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186" w:rsidRDefault="005F5186" w:rsidP="005F5186">
      <w:pPr>
        <w:spacing w:line="276" w:lineRule="auto"/>
        <w:jc w:val="center"/>
        <w:rPr>
          <w:rFonts w:eastAsia="Arial"/>
          <w:b/>
          <w:sz w:val="28"/>
          <w:szCs w:val="28"/>
          <w:lang w:val="uk-UA"/>
        </w:rPr>
      </w:pPr>
      <w:r>
        <w:rPr>
          <w:rFonts w:eastAsia="Arial"/>
          <w:b/>
          <w:sz w:val="28"/>
          <w:szCs w:val="28"/>
          <w:lang w:val="uk-UA"/>
        </w:rPr>
        <w:t>УКРАЇНА</w:t>
      </w:r>
    </w:p>
    <w:p w:rsidR="005F5186" w:rsidRDefault="005F5186" w:rsidP="005F5186">
      <w:pPr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КАЛУСЬКА МІСЬКА РАДА</w:t>
      </w:r>
    </w:p>
    <w:p w:rsidR="005F5186" w:rsidRDefault="005F5186" w:rsidP="005F518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КОМУНАЛЬНЕ ПІДПРИЄМСТВО </w:t>
      </w:r>
    </w:p>
    <w:p w:rsidR="005F5186" w:rsidRDefault="005F5186" w:rsidP="005F5186">
      <w:pPr>
        <w:jc w:val="center"/>
        <w:rPr>
          <w:b/>
          <w:lang w:val="uk-UA"/>
        </w:rPr>
      </w:pPr>
      <w:r>
        <w:rPr>
          <w:b/>
          <w:lang w:val="uk-UA"/>
        </w:rPr>
        <w:t xml:space="preserve">«Управляюча компанія </w:t>
      </w:r>
      <w:proofErr w:type="spellStart"/>
      <w:r>
        <w:rPr>
          <w:b/>
          <w:lang w:val="uk-UA"/>
        </w:rPr>
        <w:t>Добродім</w:t>
      </w:r>
      <w:proofErr w:type="spellEnd"/>
      <w:r>
        <w:rPr>
          <w:b/>
          <w:lang w:val="uk-UA"/>
        </w:rPr>
        <w:t>»</w:t>
      </w:r>
    </w:p>
    <w:p w:rsidR="005F5186" w:rsidRDefault="005F5186" w:rsidP="005F5186">
      <w:pPr>
        <w:jc w:val="center"/>
        <w:rPr>
          <w:b/>
          <w:lang w:val="uk-UA"/>
        </w:rPr>
      </w:pPr>
      <w:r>
        <w:rPr>
          <w:b/>
          <w:lang w:val="uk-UA"/>
        </w:rPr>
        <w:t>________________________________________________________________________________</w:t>
      </w:r>
    </w:p>
    <w:p w:rsidR="005F5186" w:rsidRDefault="005F5186" w:rsidP="005F5186">
      <w:pPr>
        <w:jc w:val="center"/>
        <w:rPr>
          <w:lang w:val="uk-UA"/>
        </w:rPr>
      </w:pPr>
      <w:r>
        <w:rPr>
          <w:lang w:val="uk-UA"/>
        </w:rPr>
        <w:t xml:space="preserve">77300, Україна, Івано-Франківська область </w:t>
      </w:r>
      <w:proofErr w:type="spellStart"/>
      <w:r>
        <w:rPr>
          <w:lang w:val="uk-UA"/>
        </w:rPr>
        <w:t>м.Калуш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вул.Героїв</w:t>
      </w:r>
      <w:proofErr w:type="spellEnd"/>
      <w:r>
        <w:rPr>
          <w:lang w:val="uk-UA"/>
        </w:rPr>
        <w:t xml:space="preserve"> України, 9а  </w:t>
      </w:r>
    </w:p>
    <w:p w:rsidR="005F5186" w:rsidRDefault="005F5186" w:rsidP="005F5186">
      <w:pPr>
        <w:jc w:val="center"/>
        <w:rPr>
          <w:lang w:val="uk-UA"/>
        </w:rPr>
      </w:pPr>
      <w:proofErr w:type="gramStart"/>
      <w:r>
        <w:t>Р</w:t>
      </w:r>
      <w:proofErr w:type="gramEnd"/>
      <w:r>
        <w:t xml:space="preserve">/р </w:t>
      </w:r>
      <w:r>
        <w:rPr>
          <w:lang w:val="en-US"/>
        </w:rPr>
        <w:t>UA</w:t>
      </w:r>
      <w:r>
        <w:rPr>
          <w:lang w:val="uk-UA"/>
        </w:rPr>
        <w:t xml:space="preserve">313366770000026004052559034 в </w:t>
      </w:r>
      <w:r>
        <w:t xml:space="preserve"> ІФФ  </w:t>
      </w:r>
      <w:r>
        <w:rPr>
          <w:lang w:val="uk-UA"/>
        </w:rPr>
        <w:t xml:space="preserve">АТ КБ </w:t>
      </w:r>
      <w:r>
        <w:t>"</w:t>
      </w:r>
      <w:proofErr w:type="spellStart"/>
      <w:r>
        <w:t>Приватбанк</w:t>
      </w:r>
      <w:proofErr w:type="spellEnd"/>
      <w:r>
        <w:t xml:space="preserve">”    код </w:t>
      </w:r>
      <w:r>
        <w:rPr>
          <w:lang w:val="uk-UA"/>
        </w:rPr>
        <w:t>ЄДРПОУ 42089484</w:t>
      </w:r>
    </w:p>
    <w:p w:rsidR="005F5186" w:rsidRDefault="005F5186" w:rsidP="005F5186">
      <w:pPr>
        <w:jc w:val="center"/>
        <w:rPr>
          <w:lang w:val="uk-UA"/>
        </w:rPr>
      </w:pPr>
      <w:proofErr w:type="gramStart"/>
      <w:r>
        <w:rPr>
          <w:lang w:val="en-US"/>
        </w:rPr>
        <w:t>email</w:t>
      </w:r>
      <w:proofErr w:type="gramEnd"/>
      <w:r w:rsidRPr="00DC0F81">
        <w:t xml:space="preserve"> </w:t>
      </w:r>
      <w:hyperlink r:id="rId5" w:history="1">
        <w:r>
          <w:rPr>
            <w:rStyle w:val="a3"/>
            <w:lang w:val="en-US"/>
          </w:rPr>
          <w:t>dobrodim</w:t>
        </w:r>
        <w:r>
          <w:rPr>
            <w:rStyle w:val="a3"/>
          </w:rPr>
          <w:t>2021@</w:t>
        </w:r>
        <w:r>
          <w:rPr>
            <w:rStyle w:val="a3"/>
            <w:lang w:val="en-US"/>
          </w:rPr>
          <w:t>gmail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com</w:t>
        </w:r>
      </w:hyperlink>
    </w:p>
    <w:p w:rsidR="005F5186" w:rsidRDefault="005F5186" w:rsidP="005F5186">
      <w:pPr>
        <w:jc w:val="center"/>
        <w:rPr>
          <w:lang w:val="uk-UA"/>
        </w:rPr>
      </w:pPr>
    </w:p>
    <w:p w:rsidR="005F5186" w:rsidRDefault="005F5186" w:rsidP="005F5186">
      <w:pPr>
        <w:rPr>
          <w:lang w:val="uk-UA"/>
        </w:rPr>
      </w:pPr>
    </w:p>
    <w:p w:rsidR="005F5186" w:rsidRDefault="005F5186" w:rsidP="005F5186">
      <w:pPr>
        <w:spacing w:line="276" w:lineRule="auto"/>
        <w:jc w:val="both"/>
        <w:rPr>
          <w:rFonts w:eastAsia="Arial"/>
          <w:lang w:val="uk-UA"/>
        </w:rPr>
      </w:pPr>
      <w:r>
        <w:rPr>
          <w:rFonts w:eastAsiaTheme="minorHAnsi"/>
          <w:lang w:val="uk-UA" w:eastAsia="en-US"/>
        </w:rPr>
        <w:t xml:space="preserve">  </w:t>
      </w:r>
      <w:r>
        <w:rPr>
          <w:rFonts w:eastAsia="Arial"/>
          <w:lang w:val="uk-UA"/>
        </w:rPr>
        <w:t xml:space="preserve">.      ________________ №_____________           </w:t>
      </w:r>
    </w:p>
    <w:p w:rsidR="005F5186" w:rsidRDefault="005F5186" w:rsidP="005F5186">
      <w:pPr>
        <w:jc w:val="both"/>
        <w:rPr>
          <w:rFonts w:eastAsiaTheme="minorHAnsi"/>
          <w:lang w:val="uk-UA" w:eastAsia="en-US"/>
        </w:rPr>
      </w:pPr>
      <w:r>
        <w:rPr>
          <w:rFonts w:eastAsiaTheme="minorHAnsi"/>
          <w:lang w:val="uk-UA" w:eastAsia="en-US"/>
        </w:rPr>
        <w:t xml:space="preserve">                                                                    </w:t>
      </w:r>
    </w:p>
    <w:p w:rsidR="005F5186" w:rsidRDefault="005F5186" w:rsidP="005F5186">
      <w:pPr>
        <w:jc w:val="both"/>
        <w:rPr>
          <w:rFonts w:eastAsiaTheme="minorHAnsi"/>
          <w:lang w:val="uk-UA" w:eastAsia="en-US"/>
        </w:rPr>
      </w:pPr>
      <w:r>
        <w:rPr>
          <w:rFonts w:eastAsiaTheme="minorHAnsi"/>
          <w:lang w:val="uk-UA" w:eastAsia="en-US"/>
        </w:rPr>
        <w:t xml:space="preserve">                                                                                      </w:t>
      </w:r>
    </w:p>
    <w:p w:rsidR="005F5186" w:rsidRDefault="005F5186" w:rsidP="005F5186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Керуючому справами виконавчого </w:t>
      </w:r>
    </w:p>
    <w:p w:rsidR="005F5186" w:rsidRDefault="005F5186" w:rsidP="005F5186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комітету Калуської міської ради                                  </w:t>
      </w:r>
    </w:p>
    <w:p w:rsidR="005F5186" w:rsidRDefault="005F5186" w:rsidP="005F5186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 п. Савка О.В.</w:t>
      </w:r>
    </w:p>
    <w:p w:rsidR="005F5186" w:rsidRDefault="005F5186" w:rsidP="005F5186">
      <w:pPr>
        <w:jc w:val="center"/>
        <w:rPr>
          <w:sz w:val="28"/>
          <w:szCs w:val="28"/>
          <w:lang w:val="uk-UA"/>
        </w:rPr>
      </w:pPr>
    </w:p>
    <w:p w:rsidR="005F5186" w:rsidRDefault="005F5186" w:rsidP="005F5186">
      <w:pPr>
        <w:jc w:val="center"/>
        <w:rPr>
          <w:sz w:val="28"/>
          <w:szCs w:val="28"/>
          <w:lang w:val="uk-UA"/>
        </w:rPr>
      </w:pPr>
    </w:p>
    <w:p w:rsidR="005F5186" w:rsidRDefault="005F5186" w:rsidP="005F5186">
      <w:pPr>
        <w:rPr>
          <w:sz w:val="28"/>
          <w:szCs w:val="28"/>
          <w:lang w:val="uk-UA"/>
        </w:rPr>
      </w:pPr>
    </w:p>
    <w:p w:rsidR="005F5186" w:rsidRDefault="005F5186" w:rsidP="005F518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Прошу Вас розмістити на сайті Калуської міської ради наступну   інформацію.</w:t>
      </w:r>
    </w:p>
    <w:p w:rsidR="005F5186" w:rsidRPr="006F1D05" w:rsidRDefault="005F5186" w:rsidP="005F518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25.09.2026р. Комунальним  підприємством  «Управляюча компанія» </w:t>
      </w:r>
      <w:proofErr w:type="spellStart"/>
      <w:r>
        <w:rPr>
          <w:sz w:val="28"/>
          <w:szCs w:val="28"/>
          <w:lang w:val="uk-UA"/>
        </w:rPr>
        <w:t>Добродім</w:t>
      </w:r>
      <w:proofErr w:type="spellEnd"/>
      <w:r>
        <w:rPr>
          <w:sz w:val="28"/>
          <w:szCs w:val="28"/>
          <w:lang w:val="uk-UA"/>
        </w:rPr>
        <w:t>»  в системі публічних закупівель «</w:t>
      </w:r>
      <w:proofErr w:type="spellStart"/>
      <w:r>
        <w:rPr>
          <w:sz w:val="28"/>
          <w:szCs w:val="28"/>
          <w:lang w:val="en-US"/>
        </w:rPr>
        <w:t>Prozorro</w:t>
      </w:r>
      <w:proofErr w:type="spellEnd"/>
      <w:r>
        <w:rPr>
          <w:sz w:val="28"/>
          <w:szCs w:val="28"/>
          <w:lang w:val="uk-UA"/>
        </w:rPr>
        <w:t>»  розміщено оголошення щодо закупівлі  «Вікна  металопластикові»</w:t>
      </w:r>
      <w:r>
        <w:rPr>
          <w:bCs/>
          <w:color w:val="333333"/>
          <w:kern w:val="36"/>
          <w:sz w:val="28"/>
          <w:szCs w:val="28"/>
          <w:bdr w:val="none" w:sz="0" w:space="0" w:color="auto" w:frame="1"/>
          <w:lang w:val="uk-UA" w:eastAsia="uk-UA"/>
        </w:rPr>
        <w:t xml:space="preserve"> </w:t>
      </w:r>
      <w:r>
        <w:rPr>
          <w:sz w:val="28"/>
          <w:szCs w:val="28"/>
          <w:lang w:val="en-US"/>
        </w:rPr>
        <w:t>ID</w:t>
      </w:r>
      <w:r>
        <w:rPr>
          <w:sz w:val="28"/>
          <w:szCs w:val="28"/>
          <w:lang w:val="uk-UA"/>
        </w:rPr>
        <w:t xml:space="preserve"> :  </w:t>
      </w:r>
      <w:r w:rsidRPr="00AF4131">
        <w:rPr>
          <w:color w:val="333333"/>
          <w:sz w:val="28"/>
          <w:szCs w:val="28"/>
          <w:shd w:val="clear" w:color="auto" w:fill="FFFFFF"/>
        </w:rPr>
        <w:t>UA</w:t>
      </w:r>
      <w:r w:rsidRPr="00AF4131">
        <w:rPr>
          <w:color w:val="333333"/>
          <w:sz w:val="28"/>
          <w:szCs w:val="28"/>
          <w:shd w:val="clear" w:color="auto" w:fill="FFFFFF"/>
          <w:lang w:val="uk-UA"/>
        </w:rPr>
        <w:t>-2026-09-25-008987-</w:t>
      </w:r>
      <w:r w:rsidRPr="00AF4131">
        <w:rPr>
          <w:color w:val="333333"/>
          <w:sz w:val="28"/>
          <w:szCs w:val="28"/>
          <w:shd w:val="clear" w:color="auto" w:fill="FFFFFF"/>
        </w:rPr>
        <w:t>a</w:t>
      </w:r>
      <w:r>
        <w:rPr>
          <w:sz w:val="28"/>
          <w:szCs w:val="28"/>
          <w:lang w:val="uk-UA"/>
        </w:rPr>
        <w:t xml:space="preserve">  за процедурою відкриті торги ( з особливостями)  . Направляємо Вам для розміщення на сайті Калуської міської ради  обґрунтування технічних та якісних характеристик предмета закупівлі, розміру бюджетного призначення  та очікуваної вартості предмета закупівлі.</w:t>
      </w:r>
    </w:p>
    <w:p w:rsidR="005F5186" w:rsidRDefault="005F5186" w:rsidP="005F518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</w:t>
      </w:r>
    </w:p>
    <w:p w:rsidR="005F5186" w:rsidRDefault="005F5186" w:rsidP="005F5186">
      <w:pPr>
        <w:rPr>
          <w:sz w:val="28"/>
          <w:szCs w:val="28"/>
          <w:lang w:val="uk-UA"/>
        </w:rPr>
      </w:pPr>
    </w:p>
    <w:p w:rsidR="005F5186" w:rsidRPr="00AF4131" w:rsidRDefault="005F5186" w:rsidP="005F5186">
      <w:pPr>
        <w:rPr>
          <w:sz w:val="28"/>
          <w:szCs w:val="28"/>
          <w:lang w:val="uk-UA"/>
        </w:rPr>
      </w:pPr>
    </w:p>
    <w:p w:rsidR="005F5186" w:rsidRDefault="005F5186" w:rsidP="005F518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</w:t>
      </w:r>
    </w:p>
    <w:p w:rsidR="005F5186" w:rsidRDefault="005F5186" w:rsidP="005F5186">
      <w:pPr>
        <w:rPr>
          <w:sz w:val="28"/>
          <w:szCs w:val="28"/>
          <w:lang w:val="uk-UA"/>
        </w:rPr>
      </w:pPr>
    </w:p>
    <w:p w:rsidR="005F5186" w:rsidRDefault="005F5186" w:rsidP="005F518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Директор </w:t>
      </w:r>
      <w:proofErr w:type="spellStart"/>
      <w:r>
        <w:rPr>
          <w:sz w:val="28"/>
          <w:szCs w:val="28"/>
          <w:lang w:val="uk-UA"/>
        </w:rPr>
        <w:t>КП»УК»Добродім</w:t>
      </w:r>
      <w:proofErr w:type="spellEnd"/>
      <w:r>
        <w:rPr>
          <w:sz w:val="28"/>
          <w:szCs w:val="28"/>
          <w:lang w:val="uk-UA"/>
        </w:rPr>
        <w:t>»                                                       Василь ФУРДА</w:t>
      </w:r>
    </w:p>
    <w:p w:rsidR="005F5186" w:rsidRDefault="005F5186" w:rsidP="005F5186">
      <w:pPr>
        <w:rPr>
          <w:sz w:val="28"/>
          <w:szCs w:val="28"/>
          <w:lang w:val="uk-UA"/>
        </w:rPr>
      </w:pPr>
    </w:p>
    <w:p w:rsidR="005F5186" w:rsidRDefault="005F5186" w:rsidP="005F5186">
      <w:pPr>
        <w:rPr>
          <w:sz w:val="28"/>
          <w:szCs w:val="28"/>
          <w:lang w:val="uk-UA"/>
        </w:rPr>
      </w:pPr>
    </w:p>
    <w:p w:rsidR="005F5186" w:rsidRPr="00367E4B" w:rsidRDefault="005F5186" w:rsidP="005F5186">
      <w:pPr>
        <w:rPr>
          <w:lang w:val="uk-UA"/>
        </w:rPr>
      </w:pPr>
    </w:p>
    <w:p w:rsidR="005F5186" w:rsidRPr="006F1D05" w:rsidRDefault="005F5186" w:rsidP="005F5186">
      <w:pPr>
        <w:shd w:val="clear" w:color="auto" w:fill="FFFFFF"/>
        <w:textAlignment w:val="baseline"/>
        <w:rPr>
          <w:rFonts w:ascii="Arial" w:hAnsi="Arial" w:cs="Arial"/>
          <w:color w:val="333333"/>
          <w:sz w:val="20"/>
          <w:szCs w:val="20"/>
          <w:lang w:val="uk-UA" w:eastAsia="uk-UA"/>
        </w:rPr>
      </w:pPr>
    </w:p>
    <w:p w:rsidR="005F5186" w:rsidRPr="0066507E" w:rsidRDefault="005F5186" w:rsidP="005F5186">
      <w:pPr>
        <w:rPr>
          <w:sz w:val="28"/>
          <w:szCs w:val="28"/>
          <w:lang w:val="uk-UA"/>
        </w:rPr>
      </w:pPr>
    </w:p>
    <w:p w:rsidR="005F5186" w:rsidRPr="00F7709F" w:rsidRDefault="005F5186" w:rsidP="005F5186">
      <w:pPr>
        <w:rPr>
          <w:lang w:val="uk-UA"/>
        </w:rPr>
      </w:pPr>
    </w:p>
    <w:p w:rsidR="005F5186" w:rsidRDefault="005F5186" w:rsidP="005F5186">
      <w:pPr>
        <w:rPr>
          <w:lang w:val="uk-UA"/>
        </w:rPr>
      </w:pPr>
    </w:p>
    <w:p w:rsidR="005F5186" w:rsidRDefault="005F5186" w:rsidP="005F5186">
      <w:pPr>
        <w:rPr>
          <w:lang w:val="uk-UA"/>
        </w:rPr>
      </w:pPr>
    </w:p>
    <w:p w:rsidR="005F5186" w:rsidRDefault="005F5186" w:rsidP="005F5186">
      <w:pPr>
        <w:rPr>
          <w:lang w:val="uk-UA"/>
        </w:rPr>
      </w:pPr>
    </w:p>
    <w:p w:rsidR="005F5186" w:rsidRDefault="005F5186" w:rsidP="005F5186">
      <w:pPr>
        <w:rPr>
          <w:lang w:val="uk-UA"/>
        </w:rPr>
      </w:pPr>
    </w:p>
    <w:p w:rsidR="005F5186" w:rsidRDefault="005F5186" w:rsidP="005F5186">
      <w:pPr>
        <w:rPr>
          <w:lang w:val="uk-UA"/>
        </w:rPr>
      </w:pPr>
    </w:p>
    <w:p w:rsidR="005F5186" w:rsidRDefault="005F5186" w:rsidP="005F5186">
      <w:pPr>
        <w:rPr>
          <w:lang w:val="uk-UA"/>
        </w:rPr>
      </w:pPr>
    </w:p>
    <w:p w:rsidR="005F5186" w:rsidRDefault="005F5186" w:rsidP="005F5186">
      <w:pPr>
        <w:rPr>
          <w:lang w:val="uk-UA"/>
        </w:rPr>
      </w:pPr>
    </w:p>
    <w:p w:rsidR="005F5186" w:rsidRDefault="005F5186" w:rsidP="005F5186">
      <w:pPr>
        <w:rPr>
          <w:lang w:val="uk-UA"/>
        </w:rPr>
      </w:pPr>
    </w:p>
    <w:p w:rsidR="005F5186" w:rsidRDefault="005F5186" w:rsidP="005F5186">
      <w:pPr>
        <w:rPr>
          <w:lang w:val="uk-UA"/>
        </w:rPr>
      </w:pPr>
    </w:p>
    <w:p w:rsidR="005F5186" w:rsidRPr="00C74C16" w:rsidRDefault="005F5186" w:rsidP="005F5186">
      <w:pPr>
        <w:rPr>
          <w:sz w:val="28"/>
          <w:szCs w:val="28"/>
          <w:lang w:val="uk-UA"/>
        </w:rPr>
      </w:pPr>
      <w:r w:rsidRPr="00C74C16">
        <w:rPr>
          <w:sz w:val="28"/>
          <w:szCs w:val="28"/>
          <w:lang w:val="uk-UA"/>
        </w:rPr>
        <w:lastRenderedPageBreak/>
        <w:t xml:space="preserve">          На виконання Постанови Кабінету Міністрів України від 11 жовтня  2016року № 710 «Про ефективне використання коштів» надається обґрунтування технічних та якісних характеристик предмета закупівлі, розміру бюджетного призначення, очікуваної вартості предмета закупівлі.</w:t>
      </w:r>
    </w:p>
    <w:p w:rsidR="005F5186" w:rsidRPr="00C74C16" w:rsidRDefault="005F5186" w:rsidP="005F5186">
      <w:pPr>
        <w:rPr>
          <w:sz w:val="28"/>
          <w:szCs w:val="28"/>
          <w:lang w:val="uk-UA"/>
        </w:rPr>
      </w:pPr>
    </w:p>
    <w:p w:rsidR="005F5186" w:rsidRPr="00C74C16" w:rsidRDefault="005F5186" w:rsidP="005F5186">
      <w:pPr>
        <w:rPr>
          <w:sz w:val="28"/>
          <w:szCs w:val="28"/>
          <w:lang w:val="uk-UA"/>
        </w:rPr>
      </w:pPr>
      <w:r w:rsidRPr="00C74C16">
        <w:rPr>
          <w:b/>
          <w:sz w:val="28"/>
          <w:szCs w:val="28"/>
          <w:lang w:val="uk-UA"/>
        </w:rPr>
        <w:t>1.Обгрунтування  розміру  бюджетного призначення</w:t>
      </w:r>
      <w:r w:rsidRPr="00C74C16">
        <w:rPr>
          <w:sz w:val="28"/>
          <w:szCs w:val="28"/>
          <w:lang w:val="uk-UA"/>
        </w:rPr>
        <w:t>:</w:t>
      </w:r>
    </w:p>
    <w:p w:rsidR="005F5186" w:rsidRPr="00C74C16" w:rsidRDefault="005F5186" w:rsidP="005F5186">
      <w:pPr>
        <w:rPr>
          <w:sz w:val="28"/>
          <w:szCs w:val="28"/>
          <w:lang w:val="uk-UA"/>
        </w:rPr>
      </w:pPr>
      <w:r>
        <w:rPr>
          <w:rFonts w:eastAsiaTheme="minorHAnsi"/>
          <w:color w:val="333333"/>
          <w:sz w:val="28"/>
          <w:szCs w:val="28"/>
          <w:shd w:val="clear" w:color="auto" w:fill="FFFFFF"/>
          <w:lang w:val="uk-UA" w:eastAsia="en-US"/>
        </w:rPr>
        <w:t>210 000,00</w:t>
      </w:r>
      <w:r w:rsidRPr="00C74C16">
        <w:rPr>
          <w:sz w:val="28"/>
          <w:szCs w:val="28"/>
          <w:lang w:val="uk-UA"/>
        </w:rPr>
        <w:t xml:space="preserve"> грн. – розмір призначення, визначений відповідно до фактичної потреби.</w:t>
      </w:r>
    </w:p>
    <w:p w:rsidR="005F5186" w:rsidRPr="00C74C16" w:rsidRDefault="005F5186" w:rsidP="005F5186">
      <w:pPr>
        <w:rPr>
          <w:sz w:val="28"/>
          <w:szCs w:val="28"/>
          <w:lang w:val="uk-UA"/>
        </w:rPr>
      </w:pPr>
    </w:p>
    <w:p w:rsidR="005F5186" w:rsidRPr="00C74C16" w:rsidRDefault="005F5186" w:rsidP="005F5186">
      <w:pPr>
        <w:rPr>
          <w:sz w:val="28"/>
          <w:szCs w:val="28"/>
          <w:lang w:val="uk-UA"/>
        </w:rPr>
      </w:pPr>
      <w:r w:rsidRPr="00C74C16">
        <w:rPr>
          <w:b/>
          <w:sz w:val="28"/>
          <w:szCs w:val="28"/>
          <w:lang w:val="uk-UA"/>
        </w:rPr>
        <w:t>2.Обгрунтування очікуваної вартості предмета закупівлі:</w:t>
      </w:r>
    </w:p>
    <w:p w:rsidR="005F5186" w:rsidRPr="00C74C16" w:rsidRDefault="005F5186" w:rsidP="005F5186">
      <w:pPr>
        <w:rPr>
          <w:sz w:val="28"/>
          <w:szCs w:val="28"/>
          <w:lang w:val="uk-UA"/>
        </w:rPr>
      </w:pPr>
      <w:r w:rsidRPr="00C74C16">
        <w:rPr>
          <w:sz w:val="28"/>
          <w:szCs w:val="28"/>
          <w:lang w:val="uk-UA"/>
        </w:rPr>
        <w:t>Визначається  з урахуванням положень Примірної  методики визначення очікуваної вартості предмета закупівлі,затвердженої наказом Уповноваженого органу від 18.02.2020р.  № 275 та обрахована відповідно до середньо ринкового рівня цін.</w:t>
      </w:r>
    </w:p>
    <w:p w:rsidR="005F5186" w:rsidRPr="00C74C16" w:rsidRDefault="005F5186" w:rsidP="005F5186">
      <w:pPr>
        <w:rPr>
          <w:sz w:val="28"/>
          <w:szCs w:val="28"/>
          <w:lang w:val="uk-UA"/>
        </w:rPr>
      </w:pPr>
    </w:p>
    <w:p w:rsidR="005F5186" w:rsidRPr="00C74C16" w:rsidRDefault="005F5186" w:rsidP="005F5186">
      <w:pPr>
        <w:rPr>
          <w:b/>
          <w:sz w:val="28"/>
          <w:szCs w:val="28"/>
          <w:lang w:val="uk-UA"/>
        </w:rPr>
      </w:pPr>
      <w:r w:rsidRPr="00C74C16">
        <w:rPr>
          <w:b/>
          <w:sz w:val="28"/>
          <w:szCs w:val="28"/>
          <w:lang w:val="uk-UA"/>
        </w:rPr>
        <w:t>3.Технічні та якісні характеристики предмета закупівлі:</w:t>
      </w:r>
    </w:p>
    <w:p w:rsidR="005F5186" w:rsidRPr="00C74C16" w:rsidRDefault="005F5186" w:rsidP="005F5186">
      <w:pPr>
        <w:rPr>
          <w:sz w:val="28"/>
          <w:szCs w:val="28"/>
          <w:lang w:val="uk-UA"/>
        </w:rPr>
      </w:pPr>
      <w:r w:rsidRPr="00C74C16">
        <w:rPr>
          <w:sz w:val="28"/>
          <w:szCs w:val="28"/>
          <w:lang w:val="uk-UA"/>
        </w:rPr>
        <w:t>Обсяги визначено відповідно до потреби. Технічні та якісні характеристики предмета закупівлі визначені з урахуванням загальноприйнятих норм і стандартів для зазначеного предмета закупівлі.</w:t>
      </w:r>
    </w:p>
    <w:p w:rsidR="005F5186" w:rsidRPr="00C74C16" w:rsidRDefault="005F5186" w:rsidP="005F5186">
      <w:pPr>
        <w:rPr>
          <w:sz w:val="28"/>
          <w:szCs w:val="28"/>
          <w:lang w:val="uk-UA"/>
        </w:rPr>
      </w:pPr>
    </w:p>
    <w:p w:rsidR="005F5186" w:rsidRPr="00C74C16" w:rsidRDefault="005F5186" w:rsidP="005F5186">
      <w:pPr>
        <w:rPr>
          <w:sz w:val="28"/>
          <w:szCs w:val="28"/>
          <w:lang w:val="uk-UA"/>
        </w:rPr>
      </w:pPr>
    </w:p>
    <w:p w:rsidR="005F5186" w:rsidRPr="00C74C16" w:rsidRDefault="005F5186" w:rsidP="005F5186">
      <w:pPr>
        <w:jc w:val="center"/>
        <w:rPr>
          <w:b/>
          <w:sz w:val="32"/>
          <w:szCs w:val="32"/>
          <w:lang w:val="uk-UA"/>
        </w:rPr>
      </w:pPr>
      <w:r w:rsidRPr="00C74C16">
        <w:rPr>
          <w:b/>
          <w:sz w:val="32"/>
          <w:szCs w:val="32"/>
          <w:lang w:val="uk-UA"/>
        </w:rPr>
        <w:t xml:space="preserve">Технічна специфікація </w:t>
      </w:r>
    </w:p>
    <w:p w:rsidR="005F5186" w:rsidRPr="00C74C16" w:rsidRDefault="005F5186" w:rsidP="005F5186">
      <w:pPr>
        <w:jc w:val="center"/>
        <w:rPr>
          <w:sz w:val="28"/>
          <w:szCs w:val="28"/>
          <w:lang w:val="uk-UA"/>
        </w:rPr>
      </w:pPr>
      <w:r w:rsidRPr="00C74C16">
        <w:rPr>
          <w:b/>
          <w:sz w:val="28"/>
          <w:szCs w:val="28"/>
          <w:lang w:val="uk-UA"/>
        </w:rPr>
        <w:t xml:space="preserve">до закупівлі  </w:t>
      </w:r>
      <w:r>
        <w:rPr>
          <w:color w:val="333333"/>
          <w:sz w:val="28"/>
          <w:szCs w:val="28"/>
          <w:shd w:val="clear" w:color="auto" w:fill="FFFFFF"/>
          <w:lang w:val="uk-UA"/>
        </w:rPr>
        <w:t>Плити газові</w:t>
      </w:r>
    </w:p>
    <w:p w:rsidR="005F5186" w:rsidRDefault="005F5186" w:rsidP="005F5186">
      <w:pPr>
        <w:jc w:val="center"/>
        <w:rPr>
          <w:color w:val="314155"/>
          <w:sz w:val="28"/>
          <w:szCs w:val="28"/>
          <w:bdr w:val="none" w:sz="0" w:space="0" w:color="auto" w:frame="1"/>
          <w:lang w:val="uk-UA"/>
        </w:rPr>
      </w:pPr>
      <w:r w:rsidRPr="00C74C16">
        <w:rPr>
          <w:b/>
          <w:sz w:val="28"/>
          <w:szCs w:val="28"/>
          <w:lang w:val="uk-UA"/>
        </w:rPr>
        <w:t>за кодом ДК 021:2015</w:t>
      </w:r>
      <w:r w:rsidRPr="00C74C16">
        <w:rPr>
          <w:sz w:val="32"/>
          <w:szCs w:val="32"/>
          <w:lang w:val="uk-UA"/>
        </w:rPr>
        <w:t xml:space="preserve">: </w:t>
      </w:r>
      <w:r>
        <w:rPr>
          <w:color w:val="314155"/>
          <w:sz w:val="28"/>
          <w:szCs w:val="28"/>
          <w:bdr w:val="none" w:sz="0" w:space="0" w:color="auto" w:frame="1"/>
          <w:lang w:val="uk-UA"/>
        </w:rPr>
        <w:t>39720000-5</w:t>
      </w:r>
    </w:p>
    <w:p w:rsidR="005F5186" w:rsidRPr="00C74C16" w:rsidRDefault="005F5186" w:rsidP="005F5186">
      <w:pPr>
        <w:jc w:val="center"/>
        <w:rPr>
          <w:sz w:val="32"/>
          <w:szCs w:val="32"/>
          <w:lang w:val="uk-UA"/>
        </w:rPr>
      </w:pPr>
      <w:r>
        <w:rPr>
          <w:color w:val="314155"/>
          <w:sz w:val="28"/>
          <w:szCs w:val="28"/>
          <w:bdr w:val="none" w:sz="0" w:space="0" w:color="auto" w:frame="1"/>
          <w:lang w:val="uk-UA"/>
        </w:rPr>
        <w:t>Неелектричні побутові прилади</w:t>
      </w:r>
    </w:p>
    <w:p w:rsidR="005F5186" w:rsidRPr="00C74C16" w:rsidRDefault="005F5186" w:rsidP="005F5186">
      <w:pPr>
        <w:jc w:val="center"/>
        <w:rPr>
          <w:b/>
          <w:sz w:val="28"/>
          <w:szCs w:val="28"/>
          <w:lang w:val="uk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51"/>
        <w:gridCol w:w="4253"/>
        <w:gridCol w:w="1842"/>
        <w:gridCol w:w="1809"/>
      </w:tblGrid>
      <w:tr w:rsidR="005F5186" w:rsidRPr="00C74C16" w:rsidTr="000D214D">
        <w:trPr>
          <w:trHeight w:val="53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186" w:rsidRPr="00C74C16" w:rsidRDefault="005F5186" w:rsidP="000D214D">
            <w:pPr>
              <w:jc w:val="center"/>
              <w:rPr>
                <w:sz w:val="28"/>
                <w:szCs w:val="28"/>
                <w:lang w:val="uk-UA"/>
              </w:rPr>
            </w:pPr>
            <w:r w:rsidRPr="00C74C16">
              <w:rPr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186" w:rsidRPr="00C74C16" w:rsidRDefault="005F5186" w:rsidP="000D214D">
            <w:pPr>
              <w:jc w:val="center"/>
              <w:rPr>
                <w:sz w:val="28"/>
                <w:szCs w:val="28"/>
                <w:lang w:val="uk-UA"/>
              </w:rPr>
            </w:pPr>
            <w:r w:rsidRPr="00C74C16">
              <w:rPr>
                <w:sz w:val="28"/>
                <w:szCs w:val="28"/>
                <w:lang w:val="uk-UA"/>
              </w:rPr>
              <w:t>Найменування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186" w:rsidRPr="00C74C16" w:rsidRDefault="005F5186" w:rsidP="000D214D">
            <w:pPr>
              <w:jc w:val="center"/>
              <w:rPr>
                <w:sz w:val="28"/>
                <w:szCs w:val="28"/>
                <w:lang w:val="uk-UA"/>
              </w:rPr>
            </w:pPr>
            <w:r w:rsidRPr="00C74C16">
              <w:rPr>
                <w:sz w:val="28"/>
                <w:szCs w:val="28"/>
                <w:lang w:val="uk-UA"/>
              </w:rPr>
              <w:t xml:space="preserve">Одиниця </w:t>
            </w:r>
          </w:p>
          <w:p w:rsidR="005F5186" w:rsidRPr="00C74C16" w:rsidRDefault="005F5186" w:rsidP="000D214D">
            <w:pPr>
              <w:jc w:val="center"/>
              <w:rPr>
                <w:sz w:val="28"/>
                <w:szCs w:val="28"/>
                <w:lang w:val="uk-UA"/>
              </w:rPr>
            </w:pPr>
            <w:r w:rsidRPr="00C74C16">
              <w:rPr>
                <w:sz w:val="28"/>
                <w:szCs w:val="28"/>
                <w:lang w:val="uk-UA"/>
              </w:rPr>
              <w:t xml:space="preserve">виміру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186" w:rsidRPr="00C74C16" w:rsidRDefault="005F5186" w:rsidP="000D214D">
            <w:pPr>
              <w:jc w:val="center"/>
              <w:rPr>
                <w:sz w:val="28"/>
                <w:szCs w:val="28"/>
                <w:lang w:val="uk-UA"/>
              </w:rPr>
            </w:pPr>
            <w:r w:rsidRPr="00C74C16">
              <w:rPr>
                <w:sz w:val="28"/>
                <w:szCs w:val="28"/>
                <w:lang w:val="uk-UA"/>
              </w:rPr>
              <w:t>Кількість</w:t>
            </w:r>
          </w:p>
        </w:tc>
      </w:tr>
      <w:tr w:rsidR="005F5186" w:rsidRPr="00C74C16" w:rsidTr="000D214D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186" w:rsidRPr="00C74C16" w:rsidRDefault="005F5186" w:rsidP="000D214D">
            <w:pPr>
              <w:jc w:val="center"/>
              <w:rPr>
                <w:sz w:val="28"/>
                <w:szCs w:val="28"/>
                <w:lang w:val="uk-UA"/>
              </w:rPr>
            </w:pPr>
            <w:r w:rsidRPr="00C74C16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186" w:rsidRPr="00C74C16" w:rsidRDefault="005F5186" w:rsidP="000D214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color w:val="333333"/>
                <w:sz w:val="28"/>
                <w:szCs w:val="28"/>
                <w:shd w:val="clear" w:color="auto" w:fill="FFFFFF"/>
                <w:lang w:val="uk-UA"/>
              </w:rPr>
              <w:t>Плити газові</w:t>
            </w:r>
          </w:p>
          <w:p w:rsidR="005F5186" w:rsidRDefault="005F5186" w:rsidP="000D214D">
            <w:pPr>
              <w:rPr>
                <w:color w:val="314155"/>
                <w:sz w:val="28"/>
                <w:szCs w:val="28"/>
                <w:bdr w:val="none" w:sz="0" w:space="0" w:color="auto" w:frame="1"/>
                <w:lang w:val="uk-UA"/>
              </w:rPr>
            </w:pPr>
            <w:r w:rsidRPr="00C74C16">
              <w:rPr>
                <w:color w:val="314155"/>
                <w:sz w:val="28"/>
                <w:szCs w:val="28"/>
                <w:bdr w:val="none" w:sz="0" w:space="0" w:color="auto" w:frame="1"/>
              </w:rPr>
              <w:t xml:space="preserve">ДК </w:t>
            </w:r>
            <w:r>
              <w:rPr>
                <w:color w:val="314155"/>
                <w:sz w:val="28"/>
                <w:szCs w:val="28"/>
                <w:bdr w:val="none" w:sz="0" w:space="0" w:color="auto" w:frame="1"/>
              </w:rPr>
              <w:t>021:2015: </w:t>
            </w:r>
            <w:r>
              <w:rPr>
                <w:color w:val="314155"/>
                <w:sz w:val="28"/>
                <w:szCs w:val="28"/>
                <w:bdr w:val="none" w:sz="0" w:space="0" w:color="auto" w:frame="1"/>
                <w:lang w:val="uk-UA"/>
              </w:rPr>
              <w:t xml:space="preserve">39721410-9 </w:t>
            </w:r>
          </w:p>
          <w:p w:rsidR="005F5186" w:rsidRPr="00C74C16" w:rsidRDefault="005F5186" w:rsidP="000D214D">
            <w:pPr>
              <w:rPr>
                <w:sz w:val="28"/>
                <w:szCs w:val="28"/>
                <w:lang w:val="uk-UA"/>
              </w:rPr>
            </w:pPr>
            <w:r>
              <w:rPr>
                <w:color w:val="314155"/>
                <w:sz w:val="28"/>
                <w:szCs w:val="28"/>
                <w:bdr w:val="none" w:sz="0" w:space="0" w:color="auto" w:frame="1"/>
              </w:rPr>
              <w:t> </w:t>
            </w:r>
            <w:r>
              <w:rPr>
                <w:color w:val="314155"/>
                <w:sz w:val="28"/>
                <w:szCs w:val="28"/>
                <w:bdr w:val="none" w:sz="0" w:space="0" w:color="auto" w:frame="1"/>
                <w:lang w:val="uk-UA"/>
              </w:rPr>
              <w:t>Газові  прилади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186" w:rsidRPr="00C74C16" w:rsidRDefault="005F5186" w:rsidP="000D214D">
            <w:pPr>
              <w:jc w:val="center"/>
              <w:rPr>
                <w:sz w:val="28"/>
                <w:szCs w:val="28"/>
                <w:lang w:val="uk-UA"/>
              </w:rPr>
            </w:pPr>
            <w:r w:rsidRPr="00C74C16">
              <w:rPr>
                <w:sz w:val="28"/>
                <w:szCs w:val="28"/>
                <w:lang w:val="uk-UA"/>
              </w:rPr>
              <w:t>шт.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5186" w:rsidRPr="00C74C16" w:rsidRDefault="005F5186" w:rsidP="000D214D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</w:t>
            </w:r>
          </w:p>
        </w:tc>
      </w:tr>
    </w:tbl>
    <w:p w:rsidR="005F5186" w:rsidRPr="00C74C16" w:rsidRDefault="005F5186" w:rsidP="005F5186">
      <w:pPr>
        <w:jc w:val="center"/>
        <w:rPr>
          <w:sz w:val="28"/>
          <w:szCs w:val="28"/>
          <w:lang w:val="uk-UA"/>
        </w:rPr>
      </w:pPr>
    </w:p>
    <w:p w:rsidR="005F5186" w:rsidRPr="00C74C16" w:rsidRDefault="005F5186" w:rsidP="005F5186">
      <w:pPr>
        <w:rPr>
          <w:b/>
          <w:sz w:val="28"/>
          <w:szCs w:val="28"/>
          <w:lang w:val="uk-UA"/>
        </w:rPr>
      </w:pPr>
    </w:p>
    <w:p w:rsidR="005F5186" w:rsidRPr="00C74C16" w:rsidRDefault="005F5186" w:rsidP="005F5186">
      <w:pPr>
        <w:rPr>
          <w:sz w:val="28"/>
          <w:szCs w:val="28"/>
          <w:lang w:val="uk-UA"/>
        </w:rPr>
      </w:pPr>
      <w:r w:rsidRPr="00C74C16">
        <w:rPr>
          <w:rFonts w:eastAsiaTheme="majorEastAsia"/>
          <w:b/>
          <w:bCs/>
          <w:color w:val="365F91" w:themeColor="accent1" w:themeShade="BF"/>
          <w:sz w:val="28"/>
          <w:szCs w:val="28"/>
          <w:lang w:val="uk-UA"/>
        </w:rPr>
        <w:t xml:space="preserve">Детальні  інформація щодо умов  закупівлі   </w:t>
      </w:r>
      <w:r w:rsidRPr="00C74C16">
        <w:rPr>
          <w:rFonts w:eastAsiaTheme="minorHAnsi"/>
          <w:sz w:val="28"/>
          <w:szCs w:val="28"/>
          <w:lang w:val="uk-UA" w:eastAsia="en-US"/>
        </w:rPr>
        <w:t xml:space="preserve">  </w:t>
      </w:r>
      <w:r>
        <w:rPr>
          <w:color w:val="333333"/>
          <w:sz w:val="28"/>
          <w:szCs w:val="28"/>
          <w:shd w:val="clear" w:color="auto" w:fill="FFFFFF"/>
          <w:lang w:val="uk-UA"/>
        </w:rPr>
        <w:t>Плити газові</w:t>
      </w:r>
    </w:p>
    <w:p w:rsidR="005F5186" w:rsidRDefault="005F5186" w:rsidP="005F5186">
      <w:pPr>
        <w:rPr>
          <w:color w:val="314155"/>
          <w:sz w:val="28"/>
          <w:szCs w:val="28"/>
          <w:bdr w:val="none" w:sz="0" w:space="0" w:color="auto" w:frame="1"/>
          <w:lang w:val="uk-UA"/>
        </w:rPr>
      </w:pPr>
      <w:r w:rsidRPr="00C74C16">
        <w:rPr>
          <w:b/>
          <w:sz w:val="28"/>
          <w:szCs w:val="28"/>
          <w:lang w:val="uk-UA"/>
        </w:rPr>
        <w:t>за кодом ДК 021:2015</w:t>
      </w:r>
      <w:r w:rsidRPr="00C74C16">
        <w:rPr>
          <w:sz w:val="32"/>
          <w:szCs w:val="32"/>
          <w:lang w:val="uk-UA"/>
        </w:rPr>
        <w:t xml:space="preserve">: </w:t>
      </w:r>
      <w:r>
        <w:rPr>
          <w:color w:val="314155"/>
          <w:sz w:val="28"/>
          <w:szCs w:val="28"/>
          <w:bdr w:val="none" w:sz="0" w:space="0" w:color="auto" w:frame="1"/>
          <w:lang w:val="uk-UA"/>
        </w:rPr>
        <w:t>39720000-5</w:t>
      </w:r>
      <w:r w:rsidRPr="00C74C16">
        <w:rPr>
          <w:color w:val="314155"/>
          <w:sz w:val="28"/>
          <w:szCs w:val="28"/>
          <w:bdr w:val="none" w:sz="0" w:space="0" w:color="auto" w:frame="1"/>
          <w:lang w:val="uk-UA"/>
        </w:rPr>
        <w:t xml:space="preserve"> </w:t>
      </w:r>
      <w:r>
        <w:rPr>
          <w:color w:val="314155"/>
          <w:sz w:val="28"/>
          <w:szCs w:val="28"/>
          <w:bdr w:val="none" w:sz="0" w:space="0" w:color="auto" w:frame="1"/>
          <w:lang w:val="uk-UA"/>
        </w:rPr>
        <w:t>Неелектричні побутові прилади</w:t>
      </w:r>
    </w:p>
    <w:p w:rsidR="005F5186" w:rsidRPr="00C74C16" w:rsidRDefault="005F5186" w:rsidP="005F5186">
      <w:pPr>
        <w:keepNext/>
        <w:keepLines/>
        <w:shd w:val="clear" w:color="auto" w:fill="FFFFFF"/>
        <w:textAlignment w:val="baseline"/>
        <w:outlineLvl w:val="0"/>
        <w:rPr>
          <w:b/>
          <w:bCs/>
          <w:color w:val="333333"/>
          <w:kern w:val="36"/>
          <w:sz w:val="28"/>
          <w:szCs w:val="28"/>
          <w:lang w:val="uk-UA" w:eastAsia="uk-UA"/>
        </w:rPr>
      </w:pPr>
      <w:r w:rsidRPr="00C74C16">
        <w:rPr>
          <w:rFonts w:eastAsiaTheme="majorEastAsia"/>
          <w:b/>
          <w:bCs/>
          <w:color w:val="365F91" w:themeColor="accent1" w:themeShade="BF"/>
          <w:sz w:val="28"/>
          <w:szCs w:val="28"/>
          <w:lang w:val="uk-UA"/>
        </w:rPr>
        <w:t xml:space="preserve"> розміщена на </w:t>
      </w:r>
      <w:proofErr w:type="spellStart"/>
      <w:r w:rsidRPr="00C74C16">
        <w:rPr>
          <w:rFonts w:eastAsiaTheme="majorEastAsia"/>
          <w:b/>
          <w:bCs/>
          <w:color w:val="365F91" w:themeColor="accent1" w:themeShade="BF"/>
          <w:sz w:val="28"/>
          <w:szCs w:val="28"/>
          <w:lang w:val="uk-UA"/>
        </w:rPr>
        <w:t>веб-порталі</w:t>
      </w:r>
      <w:proofErr w:type="spellEnd"/>
      <w:r w:rsidRPr="00C74C16">
        <w:rPr>
          <w:rFonts w:eastAsiaTheme="majorEastAsia"/>
          <w:b/>
          <w:bCs/>
          <w:color w:val="365F91" w:themeColor="accent1" w:themeShade="BF"/>
          <w:sz w:val="28"/>
          <w:szCs w:val="28"/>
          <w:lang w:val="uk-UA"/>
        </w:rPr>
        <w:t xml:space="preserve">  Уповноваженого органу з питань закупівель </w:t>
      </w:r>
      <w:proofErr w:type="spellStart"/>
      <w:r w:rsidRPr="00C74C16">
        <w:rPr>
          <w:rFonts w:eastAsiaTheme="majorEastAsia"/>
          <w:b/>
          <w:bCs/>
          <w:color w:val="333333"/>
          <w:sz w:val="28"/>
          <w:szCs w:val="28"/>
          <w:lang w:val="uk-UA" w:eastAsia="uk-UA"/>
        </w:rPr>
        <w:t>prozorro.gov.ua</w:t>
      </w:r>
      <w:proofErr w:type="spellEnd"/>
      <w:r w:rsidRPr="00C74C16">
        <w:rPr>
          <w:rFonts w:eastAsiaTheme="majorEastAsia"/>
          <w:b/>
          <w:bCs/>
          <w:color w:val="333333"/>
          <w:sz w:val="28"/>
          <w:szCs w:val="28"/>
          <w:lang w:val="uk-UA" w:eastAsia="uk-UA"/>
        </w:rPr>
        <w:t>.</w:t>
      </w:r>
    </w:p>
    <w:p w:rsidR="005F5186" w:rsidRPr="00C74C16" w:rsidRDefault="005F5186" w:rsidP="005F5186">
      <w:pPr>
        <w:rPr>
          <w:b/>
          <w:sz w:val="28"/>
          <w:szCs w:val="28"/>
          <w:lang w:val="uk-UA"/>
        </w:rPr>
      </w:pPr>
      <w:r w:rsidRPr="00C74C16">
        <w:rPr>
          <w:sz w:val="28"/>
          <w:szCs w:val="28"/>
          <w:lang w:val="uk-UA"/>
        </w:rPr>
        <w:t xml:space="preserve">Крайній термін подання тендерних пропозицій Учасників в електронній системі  закупівель : </w:t>
      </w:r>
      <w:r>
        <w:rPr>
          <w:b/>
          <w:sz w:val="28"/>
          <w:szCs w:val="28"/>
          <w:lang w:val="uk-UA"/>
        </w:rPr>
        <w:t>до 00:00 год.  12 жовтня</w:t>
      </w:r>
      <w:r w:rsidRPr="00C74C16">
        <w:rPr>
          <w:b/>
          <w:sz w:val="28"/>
          <w:szCs w:val="28"/>
          <w:lang w:val="uk-UA"/>
        </w:rPr>
        <w:t xml:space="preserve"> 2026року.</w:t>
      </w:r>
    </w:p>
    <w:p w:rsidR="005F5186" w:rsidRPr="00C74C16" w:rsidRDefault="005F5186" w:rsidP="005F5186">
      <w:pPr>
        <w:rPr>
          <w:b/>
          <w:sz w:val="28"/>
          <w:szCs w:val="28"/>
          <w:lang w:val="uk-UA"/>
        </w:rPr>
      </w:pPr>
    </w:p>
    <w:p w:rsidR="005F5186" w:rsidRPr="00C74C16" w:rsidRDefault="005F5186" w:rsidP="005F5186">
      <w:pPr>
        <w:rPr>
          <w:rFonts w:ascii="Arial CYR" w:hAnsi="Arial CYR" w:cs="Arial CYR"/>
        </w:rPr>
      </w:pPr>
    </w:p>
    <w:p w:rsidR="005F5186" w:rsidRPr="00C74C16" w:rsidRDefault="005F5186" w:rsidP="005F5186">
      <w:pPr>
        <w:rPr>
          <w:rFonts w:ascii="Arial CYR" w:hAnsi="Arial CYR" w:cs="Arial CYR"/>
        </w:rPr>
      </w:pPr>
    </w:p>
    <w:p w:rsidR="005F5186" w:rsidRPr="00C74C16" w:rsidRDefault="005F5186" w:rsidP="005F5186">
      <w:pPr>
        <w:rPr>
          <w:rFonts w:ascii="Arial CYR" w:hAnsi="Arial CYR" w:cs="Arial CYR"/>
        </w:rPr>
      </w:pPr>
    </w:p>
    <w:p w:rsidR="005F5186" w:rsidRPr="00C74C16" w:rsidRDefault="005F5186" w:rsidP="005F5186">
      <w:pPr>
        <w:spacing w:after="200"/>
        <w:ind w:left="1701" w:right="567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</w:p>
    <w:p w:rsidR="005F5186" w:rsidRPr="00C74C16" w:rsidRDefault="005F5186" w:rsidP="005F5186">
      <w:pPr>
        <w:rPr>
          <w:lang w:val="uk-UA"/>
        </w:rPr>
      </w:pPr>
    </w:p>
    <w:p w:rsidR="00133E3B" w:rsidRDefault="00133E3B">
      <w:bookmarkStart w:id="0" w:name="_GoBack"/>
      <w:bookmarkEnd w:id="0"/>
    </w:p>
    <w:sectPr w:rsidR="00133E3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186"/>
    <w:rsid w:val="00133E3B"/>
    <w:rsid w:val="005F5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/>
        <w:ind w:left="1701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186"/>
    <w:pPr>
      <w:spacing w:after="0"/>
      <w:ind w:left="0" w:right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F5186"/>
    <w:rPr>
      <w:color w:val="0000FF"/>
      <w:u w:val="single"/>
    </w:rPr>
  </w:style>
  <w:style w:type="table" w:styleId="a4">
    <w:name w:val="Table Grid"/>
    <w:basedOn w:val="a1"/>
    <w:uiPriority w:val="59"/>
    <w:rsid w:val="005F5186"/>
    <w:pPr>
      <w:spacing w:after="0"/>
      <w:ind w:left="0" w:right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/>
        <w:ind w:left="1701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186"/>
    <w:pPr>
      <w:spacing w:after="0"/>
      <w:ind w:left="0" w:right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F5186"/>
    <w:rPr>
      <w:color w:val="0000FF"/>
      <w:u w:val="single"/>
    </w:rPr>
  </w:style>
  <w:style w:type="table" w:styleId="a4">
    <w:name w:val="Table Grid"/>
    <w:basedOn w:val="a1"/>
    <w:uiPriority w:val="59"/>
    <w:rsid w:val="005F5186"/>
    <w:pPr>
      <w:spacing w:after="0"/>
      <w:ind w:left="0" w:right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obrodim202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2058</Words>
  <Characters>1174</Characters>
  <Application>Microsoft Office Word</Application>
  <DocSecurity>0</DocSecurity>
  <Lines>9</Lines>
  <Paragraphs>6</Paragraphs>
  <ScaleCrop>false</ScaleCrop>
  <Company/>
  <LinksUpToDate>false</LinksUpToDate>
  <CharactersWithSpaces>3226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2026-10-06T13:05:00Z</dcterms:created>
  <dcterms:modified xsi:type="dcterms:W3CDTF">2026-10-06T13:06:00Z</dcterms:modified>
</cp:coreProperties>
</file>