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AD9" w:rsidRDefault="00800AD9" w:rsidP="00800AD9">
      <w:pPr>
        <w:jc w:val="center"/>
        <w:rPr>
          <w:b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123825</wp:posOffset>
            </wp:positionV>
            <wp:extent cx="504825" cy="685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798A">
        <w:rPr>
          <w:b/>
          <w:lang w:val="uk-UA"/>
        </w:rPr>
        <w:t xml:space="preserve"> </w:t>
      </w:r>
      <w:r w:rsidR="00643EA1">
        <w:rPr>
          <w:b/>
          <w:lang w:val="uk-UA"/>
        </w:rPr>
        <w:t xml:space="preserve"> </w:t>
      </w:r>
    </w:p>
    <w:p w:rsidR="00800AD9" w:rsidRDefault="00800AD9" w:rsidP="00800AD9"/>
    <w:p w:rsidR="00800AD9" w:rsidRDefault="00800AD9" w:rsidP="00800AD9">
      <w:pPr>
        <w:pStyle w:val="a4"/>
        <w:rPr>
          <w:b w:val="0"/>
          <w:bCs/>
          <w:sz w:val="24"/>
          <w:szCs w:val="24"/>
        </w:rPr>
      </w:pPr>
    </w:p>
    <w:p w:rsidR="00800AD9" w:rsidRDefault="00800AD9" w:rsidP="00800AD9">
      <w:pPr>
        <w:tabs>
          <w:tab w:val="left" w:pos="6360"/>
        </w:tabs>
        <w:rPr>
          <w:b/>
          <w:bCs/>
          <w:spacing w:val="20"/>
          <w:sz w:val="12"/>
          <w:szCs w:val="12"/>
        </w:rPr>
      </w:pPr>
      <w:r>
        <w:rPr>
          <w:sz w:val="12"/>
          <w:szCs w:val="12"/>
        </w:rPr>
        <w:tab/>
      </w:r>
    </w:p>
    <w:p w:rsidR="00800AD9" w:rsidRDefault="00800AD9" w:rsidP="00800AD9">
      <w:pPr>
        <w:jc w:val="center"/>
        <w:rPr>
          <w:b/>
          <w:bCs/>
          <w:sz w:val="28"/>
          <w:szCs w:val="28"/>
          <w:lang w:val="uk-UA"/>
        </w:rPr>
      </w:pPr>
    </w:p>
    <w:p w:rsidR="00800AD9" w:rsidRDefault="00800AD9" w:rsidP="00800A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ВІДДІЛ </w:t>
      </w:r>
      <w:r>
        <w:rPr>
          <w:b/>
          <w:bCs/>
          <w:sz w:val="28"/>
          <w:szCs w:val="28"/>
        </w:rPr>
        <w:t xml:space="preserve"> ДЕРЖАВНО</w:t>
      </w:r>
      <w:r>
        <w:rPr>
          <w:b/>
          <w:bCs/>
          <w:sz w:val="28"/>
          <w:szCs w:val="28"/>
          <w:lang w:val="uk-UA"/>
        </w:rPr>
        <w:t xml:space="preserve">ГО </w:t>
      </w:r>
      <w:r>
        <w:rPr>
          <w:b/>
          <w:bCs/>
          <w:sz w:val="28"/>
          <w:szCs w:val="28"/>
        </w:rPr>
        <w:t>АРХІТЕКТУРНО-БУДІВЕЛЬНО</w:t>
      </w:r>
      <w:r>
        <w:rPr>
          <w:b/>
          <w:bCs/>
          <w:sz w:val="28"/>
          <w:szCs w:val="28"/>
          <w:lang w:val="uk-UA"/>
        </w:rPr>
        <w:t>ГО КОНТРОЛЮ КАЛУСЬКОЇ МІСЬКОЇ РАДИ</w:t>
      </w:r>
    </w:p>
    <w:p w:rsidR="00800AD9" w:rsidRDefault="00C233A7" w:rsidP="00800AD9">
      <w:pPr>
        <w:spacing w:line="216" w:lineRule="auto"/>
        <w:jc w:val="center"/>
        <w:rPr>
          <w:b/>
          <w:bCs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64769</wp:posOffset>
                </wp:positionV>
                <wp:extent cx="615315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EDC88" id="Прямая соединительная линия 10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2pt,5.1pt" to="484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26669</wp:posOffset>
                </wp:positionV>
                <wp:extent cx="615315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8169A" id="Прямая соединительная линия 9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3pt,2.1pt" to="484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" strokeweight="1.5pt"/>
            </w:pict>
          </mc:Fallback>
        </mc:AlternateContent>
      </w:r>
    </w:p>
    <w:p w:rsidR="00800AD9" w:rsidRDefault="00800AD9" w:rsidP="00800AD9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 CYR" w:hAnsi="Times New Roman CYR" w:cs="Times New Roman CYR"/>
          <w:i/>
          <w:lang w:val="uk-UA"/>
        </w:rPr>
      </w:pPr>
      <w:r>
        <w:rPr>
          <w:rFonts w:ascii="Times New Roman CYR" w:hAnsi="Times New Roman CYR" w:cs="Times New Roman CYR"/>
          <w:i/>
          <w:lang w:val="uk-UA"/>
        </w:rPr>
        <w:t>В</w:t>
      </w:r>
      <w:r>
        <w:rPr>
          <w:rFonts w:ascii="Times New Roman CYR" w:hAnsi="Times New Roman CYR" w:cs="Times New Roman CYR"/>
          <w:i/>
        </w:rPr>
        <w:t xml:space="preserve">ул. </w:t>
      </w:r>
      <w:r>
        <w:rPr>
          <w:rFonts w:ascii="Times New Roman CYR" w:hAnsi="Times New Roman CYR" w:cs="Times New Roman CYR"/>
          <w:i/>
          <w:lang w:val="uk-UA"/>
        </w:rPr>
        <w:t xml:space="preserve">І. </w:t>
      </w:r>
      <w:r>
        <w:rPr>
          <w:rFonts w:ascii="Times New Roman CYR" w:hAnsi="Times New Roman CYR" w:cs="Times New Roman CYR"/>
          <w:i/>
        </w:rPr>
        <w:t xml:space="preserve">Франка, </w:t>
      </w:r>
      <w:r>
        <w:rPr>
          <w:rFonts w:ascii="Times New Roman CYR" w:hAnsi="Times New Roman CYR" w:cs="Times New Roman CYR"/>
          <w:i/>
          <w:lang w:val="uk-UA"/>
        </w:rPr>
        <w:t>1</w:t>
      </w:r>
      <w:r>
        <w:rPr>
          <w:rFonts w:ascii="Times New Roman CYR" w:hAnsi="Times New Roman CYR" w:cs="Times New Roman CYR"/>
          <w:i/>
        </w:rPr>
        <w:t xml:space="preserve">, м. </w:t>
      </w:r>
      <w:r>
        <w:rPr>
          <w:rFonts w:ascii="Times New Roman CYR" w:hAnsi="Times New Roman CYR" w:cs="Times New Roman CYR"/>
          <w:i/>
          <w:lang w:val="uk-UA"/>
        </w:rPr>
        <w:t xml:space="preserve">Калуш Івано-Франківської області, 77300, </w:t>
      </w:r>
    </w:p>
    <w:p w:rsidR="00800AD9" w:rsidRDefault="00800AD9" w:rsidP="00800AD9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 CYR" w:hAnsi="Times New Roman CYR" w:cs="Times New Roman CYR"/>
          <w:i/>
          <w:lang w:val="uk-UA"/>
        </w:rPr>
      </w:pPr>
      <w:r>
        <w:rPr>
          <w:rFonts w:ascii="Times New Roman CYR" w:hAnsi="Times New Roman CYR" w:cs="Times New Roman CYR"/>
          <w:i/>
          <w:lang w:val="uk-UA"/>
        </w:rPr>
        <w:t>e-</w:t>
      </w:r>
      <w:proofErr w:type="spellStart"/>
      <w:r>
        <w:rPr>
          <w:rFonts w:ascii="Times New Roman CYR" w:hAnsi="Times New Roman CYR" w:cs="Times New Roman CYR"/>
          <w:i/>
          <w:lang w:val="uk-UA"/>
        </w:rPr>
        <w:t>mail</w:t>
      </w:r>
      <w:proofErr w:type="spellEnd"/>
      <w:r>
        <w:rPr>
          <w:rFonts w:ascii="Times New Roman CYR" w:hAnsi="Times New Roman CYR" w:cs="Times New Roman CYR"/>
          <w:i/>
          <w:lang w:val="uk-UA"/>
        </w:rPr>
        <w:t xml:space="preserve">: </w:t>
      </w:r>
      <w:hyperlink r:id="rId7" w:history="1">
        <w:r>
          <w:rPr>
            <w:rStyle w:val="a3"/>
            <w:rFonts w:ascii="Times New Roman CYR" w:hAnsi="Times New Roman CYR" w:cs="Times New Roman CYR"/>
            <w:i/>
            <w:lang w:val="en-US"/>
          </w:rPr>
          <w:t>dabi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.</w:t>
        </w:r>
        <w:r>
          <w:rPr>
            <w:rStyle w:val="a3"/>
            <w:rFonts w:ascii="Times New Roman CYR" w:hAnsi="Times New Roman CYR" w:cs="Times New Roman CYR"/>
            <w:i/>
            <w:lang w:val="en-US"/>
          </w:rPr>
          <w:t>kalush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@</w:t>
        </w:r>
        <w:r>
          <w:rPr>
            <w:rStyle w:val="a3"/>
            <w:rFonts w:ascii="Times New Roman CYR" w:hAnsi="Times New Roman CYR" w:cs="Times New Roman CYR"/>
            <w:i/>
            <w:lang w:val="en-US"/>
          </w:rPr>
          <w:t>ukr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.</w:t>
        </w:r>
        <w:r>
          <w:rPr>
            <w:rStyle w:val="a3"/>
            <w:rFonts w:ascii="Times New Roman CYR" w:hAnsi="Times New Roman CYR" w:cs="Times New Roman CYR"/>
            <w:i/>
            <w:lang w:val="en-US"/>
          </w:rPr>
          <w:t>net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,</w:t>
        </w:r>
      </w:hyperlink>
      <w:r>
        <w:rPr>
          <w:rFonts w:ascii="Times New Roman CYR" w:hAnsi="Times New Roman CYR" w:cs="Times New Roman CYR"/>
          <w:i/>
          <w:lang w:val="uk-UA"/>
        </w:rPr>
        <w:t xml:space="preserve">код ЄДРПОУ: 40210924, </w:t>
      </w:r>
      <w:proofErr w:type="spellStart"/>
      <w:r w:rsidRPr="00AA44FC">
        <w:rPr>
          <w:rFonts w:ascii="Times New Roman CYR" w:hAnsi="Times New Roman CYR" w:cs="Times New Roman CYR"/>
          <w:i/>
          <w:lang w:val="uk-UA"/>
        </w:rPr>
        <w:t>тел</w:t>
      </w:r>
      <w:proofErr w:type="spellEnd"/>
      <w:r w:rsidRPr="00AA44FC">
        <w:rPr>
          <w:rFonts w:ascii="Times New Roman CYR" w:hAnsi="Times New Roman CYR" w:cs="Times New Roman CYR"/>
          <w:i/>
          <w:lang w:val="uk-UA"/>
        </w:rPr>
        <w:t xml:space="preserve">. </w:t>
      </w:r>
      <w:r>
        <w:rPr>
          <w:rFonts w:ascii="Times New Roman CYR" w:hAnsi="Times New Roman CYR" w:cs="Times New Roman CYR"/>
          <w:i/>
          <w:lang w:val="uk-UA"/>
        </w:rPr>
        <w:t>(</w:t>
      </w:r>
      <w:r w:rsidRPr="00AA44FC">
        <w:rPr>
          <w:rFonts w:ascii="Times New Roman CYR" w:hAnsi="Times New Roman CYR" w:cs="Times New Roman CYR"/>
          <w:i/>
          <w:lang w:val="uk-UA"/>
        </w:rPr>
        <w:t>034</w:t>
      </w:r>
      <w:r>
        <w:rPr>
          <w:rFonts w:ascii="Times New Roman CYR" w:hAnsi="Times New Roman CYR" w:cs="Times New Roman CYR"/>
          <w:i/>
          <w:lang w:val="uk-UA"/>
        </w:rPr>
        <w:t>7</w:t>
      </w:r>
      <w:r w:rsidRPr="00AA44FC">
        <w:rPr>
          <w:rFonts w:ascii="Times New Roman CYR" w:hAnsi="Times New Roman CYR" w:cs="Times New Roman CYR"/>
          <w:i/>
          <w:lang w:val="uk-UA"/>
        </w:rPr>
        <w:t>2</w:t>
      </w:r>
      <w:r>
        <w:rPr>
          <w:rFonts w:ascii="Times New Roman CYR" w:hAnsi="Times New Roman CYR" w:cs="Times New Roman CYR"/>
          <w:i/>
          <w:lang w:val="uk-UA"/>
        </w:rPr>
        <w:t xml:space="preserve">) </w:t>
      </w:r>
      <w:r w:rsidRPr="00AA44FC">
        <w:rPr>
          <w:rFonts w:ascii="Times New Roman CYR" w:hAnsi="Times New Roman CYR" w:cs="Times New Roman CYR"/>
          <w:i/>
          <w:lang w:val="uk-UA"/>
        </w:rPr>
        <w:t>6-</w:t>
      </w:r>
      <w:r>
        <w:rPr>
          <w:rFonts w:ascii="Times New Roman CYR" w:hAnsi="Times New Roman CYR" w:cs="Times New Roman CYR"/>
          <w:i/>
          <w:lang w:val="uk-UA"/>
        </w:rPr>
        <w:t>01</w:t>
      </w:r>
      <w:r w:rsidRPr="00AA44FC">
        <w:rPr>
          <w:rFonts w:ascii="Times New Roman CYR" w:hAnsi="Times New Roman CYR" w:cs="Times New Roman CYR"/>
          <w:i/>
          <w:lang w:val="uk-UA"/>
        </w:rPr>
        <w:t>-</w:t>
      </w:r>
      <w:r>
        <w:rPr>
          <w:rFonts w:ascii="Times New Roman CYR" w:hAnsi="Times New Roman CYR" w:cs="Times New Roman CYR"/>
          <w:i/>
          <w:lang w:val="uk-UA"/>
        </w:rPr>
        <w:t>3</w:t>
      </w:r>
      <w:r w:rsidRPr="00AA44FC">
        <w:rPr>
          <w:rFonts w:ascii="Times New Roman CYR" w:hAnsi="Times New Roman CYR" w:cs="Times New Roman CYR"/>
          <w:i/>
          <w:lang w:val="uk-UA"/>
        </w:rPr>
        <w:t>3</w:t>
      </w:r>
    </w:p>
    <w:p w:rsidR="00101011" w:rsidRDefault="00101011" w:rsidP="00101011">
      <w:pPr>
        <w:ind w:firstLine="708"/>
        <w:jc w:val="both"/>
        <w:rPr>
          <w:sz w:val="28"/>
          <w:szCs w:val="28"/>
          <w:lang w:val="uk-UA"/>
        </w:rPr>
      </w:pPr>
    </w:p>
    <w:p w:rsidR="00EC0341" w:rsidRDefault="00EC0341" w:rsidP="004837D4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90EF3" w:rsidRPr="00C466BA" w:rsidRDefault="00C13480" w:rsidP="00790EF3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3388F">
        <w:rPr>
          <w:b/>
          <w:sz w:val="28"/>
          <w:szCs w:val="28"/>
        </w:rPr>
        <w:t xml:space="preserve"> </w:t>
      </w:r>
      <w:bookmarkStart w:id="1" w:name="_Hlk68860747"/>
      <w:r w:rsidR="00790EF3">
        <w:rPr>
          <w:b/>
          <w:sz w:val="28"/>
          <w:szCs w:val="28"/>
        </w:rPr>
        <w:t>ВИСНОВОК № 13</w:t>
      </w:r>
    </w:p>
    <w:p w:rsidR="00790EF3" w:rsidRPr="00E36695" w:rsidRDefault="00790EF3" w:rsidP="00790EF3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E36695">
        <w:rPr>
          <w:b/>
          <w:sz w:val="28"/>
          <w:szCs w:val="28"/>
        </w:rPr>
        <w:t>омісії щодо розгляду звернень у сфері містобудівної діяльності</w:t>
      </w:r>
    </w:p>
    <w:p w:rsidR="00790EF3" w:rsidRDefault="00790EF3" w:rsidP="00790EF3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Відділу державного  архітектурно-будівельного  контролю Калуської  міської  ради</w:t>
      </w:r>
    </w:p>
    <w:p w:rsidR="00790EF3" w:rsidRPr="00E36695" w:rsidRDefault="00790EF3" w:rsidP="00790EF3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bookmarkEnd w:id="1"/>
    <w:p w:rsidR="00790EF3" w:rsidRPr="00E36695" w:rsidRDefault="00790EF3" w:rsidP="00790EF3">
      <w:pPr>
        <w:pStyle w:val="3"/>
        <w:spacing w:after="0"/>
        <w:ind w:firstLine="567"/>
        <w:jc w:val="both"/>
        <w:rPr>
          <w:b/>
          <w:sz w:val="28"/>
          <w:szCs w:val="28"/>
        </w:rPr>
      </w:pPr>
    </w:p>
    <w:p w:rsidR="00790EF3" w:rsidRPr="00B340D6" w:rsidRDefault="00790EF3" w:rsidP="00790EF3">
      <w:pPr>
        <w:pStyle w:val="a9"/>
        <w:spacing w:after="0"/>
        <w:jc w:val="both"/>
        <w:rPr>
          <w:b/>
          <w:bCs/>
          <w:sz w:val="28"/>
          <w:szCs w:val="28"/>
        </w:rPr>
      </w:pPr>
      <w:r w:rsidRPr="00B340D6">
        <w:rPr>
          <w:b/>
          <w:bCs/>
          <w:sz w:val="28"/>
          <w:szCs w:val="28"/>
        </w:rPr>
        <w:t xml:space="preserve">Дата: </w:t>
      </w:r>
      <w:r>
        <w:rPr>
          <w:b/>
          <w:bCs/>
          <w:sz w:val="28"/>
          <w:szCs w:val="28"/>
        </w:rPr>
        <w:t xml:space="preserve">12 </w:t>
      </w:r>
      <w:proofErr w:type="spellStart"/>
      <w:r>
        <w:rPr>
          <w:b/>
          <w:bCs/>
          <w:sz w:val="28"/>
          <w:szCs w:val="28"/>
        </w:rPr>
        <w:t>серпня</w:t>
      </w:r>
      <w:proofErr w:type="spellEnd"/>
      <w:r>
        <w:rPr>
          <w:b/>
          <w:bCs/>
          <w:sz w:val="28"/>
          <w:szCs w:val="28"/>
        </w:rPr>
        <w:t xml:space="preserve"> </w:t>
      </w:r>
      <w:r w:rsidRPr="00B340D6">
        <w:rPr>
          <w:b/>
          <w:bCs/>
          <w:sz w:val="28"/>
          <w:szCs w:val="28"/>
        </w:rPr>
        <w:t xml:space="preserve">2026 р.                                          </w:t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  <w:t xml:space="preserve">            </w:t>
      </w:r>
    </w:p>
    <w:p w:rsidR="00790EF3" w:rsidRPr="00B340D6" w:rsidRDefault="00790EF3" w:rsidP="00790EF3">
      <w:pPr>
        <w:pStyle w:val="3"/>
        <w:spacing w:after="0"/>
        <w:jc w:val="both"/>
        <w:rPr>
          <w:sz w:val="28"/>
          <w:szCs w:val="28"/>
        </w:rPr>
      </w:pPr>
      <w:r w:rsidRPr="00B340D6">
        <w:rPr>
          <w:b/>
          <w:sz w:val="28"/>
          <w:szCs w:val="28"/>
        </w:rPr>
        <w:t xml:space="preserve">Місце  проведення засідання : </w:t>
      </w:r>
      <w:r w:rsidRPr="00B340D6">
        <w:rPr>
          <w:sz w:val="28"/>
          <w:szCs w:val="28"/>
        </w:rPr>
        <w:t xml:space="preserve">м. Калуш, вул. Шептицького, 2, 1-й поверх, 6 </w:t>
      </w:r>
      <w:proofErr w:type="spellStart"/>
      <w:r w:rsidRPr="00B340D6">
        <w:rPr>
          <w:sz w:val="28"/>
          <w:szCs w:val="28"/>
        </w:rPr>
        <w:t>каб</w:t>
      </w:r>
      <w:proofErr w:type="spellEnd"/>
      <w:r w:rsidRPr="00B340D6">
        <w:rPr>
          <w:sz w:val="28"/>
          <w:szCs w:val="28"/>
        </w:rPr>
        <w:t>.</w:t>
      </w:r>
    </w:p>
    <w:p w:rsidR="00790EF3" w:rsidRPr="00E36695" w:rsidRDefault="00790EF3" w:rsidP="00790EF3">
      <w:pPr>
        <w:pStyle w:val="3"/>
        <w:spacing w:after="0"/>
        <w:jc w:val="both"/>
        <w:rPr>
          <w:sz w:val="28"/>
          <w:szCs w:val="28"/>
        </w:rPr>
      </w:pPr>
    </w:p>
    <w:p w:rsidR="00790EF3" w:rsidRDefault="00790EF3" w:rsidP="00790EF3">
      <w:pPr>
        <w:pStyle w:val="3"/>
        <w:spacing w:after="0"/>
        <w:jc w:val="both"/>
        <w:rPr>
          <w:bCs/>
          <w:sz w:val="28"/>
          <w:szCs w:val="28"/>
        </w:rPr>
      </w:pPr>
      <w:r w:rsidRPr="00E36695">
        <w:rPr>
          <w:sz w:val="28"/>
          <w:szCs w:val="28"/>
        </w:rPr>
        <w:t xml:space="preserve">          Відповідно до пункту 7-1</w:t>
      </w:r>
      <w:r>
        <w:rPr>
          <w:sz w:val="28"/>
          <w:szCs w:val="28"/>
        </w:rPr>
        <w:t>, 7-2, 7-3</w:t>
      </w:r>
      <w:r w:rsidRPr="00E36695">
        <w:rPr>
          <w:sz w:val="28"/>
          <w:szCs w:val="28"/>
        </w:rPr>
        <w:t xml:space="preserve"> Порядку  здійснення  державного</w:t>
      </w:r>
      <w:r w:rsidRPr="00E36695">
        <w:rPr>
          <w:bCs/>
          <w:sz w:val="28"/>
          <w:szCs w:val="28"/>
        </w:rPr>
        <w:t xml:space="preserve"> архітектурно-будівельного контролю, затвердженого постановою КМУ № 553 від 23.05.2011 р., </w:t>
      </w:r>
      <w:r>
        <w:rPr>
          <w:bCs/>
          <w:sz w:val="28"/>
          <w:szCs w:val="28"/>
        </w:rPr>
        <w:t xml:space="preserve"> К</w:t>
      </w:r>
      <w:r w:rsidRPr="00E36695">
        <w:rPr>
          <w:sz w:val="28"/>
          <w:szCs w:val="28"/>
        </w:rPr>
        <w:t>омісі</w:t>
      </w:r>
      <w:r>
        <w:rPr>
          <w:sz w:val="28"/>
          <w:szCs w:val="28"/>
        </w:rPr>
        <w:t>єю</w:t>
      </w:r>
      <w:r w:rsidRPr="00E36695">
        <w:rPr>
          <w:sz w:val="28"/>
          <w:szCs w:val="28"/>
        </w:rPr>
        <w:t xml:space="preserve"> у складі:  голови  комісії  Анатолія  </w:t>
      </w:r>
      <w:proofErr w:type="spellStart"/>
      <w:r w:rsidRPr="00E36695">
        <w:rPr>
          <w:sz w:val="28"/>
          <w:szCs w:val="28"/>
        </w:rPr>
        <w:t>Т</w:t>
      </w:r>
      <w:r>
        <w:rPr>
          <w:sz w:val="28"/>
          <w:szCs w:val="28"/>
        </w:rPr>
        <w:t>опорова</w:t>
      </w:r>
      <w:proofErr w:type="spellEnd"/>
      <w:r>
        <w:rPr>
          <w:sz w:val="28"/>
          <w:szCs w:val="28"/>
        </w:rPr>
        <w:t>,</w:t>
      </w:r>
      <w:r w:rsidRPr="00E36695">
        <w:rPr>
          <w:sz w:val="28"/>
          <w:szCs w:val="28"/>
        </w:rPr>
        <w:t xml:space="preserve"> </w:t>
      </w:r>
      <w:bookmarkStart w:id="2" w:name="_Hlk68861420"/>
      <w:r>
        <w:rPr>
          <w:sz w:val="28"/>
          <w:szCs w:val="28"/>
        </w:rPr>
        <w:t xml:space="preserve"> секретаря  комісії  Михайла </w:t>
      </w:r>
      <w:proofErr w:type="spellStart"/>
      <w:r>
        <w:rPr>
          <w:sz w:val="28"/>
          <w:szCs w:val="28"/>
        </w:rPr>
        <w:t>Пітулей</w:t>
      </w:r>
      <w:proofErr w:type="spellEnd"/>
      <w:r>
        <w:rPr>
          <w:sz w:val="28"/>
          <w:szCs w:val="28"/>
        </w:rPr>
        <w:t xml:space="preserve">, члена комісії  Галини </w:t>
      </w:r>
      <w:proofErr w:type="spellStart"/>
      <w:r>
        <w:rPr>
          <w:sz w:val="28"/>
          <w:szCs w:val="28"/>
        </w:rPr>
        <w:t>Фреєк</w:t>
      </w:r>
      <w:proofErr w:type="spellEnd"/>
      <w:r>
        <w:rPr>
          <w:sz w:val="28"/>
          <w:szCs w:val="28"/>
        </w:rPr>
        <w:t>,</w:t>
      </w:r>
      <w:r w:rsidRPr="00E366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36695">
        <w:rPr>
          <w:sz w:val="28"/>
          <w:szCs w:val="28"/>
        </w:rPr>
        <w:t>розгляну</w:t>
      </w:r>
      <w:r>
        <w:rPr>
          <w:sz w:val="28"/>
          <w:szCs w:val="28"/>
        </w:rPr>
        <w:t>то</w:t>
      </w:r>
      <w:r w:rsidRPr="00E36695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 xml:space="preserve">  звернення </w:t>
      </w:r>
      <w:hyperlink r:id="rId8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від 28.07.2026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№ 02-15/160 від 29.07.2026) щодо проведення позапланової перевірки </w:t>
      </w:r>
      <w:r w:rsidRPr="00F9140C">
        <w:rPr>
          <w:sz w:val="28"/>
          <w:szCs w:val="28"/>
        </w:rPr>
        <w:t>до</w:t>
      </w:r>
      <w:r>
        <w:rPr>
          <w:sz w:val="28"/>
          <w:szCs w:val="28"/>
        </w:rPr>
        <w:t>тримання</w:t>
      </w:r>
      <w:r w:rsidRPr="00F9140C">
        <w:rPr>
          <w:sz w:val="28"/>
          <w:szCs w:val="28"/>
        </w:rPr>
        <w:t xml:space="preserve"> будівельних норм </w:t>
      </w:r>
      <w:r>
        <w:rPr>
          <w:sz w:val="28"/>
          <w:szCs w:val="28"/>
        </w:rPr>
        <w:t>та вимог містобудівного законодавства на об’єкті «</w:t>
      </w:r>
      <w:r>
        <w:rPr>
          <w:sz w:val="28"/>
          <w:szCs w:val="28"/>
          <w:shd w:val="clear" w:color="auto" w:fill="FFFFFF"/>
        </w:rPr>
        <w:t>Б</w:t>
      </w:r>
      <w:r w:rsidRPr="00F9140C">
        <w:rPr>
          <w:sz w:val="28"/>
          <w:szCs w:val="28"/>
          <w:shd w:val="clear" w:color="auto" w:fill="FFFFFF"/>
        </w:rPr>
        <w:t xml:space="preserve">удівництво </w:t>
      </w:r>
      <w:r>
        <w:rPr>
          <w:sz w:val="28"/>
          <w:szCs w:val="28"/>
          <w:shd w:val="clear" w:color="auto" w:fill="FFFFFF"/>
        </w:rPr>
        <w:t>триповерхового житлово-комерційного будинку з мансардою за адресою: проспект Л. Українки, 46 (колишня адреса № 173)</w:t>
      </w:r>
      <w:r w:rsidRPr="00F9140C">
        <w:rPr>
          <w:sz w:val="28"/>
          <w:szCs w:val="28"/>
          <w:shd w:val="clear" w:color="auto" w:fill="FFFFFF"/>
        </w:rPr>
        <w:t xml:space="preserve"> в м. Калуш, </w:t>
      </w:r>
      <w:r w:rsidRPr="00807A7A">
        <w:rPr>
          <w:sz w:val="28"/>
          <w:szCs w:val="28"/>
          <w:shd w:val="clear" w:color="auto" w:fill="FFFFFF"/>
        </w:rPr>
        <w:t>Калуської територіальної громади, Калуського району,</w:t>
      </w:r>
      <w:r>
        <w:rPr>
          <w:rFonts w:ascii="Helvetica Neue" w:hAnsi="Helvetica Neue"/>
          <w:color w:val="676A6C"/>
          <w:sz w:val="21"/>
          <w:szCs w:val="21"/>
          <w:shd w:val="clear" w:color="auto" w:fill="FFFFFF"/>
        </w:rPr>
        <w:t xml:space="preserve"> </w:t>
      </w:r>
      <w:r w:rsidRPr="00F9140C">
        <w:rPr>
          <w:sz w:val="28"/>
          <w:szCs w:val="28"/>
          <w:shd w:val="clear" w:color="auto" w:fill="FFFFFF"/>
        </w:rPr>
        <w:t>Івано-Франківської області</w:t>
      </w:r>
      <w:r>
        <w:rPr>
          <w:sz w:val="28"/>
          <w:szCs w:val="28"/>
          <w:shd w:val="clear" w:color="auto" w:fill="FFFFFF"/>
        </w:rPr>
        <w:t xml:space="preserve">» кадастровий номер земельної ділянки </w:t>
      </w:r>
      <w:hyperlink r:id="rId9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.</w:t>
      </w:r>
    </w:p>
    <w:p w:rsidR="00790EF3" w:rsidRPr="00B340D6" w:rsidRDefault="00790EF3" w:rsidP="00790EF3">
      <w:pPr>
        <w:pStyle w:val="3"/>
        <w:spacing w:after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B340D6">
        <w:rPr>
          <w:b/>
          <w:sz w:val="28"/>
          <w:szCs w:val="28"/>
          <w:shd w:val="clear" w:color="auto" w:fill="FFFFFF"/>
        </w:rPr>
        <w:t xml:space="preserve">Рекомендації  щодо  </w:t>
      </w:r>
      <w:proofErr w:type="spellStart"/>
      <w:r w:rsidRPr="00B340D6">
        <w:rPr>
          <w:b/>
          <w:sz w:val="28"/>
          <w:szCs w:val="28"/>
          <w:shd w:val="clear" w:color="auto" w:fill="FFFFFF"/>
        </w:rPr>
        <w:t>обгрунтованості</w:t>
      </w:r>
      <w:proofErr w:type="spellEnd"/>
      <w:r w:rsidRPr="00B340D6">
        <w:rPr>
          <w:b/>
          <w:sz w:val="28"/>
          <w:szCs w:val="28"/>
          <w:shd w:val="clear" w:color="auto" w:fill="FFFFFF"/>
        </w:rPr>
        <w:t xml:space="preserve">  або  </w:t>
      </w:r>
      <w:proofErr w:type="spellStart"/>
      <w:r w:rsidRPr="00B340D6">
        <w:rPr>
          <w:b/>
          <w:sz w:val="28"/>
          <w:szCs w:val="28"/>
          <w:shd w:val="clear" w:color="auto" w:fill="FFFFFF"/>
        </w:rPr>
        <w:t>необгрунтованості</w:t>
      </w:r>
      <w:proofErr w:type="spellEnd"/>
      <w:r w:rsidRPr="00B340D6">
        <w:rPr>
          <w:b/>
          <w:sz w:val="28"/>
          <w:szCs w:val="28"/>
          <w:shd w:val="clear" w:color="auto" w:fill="FFFFFF"/>
        </w:rPr>
        <w:t xml:space="preserve">  позапланової  перевірки,  а  також  необхідності  її  проведення  на  підставі  звернення :</w:t>
      </w:r>
    </w:p>
    <w:p w:rsidR="00790EF3" w:rsidRDefault="00790EF3" w:rsidP="00790EF3">
      <w:pPr>
        <w:pStyle w:val="3"/>
        <w:spacing w:after="0"/>
        <w:jc w:val="both"/>
        <w:rPr>
          <w:sz w:val="28"/>
          <w:szCs w:val="28"/>
          <w:shd w:val="clear" w:color="auto" w:fill="FFFFFF"/>
        </w:rPr>
      </w:pPr>
      <w:r w:rsidRPr="004D49B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Відповідно до  обставин,  викладених  у  зверненні,  </w:t>
      </w:r>
      <w:r>
        <w:rPr>
          <w:bCs/>
          <w:sz w:val="28"/>
          <w:szCs w:val="28"/>
        </w:rPr>
        <w:t xml:space="preserve">на  об’єкті   </w:t>
      </w:r>
      <w:r>
        <w:rPr>
          <w:sz w:val="28"/>
          <w:szCs w:val="28"/>
        </w:rPr>
        <w:t>«</w:t>
      </w:r>
      <w:r>
        <w:rPr>
          <w:sz w:val="28"/>
          <w:szCs w:val="28"/>
          <w:shd w:val="clear" w:color="auto" w:fill="FFFFFF"/>
        </w:rPr>
        <w:t>Б</w:t>
      </w:r>
      <w:r w:rsidRPr="00F9140C">
        <w:rPr>
          <w:sz w:val="28"/>
          <w:szCs w:val="28"/>
          <w:shd w:val="clear" w:color="auto" w:fill="FFFFFF"/>
        </w:rPr>
        <w:t xml:space="preserve">удівництво </w:t>
      </w:r>
      <w:r>
        <w:rPr>
          <w:sz w:val="28"/>
          <w:szCs w:val="28"/>
          <w:shd w:val="clear" w:color="auto" w:fill="FFFFFF"/>
        </w:rPr>
        <w:t>триповерхового житлово-комерційного будинку з мансардою за адресою: проспект Л. Українки, 46 (колишня адреса № 173)</w:t>
      </w:r>
      <w:r w:rsidRPr="00F9140C">
        <w:rPr>
          <w:sz w:val="28"/>
          <w:szCs w:val="28"/>
          <w:shd w:val="clear" w:color="auto" w:fill="FFFFFF"/>
        </w:rPr>
        <w:t xml:space="preserve"> в м. Калуш, </w:t>
      </w:r>
      <w:r w:rsidRPr="00807A7A">
        <w:rPr>
          <w:sz w:val="28"/>
          <w:szCs w:val="28"/>
          <w:shd w:val="clear" w:color="auto" w:fill="FFFFFF"/>
        </w:rPr>
        <w:t>Калуської територіальної громади, Калуського району,</w:t>
      </w:r>
      <w:r>
        <w:rPr>
          <w:rFonts w:ascii="Helvetica Neue" w:hAnsi="Helvetica Neue"/>
          <w:color w:val="676A6C"/>
          <w:sz w:val="21"/>
          <w:szCs w:val="21"/>
          <w:shd w:val="clear" w:color="auto" w:fill="FFFFFF"/>
        </w:rPr>
        <w:t xml:space="preserve"> </w:t>
      </w:r>
      <w:r w:rsidRPr="00F9140C">
        <w:rPr>
          <w:sz w:val="28"/>
          <w:szCs w:val="28"/>
          <w:shd w:val="clear" w:color="auto" w:fill="FFFFFF"/>
        </w:rPr>
        <w:t>Івано-Франківської області</w:t>
      </w:r>
      <w:r>
        <w:rPr>
          <w:sz w:val="28"/>
          <w:szCs w:val="28"/>
          <w:shd w:val="clear" w:color="auto" w:fill="FFFFFF"/>
        </w:rPr>
        <w:t xml:space="preserve">» кадастровий номер земельної ділянки </w:t>
      </w:r>
      <w:hyperlink r:id="rId10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 xml:space="preserve">, об’єкт збудовано до 2012 року. Згідно інформації з Державного реєстру речових прав на нерухоме майно земельна ділянка перебуває в оренді до 29.12.2029 року з правом пролонгації, орендар </w:t>
      </w:r>
      <w:hyperlink r:id="rId11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 xml:space="preserve">. </w:t>
      </w:r>
    </w:p>
    <w:p w:rsidR="00790EF3" w:rsidRDefault="00790EF3" w:rsidP="00790EF3">
      <w:pPr>
        <w:pStyle w:val="3"/>
        <w:spacing w:after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29.02.2008 року </w:t>
      </w:r>
      <w:hyperlink r:id="rId12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 xml:space="preserve"> Інспекція ДАБК видано дозвіл на виконання будівельних робіт № 24 з реконструкції павільйону № 173 по </w:t>
      </w:r>
      <w:r>
        <w:rPr>
          <w:sz w:val="28"/>
          <w:szCs w:val="28"/>
          <w:shd w:val="clear" w:color="auto" w:fill="FFFFFF"/>
        </w:rPr>
        <w:lastRenderedPageBreak/>
        <w:t>проспекті Л. Українки в м. Калуш під магазин та заклад громадського харчування.</w:t>
      </w:r>
    </w:p>
    <w:p w:rsidR="00790EF3" w:rsidRDefault="00790EF3" w:rsidP="00790EF3">
      <w:pPr>
        <w:pStyle w:val="3"/>
        <w:spacing w:after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Виконавчий комітет Калуської міської ради рішенням від 12.09.2008 року № 499 надав </w:t>
      </w:r>
      <w:hyperlink r:id="rId13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 xml:space="preserve"> дозвіл на коригування проектно-кошторисної документації на реконструкцію павільйону № 173 по проспекті Л. Українки в м. Калуш під магазин та заклад громадського харчування з метою збільшення </w:t>
      </w:r>
      <w:proofErr w:type="spellStart"/>
      <w:r>
        <w:rPr>
          <w:sz w:val="28"/>
          <w:szCs w:val="28"/>
          <w:shd w:val="clear" w:color="auto" w:fill="FFFFFF"/>
        </w:rPr>
        <w:t>тохніко</w:t>
      </w:r>
      <w:proofErr w:type="spellEnd"/>
      <w:r>
        <w:rPr>
          <w:sz w:val="28"/>
          <w:szCs w:val="28"/>
          <w:shd w:val="clear" w:color="auto" w:fill="FFFFFF"/>
        </w:rPr>
        <w:t>-економічних показників для будівництва триповерхового житлово-комерційного будинку з мансардою за вказаною адресою.</w:t>
      </w:r>
    </w:p>
    <w:p w:rsidR="00790EF3" w:rsidRDefault="00790EF3" w:rsidP="00790EF3">
      <w:pPr>
        <w:pStyle w:val="3"/>
        <w:spacing w:after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03.02.2012 року Інспекцією ДАБК в Івано-Франківській області зареєстровано декларацію про початок виконання будівельних робіт № ІФ 08312018197 на будівництво триповерхового житлово-комерційного будинку з мансардою на </w:t>
      </w:r>
      <w:proofErr w:type="spellStart"/>
      <w:r>
        <w:rPr>
          <w:sz w:val="28"/>
          <w:szCs w:val="28"/>
          <w:shd w:val="clear" w:color="auto" w:fill="FFFFFF"/>
        </w:rPr>
        <w:t>просп</w:t>
      </w:r>
      <w:proofErr w:type="spellEnd"/>
      <w:r>
        <w:rPr>
          <w:sz w:val="28"/>
          <w:szCs w:val="28"/>
          <w:shd w:val="clear" w:color="auto" w:fill="FFFFFF"/>
        </w:rPr>
        <w:t>. Лесі Українки в м. Калуш.</w:t>
      </w:r>
    </w:p>
    <w:p w:rsidR="00790EF3" w:rsidRDefault="00790EF3" w:rsidP="00790EF3">
      <w:pPr>
        <w:pStyle w:val="3"/>
        <w:spacing w:after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 підставі ухвали Калуського міськрайонного суду від 10.12.2012 року було визнано право власності на вказаний об’єкт та видано відповідні документи.</w:t>
      </w:r>
    </w:p>
    <w:p w:rsidR="00790EF3" w:rsidRDefault="00790EF3" w:rsidP="00790EF3">
      <w:pPr>
        <w:pStyle w:val="3"/>
        <w:spacing w:after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Управлінням ДАБІ в Івано-Франківській області рішенням від 03.03.2016 року, скасувало реєстрацію  декларації про початок виконання будівельних робіт від 03.02.2012 року № ІФ 08312018197. </w:t>
      </w:r>
    </w:p>
    <w:p w:rsidR="00790EF3" w:rsidRPr="004C486A" w:rsidRDefault="00790EF3" w:rsidP="00790EF3">
      <w:pPr>
        <w:pStyle w:val="3"/>
        <w:spacing w:after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Ухвалою Апеляційного суду Івано-Франківської області 10.02.2017 року виключено запис у Державному реєстрі речових прав на нерухоме майно та припинено право власності на об’єкт за </w:t>
      </w:r>
      <w:proofErr w:type="spellStart"/>
      <w:r>
        <w:rPr>
          <w:sz w:val="28"/>
          <w:szCs w:val="28"/>
          <w:shd w:val="clear" w:color="auto" w:fill="FFFFFF"/>
        </w:rPr>
        <w:t>адресою</w:t>
      </w:r>
      <w:proofErr w:type="spellEnd"/>
      <w:r>
        <w:rPr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sz w:val="28"/>
          <w:szCs w:val="28"/>
          <w:shd w:val="clear" w:color="auto" w:fill="FFFFFF"/>
        </w:rPr>
        <w:t>просп</w:t>
      </w:r>
      <w:proofErr w:type="spellEnd"/>
      <w:r>
        <w:rPr>
          <w:sz w:val="28"/>
          <w:szCs w:val="28"/>
          <w:shd w:val="clear" w:color="auto" w:fill="FFFFFF"/>
        </w:rPr>
        <w:t xml:space="preserve">. Лесі Українки, 46 в м. Калуш </w:t>
      </w:r>
    </w:p>
    <w:p w:rsidR="00790EF3" w:rsidRPr="0086076F" w:rsidRDefault="00790EF3" w:rsidP="00790EF3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proofErr w:type="spellStart"/>
      <w:r>
        <w:rPr>
          <w:bCs/>
          <w:sz w:val="28"/>
          <w:szCs w:val="28"/>
        </w:rPr>
        <w:t>Відповідно</w:t>
      </w:r>
      <w:proofErr w:type="spellEnd"/>
      <w:r>
        <w:rPr>
          <w:bCs/>
          <w:sz w:val="28"/>
          <w:szCs w:val="28"/>
        </w:rPr>
        <w:t xml:space="preserve"> до пункту 1 </w:t>
      </w:r>
      <w:r w:rsidRPr="00C05C32">
        <w:rPr>
          <w:bCs/>
          <w:sz w:val="28"/>
          <w:szCs w:val="28"/>
        </w:rPr>
        <w:t>п</w:t>
      </w:r>
      <w:r w:rsidRPr="00C05C32">
        <w:rPr>
          <w:sz w:val="28"/>
          <w:szCs w:val="28"/>
        </w:rPr>
        <w:t>останов</w:t>
      </w:r>
      <w:r>
        <w:rPr>
          <w:sz w:val="28"/>
          <w:szCs w:val="28"/>
        </w:rPr>
        <w:t>и</w:t>
      </w:r>
      <w:r w:rsidRPr="00C05C32">
        <w:rPr>
          <w:sz w:val="28"/>
          <w:szCs w:val="28"/>
        </w:rPr>
        <w:t xml:space="preserve"> </w:t>
      </w:r>
      <w:proofErr w:type="spellStart"/>
      <w:r w:rsidRPr="00C05C32">
        <w:rPr>
          <w:sz w:val="28"/>
          <w:szCs w:val="28"/>
        </w:rPr>
        <w:t>Кабінету</w:t>
      </w:r>
      <w:proofErr w:type="spellEnd"/>
      <w:r w:rsidRPr="00C05C32">
        <w:rPr>
          <w:sz w:val="28"/>
          <w:szCs w:val="28"/>
        </w:rPr>
        <w:t xml:space="preserve"> </w:t>
      </w:r>
      <w:proofErr w:type="spellStart"/>
      <w:r w:rsidRPr="00C05C32">
        <w:rPr>
          <w:sz w:val="28"/>
          <w:szCs w:val="28"/>
        </w:rPr>
        <w:t>Міністрів</w:t>
      </w:r>
      <w:proofErr w:type="spellEnd"/>
      <w:r w:rsidRPr="00C05C32">
        <w:rPr>
          <w:sz w:val="28"/>
          <w:szCs w:val="28"/>
        </w:rPr>
        <w:t xml:space="preserve"> </w:t>
      </w:r>
      <w:proofErr w:type="spellStart"/>
      <w:r w:rsidRPr="00C05C32">
        <w:rPr>
          <w:sz w:val="28"/>
          <w:szCs w:val="28"/>
        </w:rPr>
        <w:t>України</w:t>
      </w:r>
      <w:proofErr w:type="spellEnd"/>
      <w:r w:rsidRPr="00C05C32">
        <w:rPr>
          <w:sz w:val="28"/>
          <w:szCs w:val="28"/>
        </w:rPr>
        <w:t xml:space="preserve"> «Про </w:t>
      </w:r>
      <w:proofErr w:type="spellStart"/>
      <w:r w:rsidRPr="00C05C32">
        <w:rPr>
          <w:sz w:val="28"/>
          <w:szCs w:val="28"/>
        </w:rPr>
        <w:t>припинення</w:t>
      </w:r>
      <w:proofErr w:type="spellEnd"/>
      <w:r w:rsidRPr="00C05C32">
        <w:rPr>
          <w:sz w:val="28"/>
          <w:szCs w:val="28"/>
        </w:rPr>
        <w:t xml:space="preserve"> </w:t>
      </w:r>
      <w:proofErr w:type="spellStart"/>
      <w:r w:rsidRPr="00C05C32">
        <w:rPr>
          <w:bCs/>
          <w:sz w:val="28"/>
          <w:szCs w:val="28"/>
          <w:shd w:val="clear" w:color="auto" w:fill="FFFFFF"/>
        </w:rPr>
        <w:t>заходів</w:t>
      </w:r>
      <w:proofErr w:type="spellEnd"/>
      <w:r w:rsidRPr="00C05C32">
        <w:rPr>
          <w:bCs/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C05C32">
        <w:rPr>
          <w:bCs/>
          <w:sz w:val="28"/>
          <w:szCs w:val="28"/>
          <w:shd w:val="clear" w:color="auto" w:fill="FFFFFF"/>
        </w:rPr>
        <w:t>нагляду</w:t>
      </w:r>
      <w:proofErr w:type="spellEnd"/>
      <w:r w:rsidRPr="00C05C32">
        <w:rPr>
          <w:bCs/>
          <w:sz w:val="28"/>
          <w:szCs w:val="28"/>
          <w:shd w:val="clear" w:color="auto" w:fill="FFFFFF"/>
        </w:rPr>
        <w:t xml:space="preserve"> (контролю) в </w:t>
      </w:r>
      <w:proofErr w:type="spellStart"/>
      <w:r w:rsidRPr="00C05C32">
        <w:rPr>
          <w:bCs/>
          <w:sz w:val="28"/>
          <w:szCs w:val="28"/>
          <w:shd w:val="clear" w:color="auto" w:fill="FFFFFF"/>
        </w:rPr>
        <w:t>умовах</w:t>
      </w:r>
      <w:proofErr w:type="spellEnd"/>
      <w:r w:rsidRPr="00C05C3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bCs/>
          <w:sz w:val="28"/>
          <w:szCs w:val="28"/>
          <w:shd w:val="clear" w:color="auto" w:fill="FFFFFF"/>
        </w:rPr>
        <w:t>воєнного</w:t>
      </w:r>
      <w:proofErr w:type="spellEnd"/>
      <w:r w:rsidRPr="00C05C32">
        <w:rPr>
          <w:bCs/>
          <w:sz w:val="28"/>
          <w:szCs w:val="28"/>
          <w:shd w:val="clear" w:color="auto" w:fill="FFFFFF"/>
        </w:rPr>
        <w:t xml:space="preserve"> стану» </w:t>
      </w:r>
      <w:proofErr w:type="spellStart"/>
      <w:r w:rsidRPr="00C05C32">
        <w:rPr>
          <w:sz w:val="28"/>
          <w:szCs w:val="28"/>
        </w:rPr>
        <w:t>від</w:t>
      </w:r>
      <w:proofErr w:type="spellEnd"/>
      <w:r w:rsidRPr="00C05C32">
        <w:rPr>
          <w:sz w:val="28"/>
          <w:szCs w:val="28"/>
        </w:rPr>
        <w:t xml:space="preserve"> 13.03.2022 № 303 </w:t>
      </w:r>
      <w:proofErr w:type="spellStart"/>
      <w:r w:rsidRPr="00C05C32">
        <w:rPr>
          <w:sz w:val="28"/>
          <w:szCs w:val="28"/>
        </w:rPr>
        <w:t>п</w:t>
      </w:r>
      <w:r w:rsidRPr="00C05C32">
        <w:rPr>
          <w:sz w:val="28"/>
          <w:szCs w:val="28"/>
          <w:shd w:val="clear" w:color="auto" w:fill="FFFFFF"/>
        </w:rPr>
        <w:t>рипинено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проведення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планових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C05C32">
        <w:rPr>
          <w:sz w:val="28"/>
          <w:szCs w:val="28"/>
          <w:shd w:val="clear" w:color="auto" w:fill="FFFFFF"/>
        </w:rPr>
        <w:t>позапланових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заходів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C05C32">
        <w:rPr>
          <w:sz w:val="28"/>
          <w:szCs w:val="28"/>
          <w:shd w:val="clear" w:color="auto" w:fill="FFFFFF"/>
        </w:rPr>
        <w:t>нагляду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(контролю</w:t>
      </w:r>
      <w:r>
        <w:rPr>
          <w:sz w:val="28"/>
          <w:szCs w:val="28"/>
          <w:shd w:val="clear" w:color="auto" w:fill="FFFFFF"/>
        </w:rPr>
        <w:t xml:space="preserve">) </w:t>
      </w:r>
      <w:proofErr w:type="spellStart"/>
      <w:r w:rsidRPr="00C05C32">
        <w:rPr>
          <w:sz w:val="28"/>
          <w:szCs w:val="28"/>
          <w:shd w:val="clear" w:color="auto" w:fill="FFFFFF"/>
        </w:rPr>
        <w:t>юридичних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осіб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фізичних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осіб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C05C32">
        <w:rPr>
          <w:sz w:val="28"/>
          <w:szCs w:val="28"/>
          <w:shd w:val="clear" w:color="auto" w:fill="FFFFFF"/>
        </w:rPr>
        <w:t>підприємців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C05C32">
        <w:rPr>
          <w:sz w:val="28"/>
          <w:szCs w:val="28"/>
          <w:shd w:val="clear" w:color="auto" w:fill="FFFFFF"/>
        </w:rPr>
        <w:t>фізичних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осіб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крім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позапланових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заходів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C05C32">
        <w:rPr>
          <w:sz w:val="28"/>
          <w:szCs w:val="28"/>
          <w:shd w:val="clear" w:color="auto" w:fill="FFFFFF"/>
        </w:rPr>
        <w:t>нагляду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(контролю) </w:t>
      </w:r>
      <w:proofErr w:type="spellStart"/>
      <w:r w:rsidRPr="00C05C32">
        <w:rPr>
          <w:sz w:val="28"/>
          <w:szCs w:val="28"/>
          <w:shd w:val="clear" w:color="auto" w:fill="FFFFFF"/>
        </w:rPr>
        <w:t>юридичних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осіб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фізичних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осіб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C05C32">
        <w:rPr>
          <w:sz w:val="28"/>
          <w:szCs w:val="28"/>
          <w:shd w:val="clear" w:color="auto" w:fill="FFFFFF"/>
        </w:rPr>
        <w:t>підприємців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C05C32">
        <w:rPr>
          <w:sz w:val="28"/>
          <w:szCs w:val="28"/>
          <w:shd w:val="clear" w:color="auto" w:fill="FFFFFF"/>
        </w:rPr>
        <w:t>фізичних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осіб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введеного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Указом Президента </w:t>
      </w:r>
      <w:proofErr w:type="spellStart"/>
      <w:r w:rsidRPr="00C05C32">
        <w:rPr>
          <w:sz w:val="28"/>
          <w:szCs w:val="28"/>
          <w:shd w:val="clear" w:color="auto" w:fill="FFFFFF"/>
        </w:rPr>
        <w:t>України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від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24 лютого 2022  № 64 «Про </w:t>
      </w:r>
      <w:proofErr w:type="spellStart"/>
      <w:r w:rsidRPr="00C05C32">
        <w:rPr>
          <w:sz w:val="28"/>
          <w:szCs w:val="28"/>
          <w:shd w:val="clear" w:color="auto" w:fill="FFFFFF"/>
        </w:rPr>
        <w:t>введення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воєнного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стану в </w:t>
      </w:r>
      <w:proofErr w:type="spellStart"/>
      <w:r w:rsidRPr="00C05C32">
        <w:rPr>
          <w:sz w:val="28"/>
          <w:szCs w:val="28"/>
          <w:shd w:val="clear" w:color="auto" w:fill="FFFFFF"/>
        </w:rPr>
        <w:t>Україні</w:t>
      </w:r>
      <w:proofErr w:type="spellEnd"/>
      <w:r w:rsidRPr="00C05C32">
        <w:rPr>
          <w:sz w:val="28"/>
          <w:szCs w:val="28"/>
          <w:shd w:val="clear" w:color="auto" w:fill="FFFFFF"/>
        </w:rPr>
        <w:t>».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Підпунктом</w:t>
      </w:r>
      <w:proofErr w:type="spellEnd"/>
      <w:r>
        <w:rPr>
          <w:sz w:val="28"/>
          <w:szCs w:val="28"/>
          <w:shd w:val="clear" w:color="auto" w:fill="FFFFFF"/>
        </w:rPr>
        <w:t xml:space="preserve"> 1 пунктом 2 постанови  дозволено </w:t>
      </w:r>
      <w:proofErr w:type="spellStart"/>
      <w:r>
        <w:rPr>
          <w:sz w:val="28"/>
          <w:szCs w:val="28"/>
          <w:shd w:val="clear" w:color="auto" w:fill="FFFFFF"/>
        </w:rPr>
        <w:t>здійснення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позапланових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заходів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C05C32">
        <w:rPr>
          <w:sz w:val="28"/>
          <w:szCs w:val="28"/>
          <w:shd w:val="clear" w:color="auto" w:fill="FFFFFF"/>
        </w:rPr>
        <w:t>нагляду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(контролю) </w:t>
      </w:r>
      <w:proofErr w:type="spellStart"/>
      <w:r w:rsidRPr="00C05C32">
        <w:rPr>
          <w:sz w:val="28"/>
          <w:szCs w:val="28"/>
          <w:shd w:val="clear" w:color="auto" w:fill="FFFFFF"/>
        </w:rPr>
        <w:t>юридичних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осіб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фізичних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осіб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C05C32">
        <w:rPr>
          <w:sz w:val="28"/>
          <w:szCs w:val="28"/>
          <w:shd w:val="clear" w:color="auto" w:fill="FFFFFF"/>
        </w:rPr>
        <w:t>підприємців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C05C32">
        <w:rPr>
          <w:sz w:val="28"/>
          <w:szCs w:val="28"/>
          <w:shd w:val="clear" w:color="auto" w:fill="FFFFFF"/>
        </w:rPr>
        <w:t>фізичних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осіб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C05C32">
        <w:rPr>
          <w:sz w:val="28"/>
          <w:szCs w:val="28"/>
          <w:shd w:val="clear" w:color="auto" w:fill="FFFFFF"/>
        </w:rPr>
        <w:t>відповідним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органам державного </w:t>
      </w:r>
      <w:proofErr w:type="spellStart"/>
      <w:r w:rsidRPr="00C05C32">
        <w:rPr>
          <w:sz w:val="28"/>
          <w:szCs w:val="28"/>
          <w:shd w:val="clear" w:color="auto" w:fill="FFFFFF"/>
        </w:rPr>
        <w:t>нагляду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(контролю) з </w:t>
      </w:r>
      <w:proofErr w:type="spellStart"/>
      <w:r w:rsidRPr="00C05C32">
        <w:rPr>
          <w:sz w:val="28"/>
          <w:szCs w:val="28"/>
          <w:shd w:val="clear" w:color="auto" w:fill="FFFFFF"/>
        </w:rPr>
        <w:t>підстав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визначених</w:t>
      </w:r>
      <w:proofErr w:type="spellEnd"/>
      <w:r w:rsidRPr="00C05C32">
        <w:rPr>
          <w:sz w:val="28"/>
          <w:szCs w:val="28"/>
          <w:shd w:val="clear" w:color="auto" w:fill="FFFFFF"/>
        </w:rPr>
        <w:t> </w:t>
      </w:r>
      <w:hyperlink r:id="rId14" w:anchor="n192" w:tgtFrame="_blank" w:history="1">
        <w:r w:rsidRPr="00C05C32">
          <w:rPr>
            <w:rStyle w:val="a3"/>
            <w:sz w:val="28"/>
            <w:szCs w:val="28"/>
            <w:shd w:val="clear" w:color="auto" w:fill="FFFFFF"/>
          </w:rPr>
          <w:t xml:space="preserve">абзацами </w:t>
        </w:r>
        <w:proofErr w:type="spellStart"/>
        <w:r w:rsidRPr="00C05C32">
          <w:rPr>
            <w:rStyle w:val="a3"/>
            <w:sz w:val="28"/>
            <w:szCs w:val="28"/>
            <w:shd w:val="clear" w:color="auto" w:fill="FFFFFF"/>
          </w:rPr>
          <w:t>п’ятим</w:t>
        </w:r>
        <w:proofErr w:type="spellEnd"/>
      </w:hyperlink>
      <w:r w:rsidRPr="00C05C32">
        <w:rPr>
          <w:sz w:val="28"/>
          <w:szCs w:val="28"/>
          <w:shd w:val="clear" w:color="auto" w:fill="FFFFFF"/>
        </w:rPr>
        <w:t> і </w:t>
      </w:r>
      <w:proofErr w:type="spellStart"/>
      <w:r>
        <w:fldChar w:fldCharType="begin"/>
      </w:r>
      <w:r>
        <w:instrText xml:space="preserve"> HYPERLINK "https://zakon.rada.gov.ua/laws/show/877-16" \l "n195" \t "_blank" </w:instrText>
      </w:r>
      <w:r>
        <w:fldChar w:fldCharType="separate"/>
      </w:r>
      <w:r w:rsidRPr="00C05C32">
        <w:rPr>
          <w:rStyle w:val="a3"/>
          <w:sz w:val="28"/>
          <w:szCs w:val="28"/>
          <w:shd w:val="clear" w:color="auto" w:fill="FFFFFF"/>
        </w:rPr>
        <w:t>восьмим</w:t>
      </w:r>
      <w:proofErr w:type="spellEnd"/>
      <w:r>
        <w:rPr>
          <w:rStyle w:val="a3"/>
          <w:sz w:val="28"/>
          <w:szCs w:val="28"/>
          <w:shd w:val="clear" w:color="auto" w:fill="FFFFFF"/>
        </w:rPr>
        <w:fldChar w:fldCharType="end"/>
      </w:r>
      <w:r w:rsidRPr="00C05C32">
        <w:rPr>
          <w:sz w:val="28"/>
          <w:szCs w:val="28"/>
          <w:shd w:val="clear" w:color="auto" w:fill="FFFFFF"/>
        </w:rPr>
        <w:t> </w:t>
      </w:r>
      <w:proofErr w:type="spellStart"/>
      <w:r w:rsidRPr="00C05C32">
        <w:rPr>
          <w:sz w:val="28"/>
          <w:szCs w:val="28"/>
          <w:shd w:val="clear" w:color="auto" w:fill="FFFFFF"/>
        </w:rPr>
        <w:t>частини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першої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статті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6 Закону </w:t>
      </w:r>
      <w:proofErr w:type="spellStart"/>
      <w:r w:rsidRPr="00C05C32">
        <w:rPr>
          <w:sz w:val="28"/>
          <w:szCs w:val="28"/>
          <w:shd w:val="clear" w:color="auto" w:fill="FFFFFF"/>
        </w:rPr>
        <w:t>України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“Про </w:t>
      </w:r>
      <w:proofErr w:type="spellStart"/>
      <w:r w:rsidRPr="00C05C32">
        <w:rPr>
          <w:sz w:val="28"/>
          <w:szCs w:val="28"/>
          <w:shd w:val="clear" w:color="auto" w:fill="FFFFFF"/>
        </w:rPr>
        <w:t>основні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засади державного </w:t>
      </w:r>
      <w:proofErr w:type="spellStart"/>
      <w:r w:rsidRPr="00C05C32">
        <w:rPr>
          <w:sz w:val="28"/>
          <w:szCs w:val="28"/>
          <w:shd w:val="clear" w:color="auto" w:fill="FFFFFF"/>
        </w:rPr>
        <w:t>нагляду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(контролю) у </w:t>
      </w:r>
      <w:proofErr w:type="spellStart"/>
      <w:r w:rsidRPr="00C05C32">
        <w:rPr>
          <w:sz w:val="28"/>
          <w:szCs w:val="28"/>
          <w:shd w:val="clear" w:color="auto" w:fill="FFFFFF"/>
        </w:rPr>
        <w:t>сфері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господарської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діяльності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”, за </w:t>
      </w:r>
      <w:proofErr w:type="spellStart"/>
      <w:r w:rsidRPr="00C05C32">
        <w:rPr>
          <w:sz w:val="28"/>
          <w:szCs w:val="28"/>
          <w:shd w:val="clear" w:color="auto" w:fill="FFFFFF"/>
        </w:rPr>
        <w:t>наявності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загрози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що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має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негативний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вплив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C05C32">
        <w:rPr>
          <w:sz w:val="28"/>
          <w:szCs w:val="28"/>
          <w:shd w:val="clear" w:color="auto" w:fill="FFFFFF"/>
        </w:rPr>
        <w:t>життя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C05C32">
        <w:rPr>
          <w:sz w:val="28"/>
          <w:szCs w:val="28"/>
          <w:shd w:val="clear" w:color="auto" w:fill="FFFFFF"/>
        </w:rPr>
        <w:t>здоров’я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людини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навколишнє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природне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середовище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забезпечення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безпеки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держави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для </w:t>
      </w:r>
      <w:proofErr w:type="spellStart"/>
      <w:r w:rsidRPr="00C05C32">
        <w:rPr>
          <w:sz w:val="28"/>
          <w:szCs w:val="28"/>
          <w:shd w:val="clear" w:color="auto" w:fill="FFFFFF"/>
        </w:rPr>
        <w:t>виконання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міжнародних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зобов’язань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України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; а </w:t>
      </w:r>
      <w:proofErr w:type="spellStart"/>
      <w:r w:rsidRPr="00C05C32">
        <w:rPr>
          <w:sz w:val="28"/>
          <w:szCs w:val="28"/>
          <w:shd w:val="clear" w:color="auto" w:fill="FFFFFF"/>
        </w:rPr>
        <w:t>також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з </w:t>
      </w:r>
      <w:proofErr w:type="spellStart"/>
      <w:r w:rsidRPr="00C05C32">
        <w:rPr>
          <w:sz w:val="28"/>
          <w:szCs w:val="28"/>
          <w:shd w:val="clear" w:color="auto" w:fill="FFFFFF"/>
        </w:rPr>
        <w:t>підстав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визначених</w:t>
      </w:r>
      <w:proofErr w:type="spellEnd"/>
      <w:r w:rsidRPr="00C05C32">
        <w:rPr>
          <w:sz w:val="28"/>
          <w:szCs w:val="28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"https://zakon.rada.gov.ua/laws/show/877-16" \l "n196" \t "_blank" </w:instrText>
      </w:r>
      <w:r>
        <w:fldChar w:fldCharType="separate"/>
      </w:r>
      <w:r w:rsidRPr="00C05C32">
        <w:rPr>
          <w:rStyle w:val="a3"/>
          <w:sz w:val="28"/>
          <w:szCs w:val="28"/>
          <w:shd w:val="clear" w:color="auto" w:fill="FFFFFF"/>
        </w:rPr>
        <w:t>абзацом</w:t>
      </w:r>
      <w:proofErr w:type="spellEnd"/>
      <w:r w:rsidRPr="00C05C32">
        <w:rPr>
          <w:rStyle w:val="a3"/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rStyle w:val="a3"/>
          <w:sz w:val="28"/>
          <w:szCs w:val="28"/>
          <w:shd w:val="clear" w:color="auto" w:fill="FFFFFF"/>
        </w:rPr>
        <w:t>дев’ятим</w:t>
      </w:r>
      <w:proofErr w:type="spellEnd"/>
      <w:r>
        <w:rPr>
          <w:rStyle w:val="a3"/>
          <w:sz w:val="28"/>
          <w:szCs w:val="28"/>
          <w:shd w:val="clear" w:color="auto" w:fill="FFFFFF"/>
        </w:rPr>
        <w:fldChar w:fldCharType="end"/>
      </w:r>
      <w:r w:rsidRPr="00C05C32">
        <w:rPr>
          <w:sz w:val="28"/>
          <w:szCs w:val="28"/>
          <w:shd w:val="clear" w:color="auto" w:fill="FFFFFF"/>
        </w:rPr>
        <w:t> </w:t>
      </w:r>
      <w:proofErr w:type="spellStart"/>
      <w:r w:rsidRPr="00C05C32">
        <w:rPr>
          <w:sz w:val="28"/>
          <w:szCs w:val="28"/>
          <w:shd w:val="clear" w:color="auto" w:fill="FFFFFF"/>
        </w:rPr>
        <w:t>частини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першої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статті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6 Закону </w:t>
      </w:r>
      <w:proofErr w:type="spellStart"/>
      <w:r w:rsidRPr="00C05C32">
        <w:rPr>
          <w:sz w:val="28"/>
          <w:szCs w:val="28"/>
          <w:shd w:val="clear" w:color="auto" w:fill="FFFFFF"/>
        </w:rPr>
        <w:t>України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“Про </w:t>
      </w:r>
      <w:proofErr w:type="spellStart"/>
      <w:r w:rsidRPr="00C05C32">
        <w:rPr>
          <w:sz w:val="28"/>
          <w:szCs w:val="28"/>
          <w:shd w:val="clear" w:color="auto" w:fill="FFFFFF"/>
        </w:rPr>
        <w:t>основні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засади державного </w:t>
      </w:r>
      <w:proofErr w:type="spellStart"/>
      <w:r w:rsidRPr="00C05C32">
        <w:rPr>
          <w:sz w:val="28"/>
          <w:szCs w:val="28"/>
          <w:shd w:val="clear" w:color="auto" w:fill="FFFFFF"/>
        </w:rPr>
        <w:t>нагляду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(контролю) у </w:t>
      </w:r>
      <w:proofErr w:type="spellStart"/>
      <w:r w:rsidRPr="00C05C32">
        <w:rPr>
          <w:sz w:val="28"/>
          <w:szCs w:val="28"/>
          <w:shd w:val="clear" w:color="auto" w:fill="FFFFFF"/>
        </w:rPr>
        <w:t>сфері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господарської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діяльності</w:t>
      </w:r>
      <w:proofErr w:type="spellEnd"/>
      <w:r w:rsidRPr="00C05C32">
        <w:rPr>
          <w:sz w:val="28"/>
          <w:szCs w:val="28"/>
          <w:shd w:val="clear" w:color="auto" w:fill="FFFFFF"/>
        </w:rPr>
        <w:t>” та </w:t>
      </w:r>
      <w:hyperlink r:id="rId15" w:anchor="n1004" w:tgtFrame="_blank" w:history="1">
        <w:r w:rsidRPr="00C05C32">
          <w:rPr>
            <w:rStyle w:val="a3"/>
            <w:sz w:val="28"/>
            <w:szCs w:val="28"/>
            <w:shd w:val="clear" w:color="auto" w:fill="FFFFFF"/>
          </w:rPr>
          <w:t xml:space="preserve">абзацами </w:t>
        </w:r>
        <w:proofErr w:type="spellStart"/>
        <w:r w:rsidRPr="00C05C32">
          <w:rPr>
            <w:rStyle w:val="a3"/>
            <w:sz w:val="28"/>
            <w:szCs w:val="28"/>
            <w:shd w:val="clear" w:color="auto" w:fill="FFFFFF"/>
          </w:rPr>
          <w:t>сьомим</w:t>
        </w:r>
        <w:proofErr w:type="spellEnd"/>
      </w:hyperlink>
      <w:r w:rsidRPr="00C05C32">
        <w:rPr>
          <w:sz w:val="28"/>
          <w:szCs w:val="28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"https://zakon.rada.gov.ua/laws/show/222-19" \l "n1005" \t "_blank" </w:instrText>
      </w:r>
      <w:r>
        <w:fldChar w:fldCharType="separate"/>
      </w:r>
      <w:r w:rsidRPr="00C05C32">
        <w:rPr>
          <w:rStyle w:val="a3"/>
          <w:sz w:val="28"/>
          <w:szCs w:val="28"/>
          <w:shd w:val="clear" w:color="auto" w:fill="FFFFFF"/>
        </w:rPr>
        <w:t>восьмим</w:t>
      </w:r>
      <w:proofErr w:type="spellEnd"/>
      <w:r>
        <w:rPr>
          <w:rStyle w:val="a3"/>
          <w:sz w:val="28"/>
          <w:szCs w:val="28"/>
          <w:shd w:val="clear" w:color="auto" w:fill="FFFFFF"/>
        </w:rPr>
        <w:fldChar w:fldCharType="end"/>
      </w:r>
      <w:r w:rsidRPr="00C05C32">
        <w:rPr>
          <w:sz w:val="28"/>
          <w:szCs w:val="28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"https://zakon.rada.gov.ua/laws/show/222-19" \l "n1008" \t "_blank" </w:instrText>
      </w:r>
      <w:r>
        <w:fldChar w:fldCharType="separate"/>
      </w:r>
      <w:r w:rsidRPr="00C05C32">
        <w:rPr>
          <w:rStyle w:val="a3"/>
          <w:sz w:val="28"/>
          <w:szCs w:val="28"/>
          <w:shd w:val="clear" w:color="auto" w:fill="FFFFFF"/>
        </w:rPr>
        <w:t>одинадцятим</w:t>
      </w:r>
      <w:proofErr w:type="spellEnd"/>
      <w:r>
        <w:rPr>
          <w:rStyle w:val="a3"/>
          <w:sz w:val="28"/>
          <w:szCs w:val="28"/>
          <w:shd w:val="clear" w:color="auto" w:fill="FFFFFF"/>
        </w:rPr>
        <w:fldChar w:fldCharType="end"/>
      </w:r>
      <w:r w:rsidRPr="00C05C32">
        <w:rPr>
          <w:sz w:val="28"/>
          <w:szCs w:val="28"/>
          <w:shd w:val="clear" w:color="auto" w:fill="FFFFFF"/>
        </w:rPr>
        <w:t> і </w:t>
      </w:r>
      <w:proofErr w:type="spellStart"/>
      <w:r>
        <w:fldChar w:fldCharType="begin"/>
      </w:r>
      <w:r>
        <w:instrText xml:space="preserve"> HYPERLINK "https://zakon.rada.gov.ua/laws/show/222-19" \l "n1009" \t "_blank" </w:instrText>
      </w:r>
      <w:r>
        <w:fldChar w:fldCharType="separate"/>
      </w:r>
      <w:r w:rsidRPr="00C05C32">
        <w:rPr>
          <w:rStyle w:val="a3"/>
          <w:sz w:val="28"/>
          <w:szCs w:val="28"/>
          <w:shd w:val="clear" w:color="auto" w:fill="FFFFFF"/>
        </w:rPr>
        <w:t>дванадцятим</w:t>
      </w:r>
      <w:proofErr w:type="spellEnd"/>
      <w:r>
        <w:rPr>
          <w:rStyle w:val="a3"/>
          <w:sz w:val="28"/>
          <w:szCs w:val="28"/>
          <w:shd w:val="clear" w:color="auto" w:fill="FFFFFF"/>
        </w:rPr>
        <w:fldChar w:fldCharType="end"/>
      </w:r>
      <w:r w:rsidRPr="00C05C32">
        <w:rPr>
          <w:sz w:val="28"/>
          <w:szCs w:val="28"/>
          <w:shd w:val="clear" w:color="auto" w:fill="FFFFFF"/>
        </w:rPr>
        <w:t> </w:t>
      </w:r>
      <w:proofErr w:type="spellStart"/>
      <w:r w:rsidRPr="00C05C32">
        <w:rPr>
          <w:sz w:val="28"/>
          <w:szCs w:val="28"/>
          <w:shd w:val="clear" w:color="auto" w:fill="FFFFFF"/>
        </w:rPr>
        <w:t>частини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третьої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статті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19 Закону </w:t>
      </w:r>
      <w:proofErr w:type="spellStart"/>
      <w:r w:rsidRPr="00C05C32">
        <w:rPr>
          <w:sz w:val="28"/>
          <w:szCs w:val="28"/>
          <w:shd w:val="clear" w:color="auto" w:fill="FFFFFF"/>
        </w:rPr>
        <w:t>України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“Про </w:t>
      </w:r>
      <w:proofErr w:type="spellStart"/>
      <w:r w:rsidRPr="00C05C32">
        <w:rPr>
          <w:sz w:val="28"/>
          <w:szCs w:val="28"/>
          <w:shd w:val="clear" w:color="auto" w:fill="FFFFFF"/>
        </w:rPr>
        <w:t>ліцензування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видів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господарської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діяльності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”, - за </w:t>
      </w:r>
      <w:proofErr w:type="spellStart"/>
      <w:r w:rsidRPr="00C05C32">
        <w:rPr>
          <w:sz w:val="28"/>
          <w:szCs w:val="28"/>
          <w:shd w:val="clear" w:color="auto" w:fill="FFFFFF"/>
        </w:rPr>
        <w:t>рішеннями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центральних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органів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виконавчої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влади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05C32">
        <w:rPr>
          <w:sz w:val="28"/>
          <w:szCs w:val="28"/>
          <w:shd w:val="clear" w:color="auto" w:fill="FFFFFF"/>
        </w:rPr>
        <w:t>що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забезпечують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формування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державної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C32">
        <w:rPr>
          <w:sz w:val="28"/>
          <w:szCs w:val="28"/>
          <w:shd w:val="clear" w:color="auto" w:fill="FFFFFF"/>
        </w:rPr>
        <w:t>політики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у </w:t>
      </w:r>
      <w:proofErr w:type="spellStart"/>
      <w:r w:rsidRPr="00C05C32">
        <w:rPr>
          <w:sz w:val="28"/>
          <w:szCs w:val="28"/>
          <w:shd w:val="clear" w:color="auto" w:fill="FFFFFF"/>
        </w:rPr>
        <w:t>відповідних</w:t>
      </w:r>
      <w:proofErr w:type="spellEnd"/>
      <w:r w:rsidRPr="00C05C32">
        <w:rPr>
          <w:sz w:val="28"/>
          <w:szCs w:val="28"/>
          <w:shd w:val="clear" w:color="auto" w:fill="FFFFFF"/>
        </w:rPr>
        <w:t xml:space="preserve"> сферах.</w:t>
      </w:r>
    </w:p>
    <w:p w:rsidR="00790EF3" w:rsidRDefault="00790EF3" w:rsidP="00790E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spellStart"/>
      <w:r>
        <w:rPr>
          <w:bCs/>
          <w:sz w:val="28"/>
          <w:szCs w:val="28"/>
        </w:rPr>
        <w:t>Відповідно</w:t>
      </w:r>
      <w:proofErr w:type="spellEnd"/>
      <w:r>
        <w:rPr>
          <w:bCs/>
          <w:sz w:val="28"/>
          <w:szCs w:val="28"/>
        </w:rPr>
        <w:t xml:space="preserve">  до  пункту </w:t>
      </w:r>
      <w:r w:rsidRPr="00256A55">
        <w:rPr>
          <w:bCs/>
          <w:sz w:val="28"/>
          <w:szCs w:val="28"/>
        </w:rPr>
        <w:t xml:space="preserve">1 </w:t>
      </w:r>
      <w:proofErr w:type="spellStart"/>
      <w:r w:rsidRPr="00256A55">
        <w:rPr>
          <w:bCs/>
          <w:sz w:val="28"/>
          <w:szCs w:val="28"/>
        </w:rPr>
        <w:t>ч</w:t>
      </w:r>
      <w:r>
        <w:rPr>
          <w:bCs/>
          <w:sz w:val="28"/>
          <w:szCs w:val="28"/>
        </w:rPr>
        <w:t>астини</w:t>
      </w:r>
      <w:proofErr w:type="spellEnd"/>
      <w:r>
        <w:rPr>
          <w:bCs/>
          <w:sz w:val="28"/>
          <w:szCs w:val="28"/>
        </w:rPr>
        <w:t xml:space="preserve"> </w:t>
      </w:r>
      <w:r w:rsidRPr="00256A55">
        <w:rPr>
          <w:bCs/>
          <w:sz w:val="28"/>
          <w:szCs w:val="28"/>
        </w:rPr>
        <w:t xml:space="preserve">1 </w:t>
      </w:r>
      <w:proofErr w:type="spellStart"/>
      <w:r w:rsidRPr="00256A55">
        <w:rPr>
          <w:bCs/>
          <w:sz w:val="28"/>
          <w:szCs w:val="28"/>
        </w:rPr>
        <w:t>ст</w:t>
      </w:r>
      <w:r>
        <w:rPr>
          <w:bCs/>
          <w:sz w:val="28"/>
          <w:szCs w:val="28"/>
        </w:rPr>
        <w:t>атті</w:t>
      </w:r>
      <w:proofErr w:type="spellEnd"/>
      <w:r>
        <w:rPr>
          <w:bCs/>
          <w:sz w:val="28"/>
          <w:szCs w:val="28"/>
        </w:rPr>
        <w:t xml:space="preserve"> </w:t>
      </w:r>
      <w:r w:rsidRPr="00256A55">
        <w:rPr>
          <w:bCs/>
          <w:sz w:val="28"/>
          <w:szCs w:val="28"/>
        </w:rPr>
        <w:t>34 З</w:t>
      </w:r>
      <w:r>
        <w:rPr>
          <w:bCs/>
          <w:sz w:val="28"/>
          <w:szCs w:val="28"/>
        </w:rPr>
        <w:t xml:space="preserve">акону </w:t>
      </w:r>
      <w:proofErr w:type="spellStart"/>
      <w:r w:rsidRPr="00256A55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країни</w:t>
      </w:r>
      <w:proofErr w:type="spellEnd"/>
      <w:r w:rsidRPr="00256A55">
        <w:rPr>
          <w:bCs/>
          <w:sz w:val="28"/>
          <w:szCs w:val="28"/>
        </w:rPr>
        <w:t xml:space="preserve"> «Про  </w:t>
      </w:r>
      <w:proofErr w:type="spellStart"/>
      <w:r w:rsidRPr="00256A55">
        <w:rPr>
          <w:bCs/>
          <w:sz w:val="28"/>
          <w:szCs w:val="28"/>
        </w:rPr>
        <w:t>регулювання</w:t>
      </w:r>
      <w:proofErr w:type="spellEnd"/>
      <w:r w:rsidRPr="00256A55">
        <w:rPr>
          <w:bCs/>
          <w:sz w:val="28"/>
          <w:szCs w:val="28"/>
        </w:rPr>
        <w:t xml:space="preserve">  </w:t>
      </w:r>
      <w:proofErr w:type="spellStart"/>
      <w:r w:rsidRPr="00256A55">
        <w:rPr>
          <w:bCs/>
          <w:sz w:val="28"/>
          <w:szCs w:val="28"/>
        </w:rPr>
        <w:t>містобудівної</w:t>
      </w:r>
      <w:proofErr w:type="spellEnd"/>
      <w:r w:rsidRPr="00256A55">
        <w:rPr>
          <w:bCs/>
          <w:sz w:val="28"/>
          <w:szCs w:val="28"/>
        </w:rPr>
        <w:t xml:space="preserve">  </w:t>
      </w:r>
      <w:proofErr w:type="spellStart"/>
      <w:r w:rsidRPr="00256A55">
        <w:rPr>
          <w:bCs/>
          <w:sz w:val="28"/>
          <w:szCs w:val="28"/>
        </w:rPr>
        <w:t>діяльності</w:t>
      </w:r>
      <w:proofErr w:type="spellEnd"/>
      <w:r w:rsidRPr="00256A55">
        <w:rPr>
          <w:bCs/>
          <w:sz w:val="28"/>
          <w:szCs w:val="28"/>
        </w:rPr>
        <w:t xml:space="preserve">» </w:t>
      </w:r>
      <w:proofErr w:type="spellStart"/>
      <w:r>
        <w:rPr>
          <w:bCs/>
          <w:sz w:val="28"/>
          <w:szCs w:val="28"/>
        </w:rPr>
        <w:t>замовник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має</w:t>
      </w:r>
      <w:proofErr w:type="spellEnd"/>
      <w:r>
        <w:rPr>
          <w:bCs/>
          <w:sz w:val="28"/>
          <w:szCs w:val="28"/>
        </w:rPr>
        <w:t xml:space="preserve">  право  </w:t>
      </w:r>
      <w:proofErr w:type="spellStart"/>
      <w:r>
        <w:rPr>
          <w:bCs/>
          <w:sz w:val="28"/>
          <w:szCs w:val="28"/>
        </w:rPr>
        <w:t>виконувати</w:t>
      </w:r>
      <w:proofErr w:type="spellEnd"/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будівельні</w:t>
      </w:r>
      <w:proofErr w:type="spellEnd"/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роботи</w:t>
      </w:r>
      <w:proofErr w:type="spellEnd"/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після</w:t>
      </w:r>
      <w:proofErr w:type="spellEnd"/>
      <w:r w:rsidRPr="00256A55">
        <w:rPr>
          <w:bCs/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подання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замовником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повідомлення</w:t>
      </w:r>
      <w:proofErr w:type="spellEnd"/>
      <w:r w:rsidRPr="00256A55">
        <w:rPr>
          <w:sz w:val="28"/>
          <w:szCs w:val="28"/>
        </w:rPr>
        <w:t xml:space="preserve"> про початок </w:t>
      </w:r>
      <w:proofErr w:type="spellStart"/>
      <w:r w:rsidRPr="00256A55">
        <w:rPr>
          <w:sz w:val="28"/>
          <w:szCs w:val="28"/>
        </w:rPr>
        <w:t>виконання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будівельних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робіт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відповідному</w:t>
      </w:r>
      <w:proofErr w:type="spellEnd"/>
      <w:r w:rsidRPr="00256A55">
        <w:rPr>
          <w:sz w:val="28"/>
          <w:szCs w:val="28"/>
        </w:rPr>
        <w:t xml:space="preserve"> органу державного </w:t>
      </w:r>
      <w:proofErr w:type="spellStart"/>
      <w:r w:rsidRPr="00256A55">
        <w:rPr>
          <w:sz w:val="28"/>
          <w:szCs w:val="28"/>
        </w:rPr>
        <w:t>архітектурно-будівельного</w:t>
      </w:r>
      <w:proofErr w:type="spellEnd"/>
      <w:r w:rsidRPr="00256A55">
        <w:rPr>
          <w:sz w:val="28"/>
          <w:szCs w:val="28"/>
        </w:rPr>
        <w:t xml:space="preserve"> контролю - </w:t>
      </w:r>
      <w:proofErr w:type="spellStart"/>
      <w:r w:rsidRPr="00256A55">
        <w:rPr>
          <w:sz w:val="28"/>
          <w:szCs w:val="28"/>
        </w:rPr>
        <w:t>щодо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об’єктів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будівництва</w:t>
      </w:r>
      <w:proofErr w:type="spellEnd"/>
      <w:r w:rsidRPr="00256A55">
        <w:rPr>
          <w:sz w:val="28"/>
          <w:szCs w:val="28"/>
        </w:rPr>
        <w:t xml:space="preserve">, </w:t>
      </w:r>
      <w:proofErr w:type="spellStart"/>
      <w:r w:rsidRPr="00256A55">
        <w:rPr>
          <w:sz w:val="28"/>
          <w:szCs w:val="28"/>
        </w:rPr>
        <w:t>які</w:t>
      </w:r>
      <w:proofErr w:type="spellEnd"/>
      <w:r w:rsidRPr="00256A55">
        <w:rPr>
          <w:sz w:val="28"/>
          <w:szCs w:val="28"/>
        </w:rPr>
        <w:t xml:space="preserve"> за </w:t>
      </w:r>
      <w:proofErr w:type="spellStart"/>
      <w:r w:rsidRPr="00256A55">
        <w:rPr>
          <w:sz w:val="28"/>
          <w:szCs w:val="28"/>
        </w:rPr>
        <w:t>класом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наслідків</w:t>
      </w:r>
      <w:proofErr w:type="spellEnd"/>
      <w:r w:rsidRPr="00256A55">
        <w:rPr>
          <w:sz w:val="28"/>
          <w:szCs w:val="28"/>
        </w:rPr>
        <w:t xml:space="preserve"> (</w:t>
      </w:r>
      <w:proofErr w:type="spellStart"/>
      <w:r w:rsidRPr="00256A55">
        <w:rPr>
          <w:sz w:val="28"/>
          <w:szCs w:val="28"/>
        </w:rPr>
        <w:t>відповідальності</w:t>
      </w:r>
      <w:proofErr w:type="spellEnd"/>
      <w:r w:rsidRPr="00256A55">
        <w:rPr>
          <w:sz w:val="28"/>
          <w:szCs w:val="28"/>
        </w:rPr>
        <w:t xml:space="preserve">) належать до </w:t>
      </w:r>
      <w:proofErr w:type="spellStart"/>
      <w:r w:rsidRPr="00256A55">
        <w:rPr>
          <w:sz w:val="28"/>
          <w:szCs w:val="28"/>
        </w:rPr>
        <w:t>об’єктів</w:t>
      </w:r>
      <w:proofErr w:type="spellEnd"/>
      <w:r w:rsidRPr="00256A55">
        <w:rPr>
          <w:sz w:val="28"/>
          <w:szCs w:val="28"/>
        </w:rPr>
        <w:t xml:space="preserve"> з </w:t>
      </w:r>
      <w:proofErr w:type="spellStart"/>
      <w:r w:rsidRPr="00256A55">
        <w:rPr>
          <w:sz w:val="28"/>
          <w:szCs w:val="28"/>
        </w:rPr>
        <w:t>незначними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наслідками</w:t>
      </w:r>
      <w:proofErr w:type="spellEnd"/>
      <w:r w:rsidRPr="00256A55">
        <w:rPr>
          <w:sz w:val="28"/>
          <w:szCs w:val="28"/>
        </w:rPr>
        <w:t xml:space="preserve"> (СС1), та </w:t>
      </w:r>
      <w:proofErr w:type="spellStart"/>
      <w:r w:rsidRPr="00256A55">
        <w:rPr>
          <w:sz w:val="28"/>
          <w:szCs w:val="28"/>
        </w:rPr>
        <w:t>щодо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об’єктів</w:t>
      </w:r>
      <w:proofErr w:type="spellEnd"/>
      <w:r w:rsidRPr="00256A55">
        <w:rPr>
          <w:sz w:val="28"/>
          <w:szCs w:val="28"/>
        </w:rPr>
        <w:t xml:space="preserve">, </w:t>
      </w:r>
      <w:proofErr w:type="spellStart"/>
      <w:r w:rsidRPr="00256A55">
        <w:rPr>
          <w:sz w:val="28"/>
          <w:szCs w:val="28"/>
        </w:rPr>
        <w:t>будівництво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яких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здійснюється</w:t>
      </w:r>
      <w:proofErr w:type="spellEnd"/>
      <w:r w:rsidRPr="00256A55">
        <w:rPr>
          <w:sz w:val="28"/>
          <w:szCs w:val="28"/>
        </w:rPr>
        <w:t xml:space="preserve"> на </w:t>
      </w:r>
      <w:proofErr w:type="spellStart"/>
      <w:r w:rsidRPr="00256A55">
        <w:rPr>
          <w:sz w:val="28"/>
          <w:szCs w:val="28"/>
        </w:rPr>
        <w:t>підставі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будівельного</w:t>
      </w:r>
      <w:proofErr w:type="spellEnd"/>
      <w:r w:rsidRPr="00256A55">
        <w:rPr>
          <w:sz w:val="28"/>
          <w:szCs w:val="28"/>
        </w:rPr>
        <w:t xml:space="preserve"> паспорта та </w:t>
      </w:r>
      <w:proofErr w:type="spellStart"/>
      <w:r w:rsidRPr="00256A55">
        <w:rPr>
          <w:sz w:val="28"/>
          <w:szCs w:val="28"/>
        </w:rPr>
        <w:t>які</w:t>
      </w:r>
      <w:proofErr w:type="spellEnd"/>
      <w:r w:rsidRPr="00256A55">
        <w:rPr>
          <w:sz w:val="28"/>
          <w:szCs w:val="28"/>
        </w:rPr>
        <w:t xml:space="preserve"> не </w:t>
      </w:r>
      <w:proofErr w:type="spellStart"/>
      <w:r w:rsidRPr="00256A55">
        <w:rPr>
          <w:sz w:val="28"/>
          <w:szCs w:val="28"/>
        </w:rPr>
        <w:t>потребують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отримання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дозволу</w:t>
      </w:r>
      <w:proofErr w:type="spellEnd"/>
      <w:r w:rsidRPr="00256A55">
        <w:rPr>
          <w:sz w:val="28"/>
          <w:szCs w:val="28"/>
        </w:rPr>
        <w:t xml:space="preserve"> на </w:t>
      </w:r>
      <w:proofErr w:type="spellStart"/>
      <w:r w:rsidRPr="00256A55">
        <w:rPr>
          <w:sz w:val="28"/>
          <w:szCs w:val="28"/>
        </w:rPr>
        <w:t>виконання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будівельних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робіт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згідно</w:t>
      </w:r>
      <w:proofErr w:type="spellEnd"/>
      <w:r w:rsidRPr="00256A55">
        <w:rPr>
          <w:sz w:val="28"/>
          <w:szCs w:val="28"/>
        </w:rPr>
        <w:t xml:space="preserve"> з </w:t>
      </w:r>
      <w:proofErr w:type="spellStart"/>
      <w:r w:rsidRPr="00256A55">
        <w:rPr>
          <w:sz w:val="28"/>
          <w:szCs w:val="28"/>
        </w:rPr>
        <w:t>переліком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об’єктів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будівництва</w:t>
      </w:r>
      <w:proofErr w:type="spellEnd"/>
      <w:r w:rsidRPr="00256A55">
        <w:rPr>
          <w:sz w:val="28"/>
          <w:szCs w:val="28"/>
        </w:rPr>
        <w:t xml:space="preserve">, </w:t>
      </w:r>
      <w:proofErr w:type="spellStart"/>
      <w:r w:rsidRPr="00256A55">
        <w:rPr>
          <w:sz w:val="28"/>
          <w:szCs w:val="28"/>
        </w:rPr>
        <w:t>затвердженим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Кабінетом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Міністрів</w:t>
      </w:r>
      <w:proofErr w:type="spellEnd"/>
      <w:r w:rsidRPr="00256A55">
        <w:rPr>
          <w:sz w:val="28"/>
          <w:szCs w:val="28"/>
        </w:rPr>
        <w:t xml:space="preserve"> </w:t>
      </w:r>
      <w:proofErr w:type="spellStart"/>
      <w:r w:rsidRPr="00256A55">
        <w:rPr>
          <w:sz w:val="28"/>
          <w:szCs w:val="28"/>
        </w:rPr>
        <w:t>України</w:t>
      </w:r>
      <w:proofErr w:type="spellEnd"/>
      <w:r w:rsidRPr="00256A5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</w:p>
    <w:p w:rsidR="00790EF3" w:rsidRDefault="00790EF3" w:rsidP="00790EF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Заявниця</w:t>
      </w:r>
      <w:proofErr w:type="spellEnd"/>
      <w:r>
        <w:rPr>
          <w:sz w:val="28"/>
          <w:szCs w:val="28"/>
        </w:rPr>
        <w:t xml:space="preserve">  </w:t>
      </w:r>
      <w:hyperlink r:id="rId16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sz w:val="28"/>
          <w:szCs w:val="28"/>
        </w:rPr>
        <w:t xml:space="preserve"> просить  </w:t>
      </w:r>
      <w:proofErr w:type="spellStart"/>
      <w:r>
        <w:rPr>
          <w:sz w:val="28"/>
          <w:szCs w:val="28"/>
        </w:rPr>
        <w:t>перевірити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об’єкт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  <w:shd w:val="clear" w:color="auto" w:fill="FFFFFF"/>
        </w:rPr>
        <w:t>Б</w:t>
      </w:r>
      <w:r w:rsidRPr="00F9140C">
        <w:rPr>
          <w:sz w:val="28"/>
          <w:szCs w:val="28"/>
          <w:shd w:val="clear" w:color="auto" w:fill="FFFFFF"/>
        </w:rPr>
        <w:t>удівництво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триповерхового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житлово-комерційного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будинку</w:t>
      </w:r>
      <w:proofErr w:type="spellEnd"/>
      <w:r>
        <w:rPr>
          <w:sz w:val="28"/>
          <w:szCs w:val="28"/>
          <w:shd w:val="clear" w:color="auto" w:fill="FFFFFF"/>
        </w:rPr>
        <w:t xml:space="preserve"> з мансардою за адресою: проспект Л. </w:t>
      </w:r>
      <w:proofErr w:type="spellStart"/>
      <w:r>
        <w:rPr>
          <w:sz w:val="28"/>
          <w:szCs w:val="28"/>
          <w:shd w:val="clear" w:color="auto" w:fill="FFFFFF"/>
        </w:rPr>
        <w:t>Українки</w:t>
      </w:r>
      <w:proofErr w:type="spellEnd"/>
      <w:r>
        <w:rPr>
          <w:sz w:val="28"/>
          <w:szCs w:val="28"/>
          <w:shd w:val="clear" w:color="auto" w:fill="FFFFFF"/>
        </w:rPr>
        <w:t>, 46 (</w:t>
      </w:r>
      <w:proofErr w:type="spellStart"/>
      <w:r>
        <w:rPr>
          <w:sz w:val="28"/>
          <w:szCs w:val="28"/>
          <w:shd w:val="clear" w:color="auto" w:fill="FFFFFF"/>
        </w:rPr>
        <w:t>колишня</w:t>
      </w:r>
      <w:proofErr w:type="spellEnd"/>
      <w:r>
        <w:rPr>
          <w:sz w:val="28"/>
          <w:szCs w:val="28"/>
          <w:shd w:val="clear" w:color="auto" w:fill="FFFFFF"/>
        </w:rPr>
        <w:t xml:space="preserve"> адреса № 173)</w:t>
      </w:r>
      <w:r w:rsidRPr="00F9140C">
        <w:rPr>
          <w:sz w:val="28"/>
          <w:szCs w:val="28"/>
          <w:shd w:val="clear" w:color="auto" w:fill="FFFFFF"/>
        </w:rPr>
        <w:t xml:space="preserve"> в м. Калуш, </w:t>
      </w:r>
      <w:proofErr w:type="spellStart"/>
      <w:r w:rsidRPr="00807A7A">
        <w:rPr>
          <w:sz w:val="28"/>
          <w:szCs w:val="28"/>
          <w:shd w:val="clear" w:color="auto" w:fill="FFFFFF"/>
        </w:rPr>
        <w:t>Калуської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07A7A">
        <w:rPr>
          <w:sz w:val="28"/>
          <w:szCs w:val="28"/>
          <w:shd w:val="clear" w:color="auto" w:fill="FFFFFF"/>
        </w:rPr>
        <w:t>територіальної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07A7A">
        <w:rPr>
          <w:sz w:val="28"/>
          <w:szCs w:val="28"/>
          <w:shd w:val="clear" w:color="auto" w:fill="FFFFFF"/>
        </w:rPr>
        <w:t>громади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07A7A">
        <w:rPr>
          <w:sz w:val="28"/>
          <w:szCs w:val="28"/>
          <w:shd w:val="clear" w:color="auto" w:fill="FFFFFF"/>
        </w:rPr>
        <w:t>Калуського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 району,</w:t>
      </w:r>
      <w:r>
        <w:rPr>
          <w:rFonts w:ascii="Helvetica Neue" w:hAnsi="Helvetica Neue"/>
          <w:color w:val="676A6C"/>
          <w:sz w:val="21"/>
          <w:szCs w:val="21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Івано-Франківської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області</w:t>
      </w:r>
      <w:proofErr w:type="spellEnd"/>
      <w:r>
        <w:rPr>
          <w:sz w:val="28"/>
          <w:szCs w:val="28"/>
          <w:shd w:val="clear" w:color="auto" w:fill="FFFFFF"/>
        </w:rPr>
        <w:t xml:space="preserve">» </w:t>
      </w:r>
      <w:proofErr w:type="spellStart"/>
      <w:r>
        <w:rPr>
          <w:sz w:val="28"/>
          <w:szCs w:val="28"/>
          <w:shd w:val="clear" w:color="auto" w:fill="FFFFFF"/>
        </w:rPr>
        <w:t>кадастровий</w:t>
      </w:r>
      <w:proofErr w:type="spellEnd"/>
      <w:r>
        <w:rPr>
          <w:sz w:val="28"/>
          <w:szCs w:val="28"/>
          <w:shd w:val="clear" w:color="auto" w:fill="FFFFFF"/>
        </w:rPr>
        <w:t xml:space="preserve"> номер </w:t>
      </w:r>
      <w:proofErr w:type="spellStart"/>
      <w:r>
        <w:rPr>
          <w:sz w:val="28"/>
          <w:szCs w:val="28"/>
          <w:shd w:val="clear" w:color="auto" w:fill="FFFFFF"/>
        </w:rPr>
        <w:t>земельної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ділянки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hyperlink r:id="rId17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.</w:t>
      </w:r>
    </w:p>
    <w:p w:rsidR="00790EF3" w:rsidRPr="00BE22E1" w:rsidRDefault="00790EF3" w:rsidP="00790EF3">
      <w:pPr>
        <w:ind w:firstLine="567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Зважаючи</w:t>
      </w:r>
      <w:proofErr w:type="spellEnd"/>
      <w:r>
        <w:rPr>
          <w:sz w:val="28"/>
          <w:szCs w:val="28"/>
        </w:rPr>
        <w:t xml:space="preserve">  на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викладене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вважаємо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існує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CA057B">
        <w:rPr>
          <w:sz w:val="28"/>
          <w:szCs w:val="28"/>
          <w:shd w:val="clear" w:color="auto" w:fill="FFFFFF"/>
        </w:rPr>
        <w:t>з</w:t>
      </w:r>
      <w:r>
        <w:rPr>
          <w:sz w:val="28"/>
          <w:szCs w:val="28"/>
          <w:shd w:val="clear" w:color="auto" w:fill="FFFFFF"/>
        </w:rPr>
        <w:t>агроза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що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має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негативний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вплив</w:t>
      </w:r>
      <w:proofErr w:type="spellEnd"/>
      <w:r>
        <w:rPr>
          <w:sz w:val="28"/>
          <w:szCs w:val="28"/>
          <w:shd w:val="clear" w:color="auto" w:fill="FFFFFF"/>
        </w:rPr>
        <w:t xml:space="preserve">  </w:t>
      </w:r>
      <w:r w:rsidRPr="00CA057B">
        <w:rPr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  <w:shd w:val="clear" w:color="auto" w:fill="FFFFFF"/>
        </w:rPr>
        <w:t xml:space="preserve"> </w:t>
      </w:r>
      <w:r w:rsidRPr="00CA057B">
        <w:rPr>
          <w:sz w:val="28"/>
          <w:szCs w:val="28"/>
          <w:shd w:val="clear" w:color="auto" w:fill="FFFFFF"/>
        </w:rPr>
        <w:t>права</w:t>
      </w:r>
      <w:r>
        <w:rPr>
          <w:sz w:val="28"/>
          <w:szCs w:val="28"/>
          <w:shd w:val="clear" w:color="auto" w:fill="FFFFFF"/>
        </w:rPr>
        <w:t xml:space="preserve">  та</w:t>
      </w:r>
      <w:r w:rsidRPr="00CA057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законні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інтереси</w:t>
      </w:r>
      <w:proofErr w:type="spellEnd"/>
      <w:r w:rsidRPr="00CA057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A057B">
        <w:rPr>
          <w:sz w:val="28"/>
          <w:szCs w:val="28"/>
          <w:shd w:val="clear" w:color="auto" w:fill="FFFFFF"/>
        </w:rPr>
        <w:t>людини</w:t>
      </w:r>
      <w:proofErr w:type="spellEnd"/>
      <w:r>
        <w:rPr>
          <w:sz w:val="28"/>
          <w:szCs w:val="28"/>
          <w:shd w:val="clear" w:color="auto" w:fill="FFFFFF"/>
        </w:rPr>
        <w:t xml:space="preserve">.   </w:t>
      </w:r>
    </w:p>
    <w:p w:rsidR="00790EF3" w:rsidRDefault="00790EF3" w:rsidP="00790EF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0B4217">
        <w:rPr>
          <w:sz w:val="28"/>
          <w:szCs w:val="28"/>
        </w:rPr>
        <w:t>Враховуючи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викладене</w:t>
      </w:r>
      <w:proofErr w:type="spellEnd"/>
      <w:r w:rsidRPr="000B4217">
        <w:rPr>
          <w:sz w:val="28"/>
          <w:szCs w:val="28"/>
        </w:rPr>
        <w:t xml:space="preserve"> та </w:t>
      </w:r>
      <w:proofErr w:type="spellStart"/>
      <w:r w:rsidRPr="000B4217">
        <w:rPr>
          <w:sz w:val="28"/>
          <w:szCs w:val="28"/>
        </w:rPr>
        <w:t>керуючись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статтею</w:t>
      </w:r>
      <w:proofErr w:type="spellEnd"/>
      <w:r w:rsidRPr="000B4217">
        <w:rPr>
          <w:sz w:val="28"/>
          <w:szCs w:val="28"/>
        </w:rPr>
        <w:t xml:space="preserve"> 41 Закону </w:t>
      </w:r>
      <w:proofErr w:type="spellStart"/>
      <w:r w:rsidRPr="000B4217">
        <w:rPr>
          <w:sz w:val="28"/>
          <w:szCs w:val="28"/>
        </w:rPr>
        <w:t>України</w:t>
      </w:r>
      <w:proofErr w:type="spellEnd"/>
      <w:r w:rsidRPr="000B4217">
        <w:rPr>
          <w:sz w:val="28"/>
          <w:szCs w:val="28"/>
        </w:rPr>
        <w:t xml:space="preserve"> «Про </w:t>
      </w:r>
      <w:proofErr w:type="spellStart"/>
      <w:r w:rsidRPr="000B4217">
        <w:rPr>
          <w:sz w:val="28"/>
          <w:szCs w:val="28"/>
        </w:rPr>
        <w:t>регулювання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містобудівної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діяльності</w:t>
      </w:r>
      <w:proofErr w:type="spellEnd"/>
      <w:r w:rsidRPr="000B4217">
        <w:rPr>
          <w:sz w:val="28"/>
          <w:szCs w:val="28"/>
        </w:rPr>
        <w:t xml:space="preserve">», Законом </w:t>
      </w:r>
      <w:proofErr w:type="spellStart"/>
      <w:r w:rsidRPr="000B4217">
        <w:rPr>
          <w:sz w:val="28"/>
          <w:szCs w:val="28"/>
        </w:rPr>
        <w:t>України</w:t>
      </w:r>
      <w:proofErr w:type="spellEnd"/>
      <w:r w:rsidRPr="000B4217">
        <w:rPr>
          <w:sz w:val="28"/>
          <w:szCs w:val="28"/>
        </w:rPr>
        <w:t xml:space="preserve"> «Про </w:t>
      </w:r>
      <w:proofErr w:type="spellStart"/>
      <w:r w:rsidRPr="000B4217">
        <w:rPr>
          <w:sz w:val="28"/>
          <w:szCs w:val="28"/>
        </w:rPr>
        <w:t>основні</w:t>
      </w:r>
      <w:proofErr w:type="spellEnd"/>
      <w:r w:rsidRPr="000B4217">
        <w:rPr>
          <w:sz w:val="28"/>
          <w:szCs w:val="28"/>
        </w:rPr>
        <w:t xml:space="preserve"> засади державного </w:t>
      </w:r>
      <w:proofErr w:type="spellStart"/>
      <w:r w:rsidRPr="000B4217">
        <w:rPr>
          <w:sz w:val="28"/>
          <w:szCs w:val="28"/>
        </w:rPr>
        <w:t>нагляду</w:t>
      </w:r>
      <w:proofErr w:type="spellEnd"/>
      <w:r w:rsidRPr="000B4217">
        <w:rPr>
          <w:sz w:val="28"/>
          <w:szCs w:val="28"/>
        </w:rPr>
        <w:t xml:space="preserve"> (контролю) у </w:t>
      </w:r>
      <w:proofErr w:type="spellStart"/>
      <w:r w:rsidRPr="000B4217">
        <w:rPr>
          <w:sz w:val="28"/>
          <w:szCs w:val="28"/>
        </w:rPr>
        <w:t>сфері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господарської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діяльності</w:t>
      </w:r>
      <w:proofErr w:type="spellEnd"/>
      <w:r w:rsidRPr="000B4217">
        <w:rPr>
          <w:sz w:val="28"/>
          <w:szCs w:val="28"/>
        </w:rPr>
        <w:t>», пункт</w:t>
      </w:r>
      <w:r>
        <w:rPr>
          <w:sz w:val="28"/>
          <w:szCs w:val="28"/>
        </w:rPr>
        <w:t>а</w:t>
      </w:r>
      <w:r w:rsidRPr="000B4217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B4217">
        <w:rPr>
          <w:sz w:val="28"/>
          <w:szCs w:val="28"/>
        </w:rPr>
        <w:t xml:space="preserve"> 7</w:t>
      </w:r>
      <w:r>
        <w:rPr>
          <w:sz w:val="28"/>
          <w:szCs w:val="28"/>
        </w:rPr>
        <w:t>-</w:t>
      </w:r>
      <w:r w:rsidRPr="000B4217">
        <w:rPr>
          <w:sz w:val="28"/>
          <w:szCs w:val="28"/>
        </w:rPr>
        <w:t>1</w:t>
      </w:r>
      <w:r>
        <w:rPr>
          <w:sz w:val="28"/>
          <w:szCs w:val="28"/>
        </w:rPr>
        <w:t>, 7-2, 7-3</w:t>
      </w:r>
      <w:r w:rsidRPr="000B4217">
        <w:rPr>
          <w:sz w:val="28"/>
          <w:szCs w:val="28"/>
        </w:rPr>
        <w:t xml:space="preserve"> Порядку </w:t>
      </w:r>
      <w:proofErr w:type="spellStart"/>
      <w:r w:rsidRPr="000B4217">
        <w:rPr>
          <w:sz w:val="28"/>
          <w:szCs w:val="28"/>
        </w:rPr>
        <w:t>здійснення</w:t>
      </w:r>
      <w:proofErr w:type="spellEnd"/>
      <w:r w:rsidRPr="000B4217">
        <w:rPr>
          <w:sz w:val="28"/>
          <w:szCs w:val="28"/>
        </w:rPr>
        <w:t xml:space="preserve"> державного </w:t>
      </w:r>
      <w:proofErr w:type="spellStart"/>
      <w:r w:rsidRPr="000B4217">
        <w:rPr>
          <w:sz w:val="28"/>
          <w:szCs w:val="28"/>
        </w:rPr>
        <w:t>архітектурно-будівельного</w:t>
      </w:r>
      <w:proofErr w:type="spellEnd"/>
      <w:r w:rsidRPr="000B4217">
        <w:rPr>
          <w:sz w:val="28"/>
          <w:szCs w:val="28"/>
        </w:rPr>
        <w:t xml:space="preserve"> контролю, </w:t>
      </w:r>
      <w:proofErr w:type="spellStart"/>
      <w:r w:rsidRPr="000B4217">
        <w:rPr>
          <w:sz w:val="28"/>
          <w:szCs w:val="28"/>
        </w:rPr>
        <w:t>затвердженого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постановою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Кабінету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Міністрів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України</w:t>
      </w:r>
      <w:proofErr w:type="spellEnd"/>
      <w:r w:rsidRPr="000B4217">
        <w:rPr>
          <w:sz w:val="28"/>
          <w:szCs w:val="28"/>
        </w:rPr>
        <w:t xml:space="preserve"> </w:t>
      </w:r>
      <w:proofErr w:type="spellStart"/>
      <w:r w:rsidRPr="000B4217">
        <w:rPr>
          <w:sz w:val="28"/>
          <w:szCs w:val="28"/>
        </w:rPr>
        <w:t>від</w:t>
      </w:r>
      <w:proofErr w:type="spellEnd"/>
      <w:r w:rsidRPr="000B4217">
        <w:rPr>
          <w:sz w:val="28"/>
          <w:szCs w:val="28"/>
        </w:rPr>
        <w:t xml:space="preserve"> 23 </w:t>
      </w:r>
      <w:proofErr w:type="spellStart"/>
      <w:r w:rsidRPr="000B4217">
        <w:rPr>
          <w:sz w:val="28"/>
          <w:szCs w:val="28"/>
        </w:rPr>
        <w:t>травня</w:t>
      </w:r>
      <w:proofErr w:type="spellEnd"/>
      <w:r w:rsidRPr="000B4217">
        <w:rPr>
          <w:sz w:val="28"/>
          <w:szCs w:val="28"/>
        </w:rPr>
        <w:t xml:space="preserve"> 2011 року № 553</w:t>
      </w:r>
      <w:r>
        <w:rPr>
          <w:sz w:val="28"/>
          <w:szCs w:val="28"/>
        </w:rPr>
        <w:t>,</w:t>
      </w:r>
      <w:r w:rsidRPr="000B42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Положенням</w:t>
      </w:r>
      <w:proofErr w:type="spellEnd"/>
      <w:r>
        <w:rPr>
          <w:sz w:val="28"/>
          <w:szCs w:val="28"/>
        </w:rPr>
        <w:t xml:space="preserve">  про 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E36695">
        <w:rPr>
          <w:sz w:val="28"/>
          <w:szCs w:val="28"/>
        </w:rPr>
        <w:t>щодо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розгляду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звернень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фізичних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чи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юридичних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осіб</w:t>
      </w:r>
      <w:proofErr w:type="spellEnd"/>
      <w:r w:rsidRPr="00E36695">
        <w:rPr>
          <w:sz w:val="28"/>
          <w:szCs w:val="28"/>
        </w:rPr>
        <w:t xml:space="preserve"> у </w:t>
      </w:r>
      <w:proofErr w:type="spellStart"/>
      <w:r w:rsidRPr="00E36695">
        <w:rPr>
          <w:sz w:val="28"/>
          <w:szCs w:val="28"/>
        </w:rPr>
        <w:t>сфері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містобудівної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затвердженим</w:t>
      </w:r>
      <w:proofErr w:type="spellEnd"/>
      <w:r>
        <w:rPr>
          <w:sz w:val="28"/>
          <w:szCs w:val="28"/>
        </w:rPr>
        <w:t xml:space="preserve">  наказом 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№ 01/06-05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 14.04.2026,  </w:t>
      </w:r>
      <w:proofErr w:type="spellStart"/>
      <w:r>
        <w:rPr>
          <w:sz w:val="28"/>
          <w:szCs w:val="28"/>
        </w:rPr>
        <w:t>Комісія</w:t>
      </w:r>
      <w:proofErr w:type="spellEnd"/>
      <w:r>
        <w:rPr>
          <w:sz w:val="28"/>
          <w:szCs w:val="28"/>
        </w:rPr>
        <w:t xml:space="preserve">  </w:t>
      </w:r>
      <w:r w:rsidRPr="000B4217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щодо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розгляду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звернень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фізичних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чи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юридичних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осіб</w:t>
      </w:r>
      <w:proofErr w:type="spellEnd"/>
      <w:r w:rsidRPr="00E36695">
        <w:rPr>
          <w:sz w:val="28"/>
          <w:szCs w:val="28"/>
        </w:rPr>
        <w:t xml:space="preserve"> у </w:t>
      </w:r>
      <w:proofErr w:type="spellStart"/>
      <w:r w:rsidRPr="00E36695">
        <w:rPr>
          <w:sz w:val="28"/>
          <w:szCs w:val="28"/>
        </w:rPr>
        <w:t>сфері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містобудівної</w:t>
      </w:r>
      <w:proofErr w:type="spellEnd"/>
      <w:r w:rsidRPr="00E36695">
        <w:rPr>
          <w:sz w:val="28"/>
          <w:szCs w:val="28"/>
        </w:rPr>
        <w:t xml:space="preserve"> </w:t>
      </w:r>
      <w:proofErr w:type="spellStart"/>
      <w:r w:rsidRPr="00E36695"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 </w:t>
      </w:r>
      <w:r w:rsidRPr="00FA349F">
        <w:rPr>
          <w:b/>
          <w:sz w:val="28"/>
          <w:szCs w:val="28"/>
        </w:rPr>
        <w:t xml:space="preserve">ВИРІШИЛА: </w:t>
      </w:r>
    </w:p>
    <w:p w:rsidR="00790EF3" w:rsidRDefault="00790EF3" w:rsidP="00790EF3">
      <w:pPr>
        <w:pStyle w:val="3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E36695">
        <w:rPr>
          <w:bCs/>
          <w:sz w:val="28"/>
          <w:szCs w:val="28"/>
        </w:rPr>
        <w:t xml:space="preserve">За результатами </w:t>
      </w:r>
      <w:r>
        <w:rPr>
          <w:bCs/>
          <w:sz w:val="28"/>
          <w:szCs w:val="28"/>
        </w:rPr>
        <w:t>голосування К</w:t>
      </w:r>
      <w:r w:rsidRPr="00E36695">
        <w:rPr>
          <w:bCs/>
          <w:sz w:val="28"/>
          <w:szCs w:val="28"/>
        </w:rPr>
        <w:t>омісія прийшла до висновку рекомендувати відділу державного архітектурно-будівельного к</w:t>
      </w:r>
      <w:r>
        <w:rPr>
          <w:bCs/>
          <w:sz w:val="28"/>
          <w:szCs w:val="28"/>
        </w:rPr>
        <w:t xml:space="preserve">онтролю Калуської міської ради    </w:t>
      </w:r>
      <w:r w:rsidRPr="00E36695">
        <w:rPr>
          <w:bCs/>
          <w:sz w:val="28"/>
          <w:szCs w:val="28"/>
        </w:rPr>
        <w:t>проводити позапланову перевірку</w:t>
      </w:r>
      <w:r>
        <w:rPr>
          <w:bCs/>
          <w:sz w:val="28"/>
          <w:szCs w:val="28"/>
        </w:rPr>
        <w:t xml:space="preserve"> на підставі </w:t>
      </w:r>
      <w:r>
        <w:rPr>
          <w:sz w:val="28"/>
          <w:szCs w:val="28"/>
        </w:rPr>
        <w:t xml:space="preserve"> звернення  </w:t>
      </w:r>
      <w:hyperlink r:id="rId18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від 28.07.2026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02-15/160 від 29.07.2026) на об’єкті «</w:t>
      </w:r>
      <w:r>
        <w:rPr>
          <w:sz w:val="28"/>
          <w:szCs w:val="28"/>
          <w:shd w:val="clear" w:color="auto" w:fill="FFFFFF"/>
        </w:rPr>
        <w:t>Б</w:t>
      </w:r>
      <w:r w:rsidRPr="00F9140C">
        <w:rPr>
          <w:sz w:val="28"/>
          <w:szCs w:val="28"/>
          <w:shd w:val="clear" w:color="auto" w:fill="FFFFFF"/>
        </w:rPr>
        <w:t xml:space="preserve">удівництво </w:t>
      </w:r>
      <w:r>
        <w:rPr>
          <w:sz w:val="28"/>
          <w:szCs w:val="28"/>
          <w:shd w:val="clear" w:color="auto" w:fill="FFFFFF"/>
        </w:rPr>
        <w:t>триповерхового житлово-комерційного будинку з мансардою за адресою: проспект Л. Українки, 46 (колишня адреса № 173)</w:t>
      </w:r>
      <w:r w:rsidRPr="00F9140C">
        <w:rPr>
          <w:sz w:val="28"/>
          <w:szCs w:val="28"/>
          <w:shd w:val="clear" w:color="auto" w:fill="FFFFFF"/>
        </w:rPr>
        <w:t xml:space="preserve"> в м. Калуш, </w:t>
      </w:r>
      <w:r w:rsidRPr="00807A7A">
        <w:rPr>
          <w:sz w:val="28"/>
          <w:szCs w:val="28"/>
          <w:shd w:val="clear" w:color="auto" w:fill="FFFFFF"/>
        </w:rPr>
        <w:t>Калуської територіальної громади, Калуського району,</w:t>
      </w:r>
      <w:r>
        <w:rPr>
          <w:rFonts w:ascii="Helvetica Neue" w:hAnsi="Helvetica Neue"/>
          <w:color w:val="676A6C"/>
          <w:sz w:val="21"/>
          <w:szCs w:val="21"/>
          <w:shd w:val="clear" w:color="auto" w:fill="FFFFFF"/>
        </w:rPr>
        <w:t xml:space="preserve"> </w:t>
      </w:r>
      <w:r w:rsidRPr="00F9140C">
        <w:rPr>
          <w:sz w:val="28"/>
          <w:szCs w:val="28"/>
          <w:shd w:val="clear" w:color="auto" w:fill="FFFFFF"/>
        </w:rPr>
        <w:t>Івано-Франківської області</w:t>
      </w:r>
      <w:r>
        <w:rPr>
          <w:sz w:val="28"/>
          <w:szCs w:val="28"/>
          <w:shd w:val="clear" w:color="auto" w:fill="FFFFFF"/>
        </w:rPr>
        <w:t xml:space="preserve">» кадастровий номер земельної ділянки </w:t>
      </w:r>
      <w:hyperlink r:id="rId19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</w:p>
    <w:p w:rsidR="00790EF3" w:rsidRPr="000B4217" w:rsidRDefault="00790EF3" w:rsidP="00790E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90EF3" w:rsidRDefault="00790EF3" w:rsidP="00790EF3">
      <w:pPr>
        <w:pStyle w:val="3"/>
        <w:spacing w:after="0"/>
        <w:jc w:val="both"/>
        <w:rPr>
          <w:sz w:val="28"/>
          <w:szCs w:val="28"/>
        </w:rPr>
      </w:pPr>
    </w:p>
    <w:p w:rsidR="00790EF3" w:rsidRPr="00FA349F" w:rsidRDefault="00790EF3" w:rsidP="00790EF3">
      <w:pPr>
        <w:pStyle w:val="Default"/>
        <w:jc w:val="both"/>
        <w:rPr>
          <w:b/>
          <w:sz w:val="28"/>
          <w:szCs w:val="28"/>
        </w:rPr>
      </w:pPr>
      <w:r w:rsidRPr="00FA349F">
        <w:rPr>
          <w:b/>
          <w:sz w:val="28"/>
          <w:szCs w:val="28"/>
        </w:rPr>
        <w:t xml:space="preserve">ГОЛОСУВАЛИ: </w:t>
      </w:r>
    </w:p>
    <w:p w:rsidR="00790EF3" w:rsidRPr="00B95B47" w:rsidRDefault="00790EF3" w:rsidP="00790EF3">
      <w:pPr>
        <w:pStyle w:val="Default"/>
        <w:rPr>
          <w:sz w:val="28"/>
          <w:szCs w:val="28"/>
        </w:rPr>
      </w:pPr>
      <w:r w:rsidRPr="00B95B47">
        <w:rPr>
          <w:sz w:val="28"/>
          <w:szCs w:val="28"/>
        </w:rPr>
        <w:t xml:space="preserve">«за» – 3, «проти» – немає, «утримались» – немає </w:t>
      </w:r>
    </w:p>
    <w:p w:rsidR="00790EF3" w:rsidRPr="00B95B47" w:rsidRDefault="00790EF3" w:rsidP="00790EF3">
      <w:pPr>
        <w:pStyle w:val="Default"/>
        <w:rPr>
          <w:b/>
          <w:bCs/>
          <w:sz w:val="28"/>
          <w:szCs w:val="28"/>
        </w:rPr>
      </w:pPr>
    </w:p>
    <w:p w:rsidR="00790EF3" w:rsidRDefault="00790EF3" w:rsidP="00790EF3">
      <w:pPr>
        <w:pStyle w:val="Default"/>
        <w:rPr>
          <w:b/>
          <w:bCs/>
          <w:sz w:val="28"/>
          <w:szCs w:val="28"/>
        </w:rPr>
      </w:pPr>
      <w:r w:rsidRPr="00B95B47">
        <w:rPr>
          <w:b/>
          <w:bCs/>
          <w:sz w:val="28"/>
          <w:szCs w:val="28"/>
        </w:rPr>
        <w:t xml:space="preserve">Рішення прийнято </w:t>
      </w:r>
    </w:p>
    <w:p w:rsidR="00790EF3" w:rsidRPr="00B95B47" w:rsidRDefault="00790EF3" w:rsidP="00790EF3">
      <w:pPr>
        <w:pStyle w:val="Default"/>
        <w:rPr>
          <w:sz w:val="28"/>
          <w:szCs w:val="28"/>
        </w:rPr>
      </w:pPr>
    </w:p>
    <w:p w:rsidR="00790EF3" w:rsidRPr="00826784" w:rsidRDefault="00790EF3" w:rsidP="00790EF3">
      <w:pPr>
        <w:jc w:val="both"/>
        <w:rPr>
          <w:sz w:val="28"/>
          <w:szCs w:val="28"/>
          <w:shd w:val="clear" w:color="auto" w:fill="FFFFFF"/>
        </w:rPr>
      </w:pPr>
      <w:r w:rsidRPr="001B02CD">
        <w:rPr>
          <w:sz w:val="28"/>
          <w:szCs w:val="28"/>
        </w:rPr>
        <w:t xml:space="preserve">Голова </w:t>
      </w:r>
      <w:proofErr w:type="spellStart"/>
      <w:r w:rsidRPr="001B02CD">
        <w:rPr>
          <w:sz w:val="28"/>
          <w:szCs w:val="28"/>
        </w:rPr>
        <w:t>комісії</w:t>
      </w:r>
      <w:proofErr w:type="spellEnd"/>
      <w:r w:rsidRPr="001B02C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_____________</w:t>
      </w:r>
      <w:r w:rsidRPr="001B02C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proofErr w:type="spellStart"/>
      <w:r w:rsidRPr="001B02CD">
        <w:rPr>
          <w:sz w:val="28"/>
          <w:szCs w:val="28"/>
        </w:rPr>
        <w:t>Анатолій</w:t>
      </w:r>
      <w:proofErr w:type="spellEnd"/>
      <w:r w:rsidRPr="001B02CD">
        <w:rPr>
          <w:sz w:val="28"/>
          <w:szCs w:val="28"/>
        </w:rPr>
        <w:t xml:space="preserve"> Т</w:t>
      </w:r>
      <w:r>
        <w:rPr>
          <w:sz w:val="28"/>
          <w:szCs w:val="28"/>
        </w:rPr>
        <w:t>опоров</w:t>
      </w:r>
    </w:p>
    <w:p w:rsidR="00790EF3" w:rsidRPr="001B02CD" w:rsidRDefault="00790EF3" w:rsidP="00790EF3">
      <w:pPr>
        <w:pStyle w:val="3"/>
        <w:spacing w:after="0"/>
        <w:rPr>
          <w:sz w:val="28"/>
          <w:szCs w:val="28"/>
        </w:rPr>
      </w:pPr>
    </w:p>
    <w:p w:rsidR="00790EF3" w:rsidRDefault="00790EF3" w:rsidP="00790EF3">
      <w:pPr>
        <w:pStyle w:val="3"/>
        <w:spacing w:after="0"/>
        <w:rPr>
          <w:sz w:val="28"/>
          <w:szCs w:val="28"/>
        </w:rPr>
      </w:pPr>
      <w:r w:rsidRPr="001B02CD">
        <w:rPr>
          <w:sz w:val="28"/>
          <w:szCs w:val="28"/>
        </w:rPr>
        <w:t>Секретар комісії</w:t>
      </w:r>
      <w:r>
        <w:rPr>
          <w:sz w:val="28"/>
          <w:szCs w:val="28"/>
        </w:rPr>
        <w:t xml:space="preserve">                   _____________</w:t>
      </w:r>
      <w:r w:rsidRPr="001B02CD">
        <w:rPr>
          <w:sz w:val="28"/>
          <w:szCs w:val="28"/>
        </w:rPr>
        <w:tab/>
      </w:r>
      <w:r w:rsidRPr="001B02CD">
        <w:rPr>
          <w:sz w:val="28"/>
          <w:szCs w:val="28"/>
        </w:rPr>
        <w:tab/>
      </w:r>
      <w:r>
        <w:rPr>
          <w:sz w:val="28"/>
          <w:szCs w:val="28"/>
        </w:rPr>
        <w:t xml:space="preserve">        Михайло </w:t>
      </w:r>
      <w:proofErr w:type="spellStart"/>
      <w:r>
        <w:rPr>
          <w:sz w:val="28"/>
          <w:szCs w:val="28"/>
        </w:rPr>
        <w:t>Пітулей</w:t>
      </w:r>
      <w:proofErr w:type="spellEnd"/>
    </w:p>
    <w:p w:rsidR="00790EF3" w:rsidRDefault="00790EF3" w:rsidP="00790EF3">
      <w:pPr>
        <w:pStyle w:val="3"/>
        <w:spacing w:after="0"/>
        <w:rPr>
          <w:sz w:val="28"/>
          <w:szCs w:val="28"/>
        </w:rPr>
      </w:pPr>
    </w:p>
    <w:p w:rsidR="00790EF3" w:rsidRPr="00BA1C71" w:rsidRDefault="00790EF3" w:rsidP="00790EF3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Член комісії                          _____________                          Галина </w:t>
      </w:r>
      <w:proofErr w:type="spellStart"/>
      <w:r>
        <w:rPr>
          <w:sz w:val="28"/>
          <w:szCs w:val="28"/>
        </w:rPr>
        <w:t>Фреєк</w:t>
      </w:r>
      <w:proofErr w:type="spellEnd"/>
    </w:p>
    <w:p w:rsidR="0033388F" w:rsidRPr="00BA1C71" w:rsidRDefault="0033388F" w:rsidP="00790EF3">
      <w:pPr>
        <w:pStyle w:val="3"/>
        <w:spacing w:after="0"/>
        <w:ind w:firstLine="567"/>
        <w:jc w:val="center"/>
        <w:rPr>
          <w:sz w:val="28"/>
          <w:szCs w:val="28"/>
        </w:rPr>
      </w:pPr>
    </w:p>
    <w:p w:rsidR="00D73326" w:rsidRDefault="008B0F8A" w:rsidP="0033388F">
      <w:pPr>
        <w:pStyle w:val="3"/>
        <w:spacing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2DF1">
        <w:rPr>
          <w:sz w:val="28"/>
          <w:szCs w:val="28"/>
        </w:rPr>
        <w:t xml:space="preserve"> </w:t>
      </w:r>
      <w:r w:rsidR="00DE3AC6">
        <w:rPr>
          <w:b/>
          <w:sz w:val="28"/>
          <w:szCs w:val="28"/>
        </w:rPr>
        <w:t xml:space="preserve"> </w:t>
      </w:r>
    </w:p>
    <w:sectPr w:rsidR="00D73326" w:rsidSect="00695CC9">
      <w:pgSz w:w="11906" w:h="16838"/>
      <w:pgMar w:top="1135" w:right="849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7343E"/>
    <w:multiLevelType w:val="hybridMultilevel"/>
    <w:tmpl w:val="F5A69470"/>
    <w:lvl w:ilvl="0" w:tplc="28B04D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C507AE"/>
    <w:multiLevelType w:val="hybridMultilevel"/>
    <w:tmpl w:val="CA34DAB6"/>
    <w:lvl w:ilvl="0" w:tplc="3564A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68771D"/>
    <w:multiLevelType w:val="multilevel"/>
    <w:tmpl w:val="A8E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80E26"/>
    <w:multiLevelType w:val="hybridMultilevel"/>
    <w:tmpl w:val="26CA7B7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61281"/>
    <w:multiLevelType w:val="multilevel"/>
    <w:tmpl w:val="468A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E6590"/>
    <w:multiLevelType w:val="hybridMultilevel"/>
    <w:tmpl w:val="0E2E5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BFF"/>
    <w:rsid w:val="000058C3"/>
    <w:rsid w:val="00026100"/>
    <w:rsid w:val="00027CB4"/>
    <w:rsid w:val="00030441"/>
    <w:rsid w:val="00042F08"/>
    <w:rsid w:val="000568EB"/>
    <w:rsid w:val="0006284C"/>
    <w:rsid w:val="00070D4E"/>
    <w:rsid w:val="000A35BA"/>
    <w:rsid w:val="000B0874"/>
    <w:rsid w:val="000B5B52"/>
    <w:rsid w:val="00101011"/>
    <w:rsid w:val="0013748B"/>
    <w:rsid w:val="00142C8A"/>
    <w:rsid w:val="001430A5"/>
    <w:rsid w:val="0014718D"/>
    <w:rsid w:val="00147AA4"/>
    <w:rsid w:val="00171FE3"/>
    <w:rsid w:val="00185A2F"/>
    <w:rsid w:val="00196E90"/>
    <w:rsid w:val="001E4A78"/>
    <w:rsid w:val="001E7C26"/>
    <w:rsid w:val="002126C1"/>
    <w:rsid w:val="00214820"/>
    <w:rsid w:val="002260B4"/>
    <w:rsid w:val="00227DEA"/>
    <w:rsid w:val="00230711"/>
    <w:rsid w:val="00254413"/>
    <w:rsid w:val="0027345D"/>
    <w:rsid w:val="00287BE0"/>
    <w:rsid w:val="0029090E"/>
    <w:rsid w:val="0029112C"/>
    <w:rsid w:val="002933B5"/>
    <w:rsid w:val="002A1860"/>
    <w:rsid w:val="002A5F75"/>
    <w:rsid w:val="002C1C64"/>
    <w:rsid w:val="002D7D56"/>
    <w:rsid w:val="002F7CD8"/>
    <w:rsid w:val="002F7DB7"/>
    <w:rsid w:val="0030328F"/>
    <w:rsid w:val="0033388F"/>
    <w:rsid w:val="003364AA"/>
    <w:rsid w:val="00345280"/>
    <w:rsid w:val="0034538F"/>
    <w:rsid w:val="003533A3"/>
    <w:rsid w:val="00353F36"/>
    <w:rsid w:val="0035423B"/>
    <w:rsid w:val="003552DC"/>
    <w:rsid w:val="003555EE"/>
    <w:rsid w:val="00383B2F"/>
    <w:rsid w:val="0039308B"/>
    <w:rsid w:val="0039386A"/>
    <w:rsid w:val="00394204"/>
    <w:rsid w:val="003B0A5C"/>
    <w:rsid w:val="003B3956"/>
    <w:rsid w:val="003C6593"/>
    <w:rsid w:val="003D3132"/>
    <w:rsid w:val="003E3A8F"/>
    <w:rsid w:val="003E6EC2"/>
    <w:rsid w:val="003F2221"/>
    <w:rsid w:val="00404F79"/>
    <w:rsid w:val="00426D59"/>
    <w:rsid w:val="00432389"/>
    <w:rsid w:val="004332B7"/>
    <w:rsid w:val="004418AF"/>
    <w:rsid w:val="00444B8F"/>
    <w:rsid w:val="004517A6"/>
    <w:rsid w:val="004521F0"/>
    <w:rsid w:val="00453BF4"/>
    <w:rsid w:val="00467EA4"/>
    <w:rsid w:val="004833D2"/>
    <w:rsid w:val="004837D4"/>
    <w:rsid w:val="00484B9F"/>
    <w:rsid w:val="004A4164"/>
    <w:rsid w:val="004B778D"/>
    <w:rsid w:val="004C72D9"/>
    <w:rsid w:val="004F185C"/>
    <w:rsid w:val="004F333C"/>
    <w:rsid w:val="0050139F"/>
    <w:rsid w:val="00510A96"/>
    <w:rsid w:val="00517BD7"/>
    <w:rsid w:val="00532C8D"/>
    <w:rsid w:val="005334F2"/>
    <w:rsid w:val="00533FA3"/>
    <w:rsid w:val="00536C25"/>
    <w:rsid w:val="005414A7"/>
    <w:rsid w:val="005502CA"/>
    <w:rsid w:val="005554AC"/>
    <w:rsid w:val="0055798A"/>
    <w:rsid w:val="00565EDE"/>
    <w:rsid w:val="00583897"/>
    <w:rsid w:val="005939E7"/>
    <w:rsid w:val="005A030E"/>
    <w:rsid w:val="005B21E8"/>
    <w:rsid w:val="005B3012"/>
    <w:rsid w:val="005C644A"/>
    <w:rsid w:val="005E3922"/>
    <w:rsid w:val="00604696"/>
    <w:rsid w:val="00607AB6"/>
    <w:rsid w:val="0062643C"/>
    <w:rsid w:val="00626DF4"/>
    <w:rsid w:val="00630D0C"/>
    <w:rsid w:val="00633055"/>
    <w:rsid w:val="00643EA1"/>
    <w:rsid w:val="0064683A"/>
    <w:rsid w:val="00654F42"/>
    <w:rsid w:val="00682482"/>
    <w:rsid w:val="006832E2"/>
    <w:rsid w:val="00695CC9"/>
    <w:rsid w:val="006968C6"/>
    <w:rsid w:val="006A0763"/>
    <w:rsid w:val="006A6008"/>
    <w:rsid w:val="006D6288"/>
    <w:rsid w:val="006E403A"/>
    <w:rsid w:val="006E7EBC"/>
    <w:rsid w:val="007135BE"/>
    <w:rsid w:val="00715395"/>
    <w:rsid w:val="00735179"/>
    <w:rsid w:val="00745813"/>
    <w:rsid w:val="007578B3"/>
    <w:rsid w:val="007675E4"/>
    <w:rsid w:val="00767A53"/>
    <w:rsid w:val="007745C9"/>
    <w:rsid w:val="0077784C"/>
    <w:rsid w:val="0078475F"/>
    <w:rsid w:val="00790EF3"/>
    <w:rsid w:val="00794EB6"/>
    <w:rsid w:val="007A1F07"/>
    <w:rsid w:val="007A6D9F"/>
    <w:rsid w:val="007B0895"/>
    <w:rsid w:val="007B3399"/>
    <w:rsid w:val="007B5AEE"/>
    <w:rsid w:val="007C73A1"/>
    <w:rsid w:val="007D2F1C"/>
    <w:rsid w:val="007D4D69"/>
    <w:rsid w:val="00800AD9"/>
    <w:rsid w:val="00816492"/>
    <w:rsid w:val="00834CB4"/>
    <w:rsid w:val="00842FAC"/>
    <w:rsid w:val="008615A9"/>
    <w:rsid w:val="008626FC"/>
    <w:rsid w:val="0086294F"/>
    <w:rsid w:val="0087649C"/>
    <w:rsid w:val="008A674F"/>
    <w:rsid w:val="008B0F8A"/>
    <w:rsid w:val="008B276D"/>
    <w:rsid w:val="008E0619"/>
    <w:rsid w:val="008E2475"/>
    <w:rsid w:val="008F55EC"/>
    <w:rsid w:val="008F6444"/>
    <w:rsid w:val="0090731E"/>
    <w:rsid w:val="0091735D"/>
    <w:rsid w:val="00935664"/>
    <w:rsid w:val="00951E6F"/>
    <w:rsid w:val="00952B51"/>
    <w:rsid w:val="009546D6"/>
    <w:rsid w:val="00960F27"/>
    <w:rsid w:val="0096402A"/>
    <w:rsid w:val="00965AF3"/>
    <w:rsid w:val="00974B02"/>
    <w:rsid w:val="00975924"/>
    <w:rsid w:val="00975F19"/>
    <w:rsid w:val="00976B3B"/>
    <w:rsid w:val="0098469A"/>
    <w:rsid w:val="009C5822"/>
    <w:rsid w:val="009D3F70"/>
    <w:rsid w:val="009E20FE"/>
    <w:rsid w:val="009F5B0D"/>
    <w:rsid w:val="009F61CE"/>
    <w:rsid w:val="00A32864"/>
    <w:rsid w:val="00A35D08"/>
    <w:rsid w:val="00A44110"/>
    <w:rsid w:val="00A5557F"/>
    <w:rsid w:val="00A65328"/>
    <w:rsid w:val="00A861D0"/>
    <w:rsid w:val="00A928DD"/>
    <w:rsid w:val="00A92B37"/>
    <w:rsid w:val="00A9372B"/>
    <w:rsid w:val="00AA1AC4"/>
    <w:rsid w:val="00AA44FC"/>
    <w:rsid w:val="00AA5292"/>
    <w:rsid w:val="00AD595A"/>
    <w:rsid w:val="00AE2413"/>
    <w:rsid w:val="00AE71A4"/>
    <w:rsid w:val="00B009A2"/>
    <w:rsid w:val="00B15028"/>
    <w:rsid w:val="00B21F73"/>
    <w:rsid w:val="00B26D2C"/>
    <w:rsid w:val="00B30FB1"/>
    <w:rsid w:val="00B34315"/>
    <w:rsid w:val="00B36235"/>
    <w:rsid w:val="00B52DF1"/>
    <w:rsid w:val="00B6270A"/>
    <w:rsid w:val="00B66D25"/>
    <w:rsid w:val="00B96130"/>
    <w:rsid w:val="00BA46D1"/>
    <w:rsid w:val="00BB354C"/>
    <w:rsid w:val="00BB55D8"/>
    <w:rsid w:val="00BD5310"/>
    <w:rsid w:val="00C1193F"/>
    <w:rsid w:val="00C13480"/>
    <w:rsid w:val="00C233A7"/>
    <w:rsid w:val="00C35216"/>
    <w:rsid w:val="00C409A0"/>
    <w:rsid w:val="00C61AFD"/>
    <w:rsid w:val="00C8186F"/>
    <w:rsid w:val="00C828A7"/>
    <w:rsid w:val="00C969F6"/>
    <w:rsid w:val="00CB597A"/>
    <w:rsid w:val="00CE0B8D"/>
    <w:rsid w:val="00D03B19"/>
    <w:rsid w:val="00D1567A"/>
    <w:rsid w:val="00D3551B"/>
    <w:rsid w:val="00D403AF"/>
    <w:rsid w:val="00D45BB8"/>
    <w:rsid w:val="00D5477F"/>
    <w:rsid w:val="00D73142"/>
    <w:rsid w:val="00D73326"/>
    <w:rsid w:val="00D751B8"/>
    <w:rsid w:val="00DB395A"/>
    <w:rsid w:val="00DD483F"/>
    <w:rsid w:val="00DD53F3"/>
    <w:rsid w:val="00DD6653"/>
    <w:rsid w:val="00DD7BE4"/>
    <w:rsid w:val="00DE0EB5"/>
    <w:rsid w:val="00DE3AC6"/>
    <w:rsid w:val="00DF232A"/>
    <w:rsid w:val="00E064E4"/>
    <w:rsid w:val="00E21031"/>
    <w:rsid w:val="00E22E9D"/>
    <w:rsid w:val="00E54DF7"/>
    <w:rsid w:val="00E57BBD"/>
    <w:rsid w:val="00E606CD"/>
    <w:rsid w:val="00E75E13"/>
    <w:rsid w:val="00E77A23"/>
    <w:rsid w:val="00E82A83"/>
    <w:rsid w:val="00EA7690"/>
    <w:rsid w:val="00EB05F0"/>
    <w:rsid w:val="00EB546C"/>
    <w:rsid w:val="00EC0341"/>
    <w:rsid w:val="00EC2BFF"/>
    <w:rsid w:val="00ED19D3"/>
    <w:rsid w:val="00EE3DEA"/>
    <w:rsid w:val="00F14911"/>
    <w:rsid w:val="00F14B9E"/>
    <w:rsid w:val="00F16ABC"/>
    <w:rsid w:val="00F40CEE"/>
    <w:rsid w:val="00F462DD"/>
    <w:rsid w:val="00F57CE6"/>
    <w:rsid w:val="00F73959"/>
    <w:rsid w:val="00F802C0"/>
    <w:rsid w:val="00F8122B"/>
    <w:rsid w:val="00FB24D2"/>
    <w:rsid w:val="00FC1E7F"/>
    <w:rsid w:val="00FD3A92"/>
    <w:rsid w:val="00FD621B"/>
    <w:rsid w:val="00FD62FF"/>
    <w:rsid w:val="00FD7BBF"/>
    <w:rsid w:val="00FF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0A1C"/>
  <w15:docId w15:val="{68BD8084-2FCB-4D7E-9934-0F8DA250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AD9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800AD9"/>
    <w:pPr>
      <w:jc w:val="center"/>
    </w:pPr>
    <w:rPr>
      <w:b/>
      <w:sz w:val="32"/>
      <w:szCs w:val="20"/>
      <w:lang w:val="uk-UA"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800AD9"/>
    <w:rPr>
      <w:rFonts w:ascii="Times New Roman" w:eastAsia="Times New Roman" w:hAnsi="Times New Roman" w:cs="Times New Roman"/>
      <w:b/>
      <w:sz w:val="32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3B0A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0A5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626FC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8B0F8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B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8B0F8A"/>
    <w:pPr>
      <w:spacing w:after="120"/>
    </w:pPr>
    <w:rPr>
      <w:sz w:val="16"/>
      <w:szCs w:val="16"/>
      <w:lang w:val="uk-UA"/>
    </w:rPr>
  </w:style>
  <w:style w:type="character" w:customStyle="1" w:styleId="30">
    <w:name w:val="Основной текст 3 Знак"/>
    <w:basedOn w:val="a0"/>
    <w:link w:val="3"/>
    <w:rsid w:val="008B0F8A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rvps2">
    <w:name w:val="rvps2"/>
    <w:basedOn w:val="a"/>
    <w:rsid w:val="008B0F8A"/>
    <w:pPr>
      <w:spacing w:before="100" w:beforeAutospacing="1" w:after="100" w:afterAutospacing="1"/>
    </w:pPr>
  </w:style>
  <w:style w:type="paragraph" w:customStyle="1" w:styleId="Default">
    <w:name w:val="Default"/>
    <w:rsid w:val="008B0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8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.land.gov.ua/?cc=3750399.38328253,6300642.82793137&amp;z=16&amp;l=kadastr&amp;bl=ortho10k_all&amp;cadnum=2610400000:08:013:0072" TargetMode="External"/><Relationship Id="rId13" Type="http://schemas.openxmlformats.org/officeDocument/2006/relationships/hyperlink" Target="https://map.land.gov.ua/?cc=3750399.38328253,6300642.82793137&amp;z=16&amp;l=kadastr&amp;bl=ortho10k_all&amp;cadnum=2610400000:08:013:0072" TargetMode="External"/><Relationship Id="rId18" Type="http://schemas.openxmlformats.org/officeDocument/2006/relationships/hyperlink" Target="https://map.land.gov.ua/?cc=3750399.38328253,6300642.82793137&amp;z=16&amp;l=kadastr&amp;bl=ortho10k_all&amp;cadnum=2610400000:08:013:007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dabi.kalush@ukr.net," TargetMode="External"/><Relationship Id="rId12" Type="http://schemas.openxmlformats.org/officeDocument/2006/relationships/hyperlink" Target="https://map.land.gov.ua/?cc=3750399.38328253,6300642.82793137&amp;z=16&amp;l=kadastr&amp;bl=ortho10k_all&amp;cadnum=2610400000:08:013:0072" TargetMode="External"/><Relationship Id="rId17" Type="http://schemas.openxmlformats.org/officeDocument/2006/relationships/hyperlink" Target="https://map.land.gov.ua/?cc=3750399.38328253,6300642.82793137&amp;z=16&amp;l=kadastr&amp;bl=ortho10k_all&amp;cadnum=2610400000:08:013:00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p.land.gov.ua/?cc=3750399.38328253,6300642.82793137&amp;z=16&amp;l=kadastr&amp;bl=ortho10k_all&amp;cadnum=2610400000:08:013:007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map.land.gov.ua/?cc=3750399.38328253,6300642.82793137&amp;z=16&amp;l=kadastr&amp;bl=ortho10k_all&amp;cadnum=2610400000:08:013:00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222-19" TargetMode="External"/><Relationship Id="rId10" Type="http://schemas.openxmlformats.org/officeDocument/2006/relationships/hyperlink" Target="https://map.land.gov.ua/?cc=3750399.38328253,6300642.82793137&amp;z=16&amp;l=kadastr&amp;bl=ortho10k_all&amp;cadnum=2610400000:08:013:0072" TargetMode="External"/><Relationship Id="rId19" Type="http://schemas.openxmlformats.org/officeDocument/2006/relationships/hyperlink" Target="https://map.land.gov.ua/?cc=3750399.38328253,6300642.82793137&amp;z=16&amp;l=kadastr&amp;bl=ortho10k_all&amp;cadnum=2610400000:08:013:00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.land.gov.ua/?cc=3750399.38328253,6300642.82793137&amp;z=16&amp;l=kadastr&amp;bl=ortho10k_all&amp;cadnum=2610400000:08:013:0072" TargetMode="External"/><Relationship Id="rId14" Type="http://schemas.openxmlformats.org/officeDocument/2006/relationships/hyperlink" Target="https://zakon.rada.gov.ua/laws/show/877-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69FF8-0632-4252-AF0B-C096636C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6338</Words>
  <Characters>3613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</cp:lastModifiedBy>
  <cp:revision>3</cp:revision>
  <cp:lastPrinted>2026-08-18T07:57:00Z</cp:lastPrinted>
  <dcterms:created xsi:type="dcterms:W3CDTF">2026-08-18T11:30:00Z</dcterms:created>
  <dcterms:modified xsi:type="dcterms:W3CDTF">2026-08-18T11:59:00Z</dcterms:modified>
</cp:coreProperties>
</file>