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51C" w:rsidRPr="0013151C" w:rsidRDefault="0013151C" w:rsidP="0013151C">
      <w:pPr>
        <w:pStyle w:val="a6"/>
        <w:ind w:firstLine="567"/>
        <w:jc w:val="both"/>
        <w:rPr>
          <w:rFonts w:ascii="Times New Roman" w:hAnsi="Times New Roman" w:cs="Times New Roman"/>
          <w:b/>
          <w:bCs/>
          <w:iCs/>
          <w:sz w:val="28"/>
          <w:szCs w:val="28"/>
          <w:lang w:eastAsia="uk-UA"/>
        </w:rPr>
      </w:pPr>
      <w:r w:rsidRPr="0013151C">
        <w:rPr>
          <w:rFonts w:ascii="Times New Roman" w:hAnsi="Times New Roman" w:cs="Times New Roman"/>
          <w:b/>
          <w:bCs/>
          <w:iCs/>
          <w:sz w:val="28"/>
          <w:szCs w:val="28"/>
          <w:lang w:eastAsia="uk-UA"/>
        </w:rPr>
        <w:t>Дитячий будинок сімейного типу: родина, яка дарує дітям майбутнє</w:t>
      </w:r>
    </w:p>
    <w:p w:rsidR="0013151C" w:rsidRPr="0013151C" w:rsidRDefault="0013151C" w:rsidP="0013151C">
      <w:pPr>
        <w:pStyle w:val="a6"/>
        <w:ind w:firstLine="567"/>
        <w:jc w:val="both"/>
        <w:rPr>
          <w:rFonts w:ascii="Times New Roman" w:hAnsi="Times New Roman" w:cs="Times New Roman"/>
          <w:b/>
          <w:bCs/>
          <w:iCs/>
          <w:sz w:val="28"/>
          <w:szCs w:val="28"/>
          <w:lang w:eastAsia="uk-UA"/>
        </w:rPr>
      </w:pPr>
    </w:p>
    <w:p w:rsidR="000A5ACA" w:rsidRPr="000A5ACA" w:rsidRDefault="0013151C" w:rsidP="000A5ACA">
      <w:pPr>
        <w:pStyle w:val="a6"/>
        <w:spacing w:line="276" w:lineRule="auto"/>
        <w:ind w:firstLine="567"/>
        <w:jc w:val="both"/>
        <w:rPr>
          <w:rFonts w:ascii="Times New Roman" w:hAnsi="Times New Roman" w:cs="Times New Roman"/>
          <w:sz w:val="28"/>
          <w:szCs w:val="28"/>
          <w:lang w:eastAsia="uk-UA"/>
        </w:rPr>
      </w:pPr>
      <w:r w:rsidRPr="000A5ACA">
        <w:rPr>
          <w:rFonts w:ascii="Times New Roman" w:hAnsi="Times New Roman" w:cs="Times New Roman"/>
          <w:sz w:val="28"/>
          <w:szCs w:val="28"/>
          <w:lang w:eastAsia="uk-UA"/>
        </w:rPr>
        <w:t>Кожна дитина заслуговує на любов, турботу та можливість зростати в сімейному оточенні. Саме тому в Україні особлива увага приділяється розвитку сімейних форм виховання дітей-сиріт та дітей, позбавлених батьківського піклування. Однією з таких форм є дитячий будинок сімейного типу (ДБСТ).</w:t>
      </w:r>
    </w:p>
    <w:p w:rsidR="000A5ACA" w:rsidRPr="000A5ACA" w:rsidRDefault="000A5ACA" w:rsidP="000A5ACA">
      <w:pPr>
        <w:pStyle w:val="a6"/>
        <w:spacing w:line="276" w:lineRule="auto"/>
        <w:ind w:firstLine="567"/>
        <w:jc w:val="both"/>
        <w:rPr>
          <w:rFonts w:ascii="Times New Roman" w:hAnsi="Times New Roman" w:cs="Times New Roman"/>
          <w:sz w:val="28"/>
          <w:szCs w:val="28"/>
          <w:lang w:eastAsia="uk-UA"/>
        </w:rPr>
      </w:pPr>
      <w:r w:rsidRPr="000A5ACA">
        <w:rPr>
          <w:rFonts w:ascii="Times New Roman" w:hAnsi="Times New Roman" w:cs="Times New Roman"/>
          <w:b/>
          <w:sz w:val="28"/>
          <w:szCs w:val="28"/>
          <w:lang w:eastAsia="uk-UA"/>
        </w:rPr>
        <w:t>Метою створення дитячого будинку сімейного типу є</w:t>
      </w:r>
      <w:r w:rsidRPr="000A5ACA">
        <w:rPr>
          <w:rFonts w:ascii="Times New Roman" w:hAnsi="Times New Roman" w:cs="Times New Roman"/>
          <w:sz w:val="28"/>
          <w:szCs w:val="28"/>
          <w:lang w:eastAsia="uk-UA"/>
        </w:rPr>
        <w:t> забезпечення належних умов для виховання в сімейному оточенні дітей-сиріт і дітей, позбавлених батьківського піклування.</w:t>
      </w:r>
    </w:p>
    <w:p w:rsidR="0013151C" w:rsidRPr="000A5ACA" w:rsidRDefault="000A5ACA" w:rsidP="000A5ACA">
      <w:pPr>
        <w:pStyle w:val="a6"/>
        <w:spacing w:line="276" w:lineRule="auto"/>
        <w:ind w:firstLine="567"/>
        <w:jc w:val="both"/>
        <w:rPr>
          <w:rFonts w:ascii="Times New Roman" w:hAnsi="Times New Roman" w:cs="Times New Roman"/>
          <w:sz w:val="28"/>
          <w:szCs w:val="28"/>
          <w:lang w:eastAsia="uk-UA"/>
        </w:rPr>
      </w:pPr>
      <w:r w:rsidRPr="000A5ACA">
        <w:rPr>
          <w:rFonts w:ascii="Times New Roman" w:hAnsi="Times New Roman" w:cs="Times New Roman"/>
          <w:b/>
          <w:sz w:val="28"/>
          <w:szCs w:val="28"/>
          <w:lang w:eastAsia="uk-UA"/>
        </w:rPr>
        <w:t>Д</w:t>
      </w:r>
      <w:r w:rsidR="0013151C" w:rsidRPr="000A5ACA">
        <w:rPr>
          <w:rFonts w:ascii="Times New Roman" w:hAnsi="Times New Roman" w:cs="Times New Roman"/>
          <w:b/>
          <w:sz w:val="28"/>
          <w:szCs w:val="28"/>
          <w:lang w:eastAsia="uk-UA"/>
        </w:rPr>
        <w:t>итячий будинок сімейного типу</w:t>
      </w:r>
      <w:r w:rsidR="0013151C" w:rsidRPr="000A5ACA">
        <w:rPr>
          <w:rFonts w:ascii="Times New Roman" w:hAnsi="Times New Roman" w:cs="Times New Roman"/>
          <w:sz w:val="28"/>
          <w:szCs w:val="28"/>
          <w:lang w:eastAsia="uk-UA"/>
        </w:rPr>
        <w:t xml:space="preserve"> – це окрема сім’я, яка створюється за бажанням подружжя або окремої особи для виховання та спільного проживання не менше п’яти дітей-сиріт і дітей, позбавлених батьківського піклування. У такій родині діти отримують не лише належні умови для життя, а й найважливіше – сімейне тепло, підтримку та відчуття захищеності. </w:t>
      </w:r>
    </w:p>
    <w:p w:rsidR="005067F3" w:rsidRPr="000A5ACA" w:rsidRDefault="005067F3" w:rsidP="000A5ACA">
      <w:pPr>
        <w:pStyle w:val="a6"/>
        <w:spacing w:line="276" w:lineRule="auto"/>
        <w:ind w:firstLine="567"/>
        <w:jc w:val="both"/>
        <w:rPr>
          <w:rFonts w:ascii="Times New Roman" w:hAnsi="Times New Roman" w:cs="Times New Roman"/>
          <w:sz w:val="28"/>
          <w:szCs w:val="28"/>
          <w:lang w:eastAsia="uk-UA"/>
        </w:rPr>
      </w:pPr>
      <w:r w:rsidRPr="000A5ACA">
        <w:rPr>
          <w:rFonts w:ascii="Times New Roman" w:hAnsi="Times New Roman" w:cs="Times New Roman"/>
          <w:b/>
          <w:sz w:val="28"/>
          <w:szCs w:val="28"/>
          <w:lang w:eastAsia="uk-UA"/>
        </w:rPr>
        <w:t>Батьки-вихователі</w:t>
      </w:r>
      <w:r w:rsidRPr="000A5ACA">
        <w:rPr>
          <w:rFonts w:ascii="Times New Roman" w:hAnsi="Times New Roman" w:cs="Times New Roman"/>
          <w:sz w:val="28"/>
          <w:szCs w:val="28"/>
          <w:lang w:eastAsia="uk-UA"/>
        </w:rPr>
        <w:t> - особи, які беруть на виховання та спільне проживання дітей-сиріт і дітей, позбавлених батьківського піклування (далі - вихованці).</w:t>
      </w:r>
    </w:p>
    <w:p w:rsidR="006F487C" w:rsidRPr="000A5ACA" w:rsidRDefault="006F487C" w:rsidP="000A5ACA">
      <w:pPr>
        <w:pStyle w:val="a6"/>
        <w:spacing w:line="276" w:lineRule="auto"/>
        <w:ind w:firstLine="567"/>
        <w:jc w:val="both"/>
        <w:rPr>
          <w:rFonts w:ascii="Times New Roman" w:hAnsi="Times New Roman" w:cs="Times New Roman"/>
          <w:sz w:val="28"/>
          <w:szCs w:val="28"/>
          <w:lang w:eastAsia="uk-UA"/>
        </w:rPr>
      </w:pPr>
      <w:r w:rsidRPr="000A5ACA">
        <w:rPr>
          <w:rFonts w:ascii="Times New Roman" w:hAnsi="Times New Roman" w:cs="Times New Roman"/>
          <w:color w:val="333333"/>
          <w:sz w:val="28"/>
          <w:szCs w:val="28"/>
          <w:shd w:val="clear" w:color="auto" w:fill="FFFFFF"/>
        </w:rPr>
        <w:t>Під час дії на території України надзвичайного або воєнного стану до дитячого будинку сімейного типу можуть влаштовуватися діти, які залишилися без батьківського піклування, на умовах тимчасового влаштування в межах передбаченої граничної чисельності дітей у дитячому будинку сімейного типу.</w:t>
      </w:r>
    </w:p>
    <w:p w:rsidR="006F487C" w:rsidRPr="000A5ACA" w:rsidRDefault="005067F3" w:rsidP="000A5ACA">
      <w:pPr>
        <w:pStyle w:val="a6"/>
        <w:spacing w:line="276" w:lineRule="auto"/>
        <w:ind w:firstLine="567"/>
        <w:jc w:val="both"/>
        <w:rPr>
          <w:rFonts w:ascii="Times New Roman" w:hAnsi="Times New Roman" w:cs="Times New Roman"/>
          <w:sz w:val="28"/>
          <w:szCs w:val="28"/>
        </w:rPr>
      </w:pPr>
      <w:r w:rsidRPr="00E0008C">
        <w:rPr>
          <w:rFonts w:ascii="Times New Roman" w:hAnsi="Times New Roman" w:cs="Times New Roman"/>
          <w:b/>
          <w:sz w:val="28"/>
          <w:szCs w:val="28"/>
          <w:lang w:eastAsia="uk-UA"/>
        </w:rPr>
        <w:t xml:space="preserve">Вихованці </w:t>
      </w:r>
      <w:r w:rsidR="006F487C" w:rsidRPr="00E0008C">
        <w:rPr>
          <w:rFonts w:ascii="Times New Roman" w:hAnsi="Times New Roman" w:cs="Times New Roman"/>
          <w:b/>
          <w:sz w:val="28"/>
          <w:szCs w:val="28"/>
        </w:rPr>
        <w:t xml:space="preserve">проживають і виховуються у дитячому будинку сімейного типу до досягнення 18-річного віку. </w:t>
      </w:r>
      <w:r w:rsidR="006F487C" w:rsidRPr="000A5ACA">
        <w:rPr>
          <w:rFonts w:ascii="Times New Roman" w:hAnsi="Times New Roman" w:cs="Times New Roman"/>
          <w:sz w:val="28"/>
          <w:szCs w:val="28"/>
        </w:rPr>
        <w:t xml:space="preserve">Після досягнення 18-річного віку такі особи у разі продовження навчання в закладах загальної середньої, професійної (професійно-технічної), фахової </w:t>
      </w:r>
      <w:proofErr w:type="spellStart"/>
      <w:r w:rsidR="006F487C" w:rsidRPr="000A5ACA">
        <w:rPr>
          <w:rFonts w:ascii="Times New Roman" w:hAnsi="Times New Roman" w:cs="Times New Roman"/>
          <w:sz w:val="28"/>
          <w:szCs w:val="28"/>
        </w:rPr>
        <w:t>передвищої</w:t>
      </w:r>
      <w:proofErr w:type="spellEnd"/>
      <w:r w:rsidR="006F487C" w:rsidRPr="000A5ACA">
        <w:rPr>
          <w:rFonts w:ascii="Times New Roman" w:hAnsi="Times New Roman" w:cs="Times New Roman"/>
          <w:sz w:val="28"/>
          <w:szCs w:val="28"/>
        </w:rPr>
        <w:t xml:space="preserve"> та вищої освіти можуть за їх вибором продовжити проживати і виховуватися у цьому дитячому будинку сімейного типу до закінчення відповідних закладів освіти.</w:t>
      </w:r>
    </w:p>
    <w:p w:rsidR="006F487C" w:rsidRPr="000A5ACA" w:rsidRDefault="006F487C" w:rsidP="000A5ACA">
      <w:pPr>
        <w:pStyle w:val="a6"/>
        <w:spacing w:line="276" w:lineRule="auto"/>
        <w:ind w:firstLine="567"/>
        <w:jc w:val="both"/>
        <w:rPr>
          <w:rFonts w:ascii="Times New Roman" w:hAnsi="Times New Roman" w:cs="Times New Roman"/>
          <w:sz w:val="28"/>
          <w:szCs w:val="28"/>
        </w:rPr>
      </w:pPr>
      <w:bookmarkStart w:id="0" w:name="n25"/>
      <w:bookmarkStart w:id="1" w:name="n26"/>
      <w:bookmarkEnd w:id="0"/>
      <w:bookmarkEnd w:id="1"/>
      <w:r w:rsidRPr="000A5ACA">
        <w:rPr>
          <w:rFonts w:ascii="Times New Roman" w:hAnsi="Times New Roman" w:cs="Times New Roman"/>
          <w:sz w:val="28"/>
          <w:szCs w:val="28"/>
        </w:rPr>
        <w:t xml:space="preserve">Особи з числа дітей-сиріт і дітей, позбавлених батьківського піклування, яким встановлено інвалідність, за їх вибором можуть продовжити проживати і виховуватися у дитячому будинку сімейного типу до досягнення ними 23-річного віку незалежно від того, чи навчаються вони у закладах загальної середньої, професійної (професійно-технічної), фахової </w:t>
      </w:r>
      <w:proofErr w:type="spellStart"/>
      <w:r w:rsidRPr="000A5ACA">
        <w:rPr>
          <w:rFonts w:ascii="Times New Roman" w:hAnsi="Times New Roman" w:cs="Times New Roman"/>
          <w:sz w:val="28"/>
          <w:szCs w:val="28"/>
        </w:rPr>
        <w:t>передвищої</w:t>
      </w:r>
      <w:proofErr w:type="spellEnd"/>
      <w:r w:rsidRPr="000A5ACA">
        <w:rPr>
          <w:rFonts w:ascii="Times New Roman" w:hAnsi="Times New Roman" w:cs="Times New Roman"/>
          <w:sz w:val="28"/>
          <w:szCs w:val="28"/>
        </w:rPr>
        <w:t>, вищої освіти.</w:t>
      </w:r>
    </w:p>
    <w:p w:rsidR="005067F3" w:rsidRPr="000A5ACA" w:rsidRDefault="005067F3" w:rsidP="000A5ACA">
      <w:pPr>
        <w:pStyle w:val="a6"/>
        <w:spacing w:line="276" w:lineRule="auto"/>
        <w:ind w:firstLine="567"/>
        <w:jc w:val="both"/>
        <w:rPr>
          <w:rFonts w:ascii="Times New Roman" w:hAnsi="Times New Roman" w:cs="Times New Roman"/>
          <w:sz w:val="28"/>
          <w:szCs w:val="28"/>
          <w:lang w:eastAsia="uk-UA"/>
        </w:rPr>
      </w:pPr>
      <w:r w:rsidRPr="000A5ACA">
        <w:rPr>
          <w:rFonts w:ascii="Times New Roman" w:hAnsi="Times New Roman" w:cs="Times New Roman"/>
          <w:sz w:val="28"/>
          <w:szCs w:val="28"/>
          <w:lang w:eastAsia="uk-UA"/>
        </w:rPr>
        <w:t>Загальна кількість дітей у дитячому будинку сімейного типу не повинна перевищувати 10 осіб, враховуючи рідних.</w:t>
      </w:r>
    </w:p>
    <w:p w:rsidR="005067F3" w:rsidRPr="000A5ACA" w:rsidRDefault="005067F3" w:rsidP="000A5ACA">
      <w:pPr>
        <w:pStyle w:val="a6"/>
        <w:spacing w:line="276" w:lineRule="auto"/>
        <w:ind w:firstLine="567"/>
        <w:jc w:val="both"/>
        <w:rPr>
          <w:rFonts w:ascii="Times New Roman" w:hAnsi="Times New Roman" w:cs="Times New Roman"/>
          <w:sz w:val="28"/>
          <w:szCs w:val="28"/>
          <w:lang w:eastAsia="uk-UA"/>
        </w:rPr>
      </w:pPr>
      <w:r w:rsidRPr="000A5ACA">
        <w:rPr>
          <w:rFonts w:ascii="Times New Roman" w:hAnsi="Times New Roman" w:cs="Times New Roman"/>
          <w:sz w:val="28"/>
          <w:szCs w:val="28"/>
          <w:lang w:eastAsia="uk-UA"/>
        </w:rPr>
        <w:t>Не допускається одночасне застосування різних форм влаштування до дитячого будинку сімейного типу дітей-сиріт і дітей, позбавлених батьківського піклування, крім випадків, коли батьки-вихователі перебувають з підопічним у сімейних чи родинних відносинах.</w:t>
      </w:r>
    </w:p>
    <w:p w:rsidR="002D3141" w:rsidRPr="000A5ACA" w:rsidRDefault="002D3141" w:rsidP="000A5ACA">
      <w:pPr>
        <w:pStyle w:val="a6"/>
        <w:spacing w:line="276" w:lineRule="auto"/>
        <w:ind w:firstLine="567"/>
        <w:jc w:val="both"/>
        <w:rPr>
          <w:rFonts w:ascii="Times New Roman" w:hAnsi="Times New Roman" w:cs="Times New Roman"/>
          <w:b/>
          <w:color w:val="333333"/>
          <w:sz w:val="28"/>
          <w:szCs w:val="28"/>
        </w:rPr>
      </w:pPr>
      <w:r w:rsidRPr="000A5ACA">
        <w:rPr>
          <w:rFonts w:ascii="Times New Roman" w:hAnsi="Times New Roman" w:cs="Times New Roman"/>
          <w:b/>
          <w:color w:val="333333"/>
          <w:sz w:val="28"/>
          <w:szCs w:val="28"/>
        </w:rPr>
        <w:lastRenderedPageBreak/>
        <w:t>Батьками-вихователями можуть бути повнолітні та працездатні особи, крім:</w:t>
      </w:r>
    </w:p>
    <w:p w:rsidR="002D3141" w:rsidRPr="000A5ACA" w:rsidRDefault="002D3141" w:rsidP="000A5ACA">
      <w:pPr>
        <w:pStyle w:val="a6"/>
        <w:spacing w:line="276" w:lineRule="auto"/>
        <w:ind w:firstLine="567"/>
        <w:jc w:val="both"/>
        <w:rPr>
          <w:rFonts w:ascii="Times New Roman" w:hAnsi="Times New Roman" w:cs="Times New Roman"/>
          <w:color w:val="333333"/>
          <w:sz w:val="28"/>
          <w:szCs w:val="28"/>
        </w:rPr>
      </w:pPr>
      <w:bookmarkStart w:id="2" w:name="n305"/>
      <w:bookmarkEnd w:id="2"/>
      <w:r w:rsidRPr="000A5ACA">
        <w:rPr>
          <w:rFonts w:ascii="Times New Roman" w:hAnsi="Times New Roman" w:cs="Times New Roman"/>
          <w:color w:val="333333"/>
          <w:sz w:val="28"/>
          <w:szCs w:val="28"/>
        </w:rPr>
        <w:t>осіб, зазначених у </w:t>
      </w:r>
      <w:hyperlink r:id="rId5" w:anchor="n1076" w:tgtFrame="_blank" w:history="1">
        <w:r w:rsidRPr="000A5ACA">
          <w:rPr>
            <w:rStyle w:val="a4"/>
            <w:rFonts w:ascii="Times New Roman" w:hAnsi="Times New Roman" w:cs="Times New Roman"/>
            <w:color w:val="000099"/>
            <w:sz w:val="28"/>
            <w:szCs w:val="28"/>
          </w:rPr>
          <w:t>статті 212</w:t>
        </w:r>
      </w:hyperlink>
      <w:r w:rsidRPr="000A5ACA">
        <w:rPr>
          <w:rFonts w:ascii="Times New Roman" w:hAnsi="Times New Roman" w:cs="Times New Roman"/>
          <w:color w:val="333333"/>
          <w:sz w:val="28"/>
          <w:szCs w:val="28"/>
        </w:rPr>
        <w:t> Сімейного кодексу України;</w:t>
      </w:r>
    </w:p>
    <w:p w:rsidR="002D3141" w:rsidRPr="000A5ACA" w:rsidRDefault="002D3141" w:rsidP="000A5ACA">
      <w:pPr>
        <w:pStyle w:val="a6"/>
        <w:spacing w:line="276" w:lineRule="auto"/>
        <w:ind w:firstLine="567"/>
        <w:jc w:val="both"/>
        <w:rPr>
          <w:rFonts w:ascii="Times New Roman" w:hAnsi="Times New Roman" w:cs="Times New Roman"/>
          <w:color w:val="333333"/>
          <w:sz w:val="28"/>
          <w:szCs w:val="28"/>
        </w:rPr>
      </w:pPr>
      <w:bookmarkStart w:id="3" w:name="n306"/>
      <w:bookmarkEnd w:id="3"/>
      <w:r w:rsidRPr="000A5ACA">
        <w:rPr>
          <w:rFonts w:ascii="Times New Roman" w:hAnsi="Times New Roman" w:cs="Times New Roman"/>
          <w:color w:val="333333"/>
          <w:sz w:val="28"/>
          <w:szCs w:val="28"/>
        </w:rPr>
        <w:t>осіб, які за станом здоров’я не можуть виконувати обов’язки щодо виховання дітей (особи з інвалідністю I і II групи, які за висновком медико-соціальної експертної комісії або за рішенням експертної команди з оцінювання повсякденного функціонування особи потребують стороннього догляду; особи, в яких офіційно зар</w:t>
      </w:r>
      <w:bookmarkStart w:id="4" w:name="_GoBack"/>
      <w:bookmarkEnd w:id="4"/>
      <w:r w:rsidRPr="000A5ACA">
        <w:rPr>
          <w:rFonts w:ascii="Times New Roman" w:hAnsi="Times New Roman" w:cs="Times New Roman"/>
          <w:color w:val="333333"/>
          <w:sz w:val="28"/>
          <w:szCs w:val="28"/>
        </w:rPr>
        <w:t>еєстровані асоціальні прояви, нахили до насильства);</w:t>
      </w:r>
    </w:p>
    <w:p w:rsidR="002D3141" w:rsidRPr="000A5ACA" w:rsidRDefault="002D3141" w:rsidP="000A5ACA">
      <w:pPr>
        <w:pStyle w:val="a6"/>
        <w:spacing w:line="276" w:lineRule="auto"/>
        <w:ind w:firstLine="567"/>
        <w:jc w:val="both"/>
        <w:rPr>
          <w:rFonts w:ascii="Times New Roman" w:hAnsi="Times New Roman" w:cs="Times New Roman"/>
          <w:color w:val="333333"/>
          <w:sz w:val="28"/>
          <w:szCs w:val="28"/>
        </w:rPr>
      </w:pPr>
      <w:bookmarkStart w:id="5" w:name="n307"/>
      <w:bookmarkEnd w:id="5"/>
      <w:r w:rsidRPr="000A5ACA">
        <w:rPr>
          <w:rFonts w:ascii="Times New Roman" w:hAnsi="Times New Roman" w:cs="Times New Roman"/>
          <w:color w:val="333333"/>
          <w:sz w:val="28"/>
          <w:szCs w:val="28"/>
        </w:rPr>
        <w:t>осіб, які не пройшли курс навчання з виховання дітей-сиріт та дітей, позбавлених батьківського піклування.</w:t>
      </w:r>
    </w:p>
    <w:p w:rsidR="002D3141" w:rsidRPr="000A5ACA" w:rsidRDefault="002D3141" w:rsidP="000A5ACA">
      <w:pPr>
        <w:pStyle w:val="a6"/>
        <w:spacing w:line="276" w:lineRule="auto"/>
        <w:ind w:firstLine="567"/>
        <w:jc w:val="both"/>
        <w:rPr>
          <w:rFonts w:ascii="Times New Roman" w:hAnsi="Times New Roman" w:cs="Times New Roman"/>
          <w:color w:val="333333"/>
          <w:sz w:val="28"/>
          <w:szCs w:val="28"/>
        </w:rPr>
      </w:pPr>
      <w:bookmarkStart w:id="6" w:name="n308"/>
      <w:bookmarkEnd w:id="6"/>
      <w:r w:rsidRPr="000A5ACA">
        <w:rPr>
          <w:rFonts w:ascii="Times New Roman" w:hAnsi="Times New Roman" w:cs="Times New Roman"/>
          <w:color w:val="333333"/>
          <w:sz w:val="28"/>
          <w:szCs w:val="28"/>
        </w:rPr>
        <w:t>Середньомісячний сукупний дохід сім’ї в розрахунку на одну особу за попередні шість місяців, що передували місяцю звернення із заявою про утворення дитячого будинку сімейного типу, не може бути менший ніж розмір прожиткового мінімуму, встановлений законом для відповідних соціальних і демографічних груп населення.</w:t>
      </w:r>
    </w:p>
    <w:p w:rsidR="002D3141" w:rsidRPr="000A5ACA" w:rsidRDefault="002D3141" w:rsidP="000A5ACA">
      <w:pPr>
        <w:pStyle w:val="a6"/>
        <w:spacing w:line="276" w:lineRule="auto"/>
        <w:ind w:firstLine="567"/>
        <w:jc w:val="both"/>
        <w:rPr>
          <w:rFonts w:ascii="Times New Roman" w:hAnsi="Times New Roman" w:cs="Times New Roman"/>
          <w:color w:val="333333"/>
          <w:sz w:val="28"/>
          <w:szCs w:val="28"/>
        </w:rPr>
      </w:pPr>
      <w:bookmarkStart w:id="7" w:name="n309"/>
      <w:bookmarkEnd w:id="7"/>
      <w:r w:rsidRPr="000A5ACA">
        <w:rPr>
          <w:rFonts w:ascii="Times New Roman" w:hAnsi="Times New Roman" w:cs="Times New Roman"/>
          <w:color w:val="333333"/>
          <w:sz w:val="28"/>
          <w:szCs w:val="28"/>
        </w:rPr>
        <w:t>Не можуть бути батьками-вихователями особи, з якими на спільній житловій площі проживають члени сім’ї (зокрема малолітні та неповнолітні діти), які не пройшли медичний огляд або за результатами медичного огляду отримали медичний висновок згідно з додатком до </w:t>
      </w:r>
      <w:hyperlink r:id="rId6" w:anchor="n11" w:tgtFrame="_blank" w:history="1">
        <w:r w:rsidRPr="000A5ACA">
          <w:rPr>
            <w:rStyle w:val="a4"/>
            <w:rFonts w:ascii="Times New Roman" w:hAnsi="Times New Roman" w:cs="Times New Roman"/>
            <w:color w:val="000099"/>
            <w:sz w:val="28"/>
            <w:szCs w:val="28"/>
          </w:rPr>
          <w:t>Порядку медичного огляду осіб, які виявили бажання усиновити або взяти дитину під опіку / 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w:t>
        </w:r>
      </w:hyperlink>
      <w:r w:rsidRPr="000A5ACA">
        <w:rPr>
          <w:rFonts w:ascii="Times New Roman" w:hAnsi="Times New Roman" w:cs="Times New Roman"/>
          <w:color w:val="333333"/>
          <w:sz w:val="28"/>
          <w:szCs w:val="28"/>
        </w:rPr>
        <w:t>, затвердженого постановою Кабінету Міністрів України від 1 жовтня 2025 р. № 1261, із зазначенням інформації про наявність медичних протипоказань, в яких офіційно зареєстровано асоціальні прояви, нахили до насильства.</w:t>
      </w:r>
    </w:p>
    <w:p w:rsidR="004D53C4" w:rsidRPr="000A5ACA" w:rsidRDefault="005067F3" w:rsidP="000A5ACA">
      <w:pPr>
        <w:pStyle w:val="a6"/>
        <w:spacing w:line="276" w:lineRule="auto"/>
        <w:ind w:firstLine="567"/>
        <w:jc w:val="both"/>
        <w:rPr>
          <w:rFonts w:ascii="Times New Roman" w:hAnsi="Times New Roman" w:cs="Times New Roman"/>
          <w:b/>
          <w:sz w:val="28"/>
          <w:szCs w:val="28"/>
        </w:rPr>
      </w:pPr>
      <w:r w:rsidRPr="000A5ACA">
        <w:rPr>
          <w:rFonts w:ascii="Times New Roman" w:hAnsi="Times New Roman" w:cs="Times New Roman"/>
          <w:b/>
          <w:sz w:val="28"/>
          <w:szCs w:val="28"/>
        </w:rPr>
        <w:t>Створення дитячого будинку сімейного типу</w:t>
      </w:r>
    </w:p>
    <w:p w:rsidR="00020A1E" w:rsidRPr="000A5ACA" w:rsidRDefault="00085B7D" w:rsidP="000A5ACA">
      <w:pPr>
        <w:pStyle w:val="a6"/>
        <w:spacing w:line="276" w:lineRule="auto"/>
        <w:ind w:firstLine="567"/>
        <w:jc w:val="both"/>
        <w:rPr>
          <w:rFonts w:ascii="Times New Roman" w:hAnsi="Times New Roman" w:cs="Times New Roman"/>
          <w:color w:val="333333"/>
          <w:sz w:val="28"/>
          <w:szCs w:val="28"/>
          <w:shd w:val="clear" w:color="auto" w:fill="FFFFFF"/>
        </w:rPr>
      </w:pPr>
      <w:r w:rsidRPr="000A5ACA">
        <w:rPr>
          <w:rFonts w:ascii="Times New Roman" w:hAnsi="Times New Roman" w:cs="Times New Roman"/>
          <w:color w:val="212529"/>
          <w:sz w:val="28"/>
          <w:szCs w:val="28"/>
        </w:rPr>
        <w:tab/>
      </w:r>
      <w:bookmarkStart w:id="8" w:name="o142"/>
      <w:bookmarkEnd w:id="8"/>
      <w:r w:rsidR="00020A1E" w:rsidRPr="000A5ACA">
        <w:rPr>
          <w:rFonts w:ascii="Times New Roman" w:hAnsi="Times New Roman" w:cs="Times New Roman"/>
          <w:color w:val="333333"/>
          <w:sz w:val="28"/>
          <w:szCs w:val="28"/>
          <w:shd w:val="clear" w:color="auto" w:fill="FFFFFF"/>
        </w:rPr>
        <w:t>Для створення дитячого будинку сімейного типу особи, які бажають створити дитячий будинок сімейного типу, подають до служби у справах дітей за місцем свого проживання (для осіб, які є внутрішньо переміщеними особами, - за залишеним (покинутим) місцем проживання або за фактичним місцем проживання (перебування) на їх вибір) письмову заяву та документи</w:t>
      </w:r>
      <w:r w:rsidR="002C3034" w:rsidRPr="000A5ACA">
        <w:rPr>
          <w:rFonts w:ascii="Times New Roman" w:hAnsi="Times New Roman" w:cs="Times New Roman"/>
          <w:color w:val="333333"/>
          <w:sz w:val="28"/>
          <w:szCs w:val="28"/>
          <w:shd w:val="clear" w:color="auto" w:fill="FFFFFF"/>
        </w:rPr>
        <w:t>:</w:t>
      </w:r>
    </w:p>
    <w:p w:rsidR="002C3034" w:rsidRPr="000A5ACA" w:rsidRDefault="002C3034" w:rsidP="000A5ACA">
      <w:pPr>
        <w:pStyle w:val="a6"/>
        <w:spacing w:line="276" w:lineRule="auto"/>
        <w:ind w:firstLine="567"/>
        <w:jc w:val="both"/>
        <w:rPr>
          <w:rFonts w:ascii="Times New Roman" w:hAnsi="Times New Roman" w:cs="Times New Roman"/>
          <w:color w:val="333333"/>
          <w:sz w:val="28"/>
          <w:szCs w:val="28"/>
        </w:rPr>
      </w:pPr>
      <w:r w:rsidRPr="000A5ACA">
        <w:rPr>
          <w:rFonts w:ascii="Times New Roman" w:hAnsi="Times New Roman" w:cs="Times New Roman"/>
          <w:color w:val="333333"/>
          <w:sz w:val="28"/>
          <w:szCs w:val="28"/>
        </w:rPr>
        <w:t>1) копію документа, що посвідчує особу;</w:t>
      </w:r>
    </w:p>
    <w:p w:rsidR="002C3034" w:rsidRPr="000A5ACA" w:rsidRDefault="002C3034" w:rsidP="000A5ACA">
      <w:pPr>
        <w:pStyle w:val="a6"/>
        <w:spacing w:line="276" w:lineRule="auto"/>
        <w:ind w:firstLine="567"/>
        <w:jc w:val="both"/>
        <w:rPr>
          <w:rFonts w:ascii="Times New Roman" w:hAnsi="Times New Roman" w:cs="Times New Roman"/>
          <w:color w:val="333333"/>
          <w:sz w:val="28"/>
          <w:szCs w:val="28"/>
        </w:rPr>
      </w:pPr>
      <w:bookmarkStart w:id="9" w:name="n913"/>
      <w:bookmarkEnd w:id="9"/>
      <w:r w:rsidRPr="000A5ACA">
        <w:rPr>
          <w:rFonts w:ascii="Times New Roman" w:hAnsi="Times New Roman" w:cs="Times New Roman"/>
          <w:color w:val="333333"/>
          <w:sz w:val="28"/>
          <w:szCs w:val="28"/>
        </w:rPr>
        <w:t xml:space="preserve">2) копію реєстраційного номера облікової картки платника податків з Державного реєстру фізичних осіб - платників податків або інформація про відмову від прийняття реєстраційного номера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w:t>
      </w:r>
      <w:r w:rsidRPr="000A5ACA">
        <w:rPr>
          <w:rFonts w:ascii="Times New Roman" w:hAnsi="Times New Roman" w:cs="Times New Roman"/>
          <w:color w:val="333333"/>
          <w:sz w:val="28"/>
          <w:szCs w:val="28"/>
        </w:rPr>
        <w:lastRenderedPageBreak/>
        <w:t>офіційно повідомили про це відповідному контролюючому органу) (за наявності);</w:t>
      </w:r>
    </w:p>
    <w:p w:rsidR="002C3034" w:rsidRPr="000A5ACA" w:rsidRDefault="002C3034" w:rsidP="000A5ACA">
      <w:pPr>
        <w:pStyle w:val="a6"/>
        <w:spacing w:line="276" w:lineRule="auto"/>
        <w:ind w:firstLine="567"/>
        <w:jc w:val="both"/>
        <w:rPr>
          <w:rFonts w:ascii="Times New Roman" w:hAnsi="Times New Roman" w:cs="Times New Roman"/>
          <w:color w:val="333333"/>
          <w:sz w:val="28"/>
          <w:szCs w:val="28"/>
        </w:rPr>
      </w:pPr>
      <w:bookmarkStart w:id="10" w:name="n914"/>
      <w:bookmarkEnd w:id="10"/>
      <w:r w:rsidRPr="000A5ACA">
        <w:rPr>
          <w:rFonts w:ascii="Times New Roman" w:hAnsi="Times New Roman" w:cs="Times New Roman"/>
          <w:color w:val="333333"/>
          <w:sz w:val="28"/>
          <w:szCs w:val="28"/>
        </w:rPr>
        <w:t>3) копію документа, де зазначено унікальний номер запису в Єдиному державному демографічному реєстрі (за наявності);</w:t>
      </w:r>
    </w:p>
    <w:p w:rsidR="002C3034" w:rsidRPr="000A5ACA" w:rsidRDefault="002C3034" w:rsidP="000A5ACA">
      <w:pPr>
        <w:pStyle w:val="a6"/>
        <w:spacing w:line="276" w:lineRule="auto"/>
        <w:ind w:firstLine="567"/>
        <w:jc w:val="both"/>
        <w:rPr>
          <w:rFonts w:ascii="Times New Roman" w:hAnsi="Times New Roman" w:cs="Times New Roman"/>
          <w:color w:val="333333"/>
          <w:sz w:val="28"/>
          <w:szCs w:val="28"/>
        </w:rPr>
      </w:pPr>
      <w:bookmarkStart w:id="11" w:name="n915"/>
      <w:bookmarkEnd w:id="11"/>
      <w:r w:rsidRPr="000A5ACA">
        <w:rPr>
          <w:rFonts w:ascii="Times New Roman" w:hAnsi="Times New Roman" w:cs="Times New Roman"/>
          <w:color w:val="333333"/>
          <w:sz w:val="28"/>
          <w:szCs w:val="28"/>
        </w:rPr>
        <w:t>4) довідку про заробітну плату за останніх шість місяців або відомості з Державного реєстру фізичних осіб - платників податків про суми виплачених доходів та утриманих податків або довідка про подану декларацію про майновий стан і доходи за попередній календарний рік.</w:t>
      </w:r>
    </w:p>
    <w:p w:rsidR="002C3034" w:rsidRPr="000A5ACA" w:rsidRDefault="002C3034" w:rsidP="000A5ACA">
      <w:pPr>
        <w:pStyle w:val="a6"/>
        <w:spacing w:line="276" w:lineRule="auto"/>
        <w:ind w:firstLine="567"/>
        <w:jc w:val="both"/>
        <w:rPr>
          <w:rFonts w:ascii="Times New Roman" w:hAnsi="Times New Roman" w:cs="Times New Roman"/>
          <w:color w:val="333333"/>
          <w:sz w:val="28"/>
          <w:szCs w:val="28"/>
        </w:rPr>
      </w:pPr>
      <w:bookmarkStart w:id="12" w:name="n916"/>
      <w:bookmarkEnd w:id="12"/>
      <w:r w:rsidRPr="000A5ACA">
        <w:rPr>
          <w:rFonts w:ascii="Times New Roman" w:hAnsi="Times New Roman" w:cs="Times New Roman"/>
          <w:color w:val="333333"/>
          <w:sz w:val="28"/>
          <w:szCs w:val="28"/>
        </w:rPr>
        <w:t>Якщо особа, яка бажає взяти дитину-сироту або дитину, позбавлену батьківського піклування, під опіку, піклування, перебуває в шлюбі, довідку про заробітну плату за останніх шість місяців або відомості з Державного реєстру фізичних осіб - платників податків про суми виплачених доходів та утриманих податків, або довідку про подану декларацію про майновий стан і доходи може подавати тільки така особа.</w:t>
      </w:r>
    </w:p>
    <w:p w:rsidR="002C3034" w:rsidRPr="000A5ACA" w:rsidRDefault="002C3034" w:rsidP="000A5ACA">
      <w:pPr>
        <w:pStyle w:val="a6"/>
        <w:spacing w:line="276" w:lineRule="auto"/>
        <w:ind w:firstLine="567"/>
        <w:jc w:val="both"/>
        <w:rPr>
          <w:rFonts w:ascii="Times New Roman" w:hAnsi="Times New Roman" w:cs="Times New Roman"/>
          <w:color w:val="333333"/>
          <w:sz w:val="28"/>
          <w:szCs w:val="28"/>
        </w:rPr>
      </w:pPr>
      <w:bookmarkStart w:id="13" w:name="n917"/>
      <w:bookmarkEnd w:id="13"/>
      <w:r w:rsidRPr="000A5ACA">
        <w:rPr>
          <w:rFonts w:ascii="Times New Roman" w:hAnsi="Times New Roman" w:cs="Times New Roman"/>
          <w:color w:val="333333"/>
          <w:sz w:val="28"/>
          <w:szCs w:val="28"/>
        </w:rPr>
        <w:t>Особи, які бажають утворити прийомну сім’ю або дитячий будинок сімейного типу, додатково подають довідку про наявність або відсутність виконавчого провадження стосовно боргових зобов’язань;</w:t>
      </w:r>
    </w:p>
    <w:p w:rsidR="002C3034" w:rsidRPr="000A5ACA" w:rsidRDefault="002C3034" w:rsidP="000A5ACA">
      <w:pPr>
        <w:pStyle w:val="a6"/>
        <w:spacing w:line="276" w:lineRule="auto"/>
        <w:ind w:firstLine="567"/>
        <w:jc w:val="both"/>
        <w:rPr>
          <w:rFonts w:ascii="Times New Roman" w:hAnsi="Times New Roman" w:cs="Times New Roman"/>
          <w:color w:val="333333"/>
          <w:sz w:val="28"/>
          <w:szCs w:val="28"/>
        </w:rPr>
      </w:pPr>
      <w:bookmarkStart w:id="14" w:name="n918"/>
      <w:bookmarkEnd w:id="14"/>
      <w:r w:rsidRPr="000A5ACA">
        <w:rPr>
          <w:rFonts w:ascii="Times New Roman" w:hAnsi="Times New Roman" w:cs="Times New Roman"/>
          <w:color w:val="333333"/>
          <w:sz w:val="28"/>
          <w:szCs w:val="28"/>
        </w:rPr>
        <w:t>5) копію свідоцтва про шлюб або витяг з Державного реєстру актів цивільного стану громадян про шлюб (для осіб, які перебувають у шлюбі);</w:t>
      </w:r>
    </w:p>
    <w:p w:rsidR="002C3034" w:rsidRPr="000A5ACA" w:rsidRDefault="002C3034" w:rsidP="000A5ACA">
      <w:pPr>
        <w:pStyle w:val="a6"/>
        <w:spacing w:line="276" w:lineRule="auto"/>
        <w:ind w:firstLine="567"/>
        <w:jc w:val="both"/>
        <w:rPr>
          <w:rFonts w:ascii="Times New Roman" w:hAnsi="Times New Roman" w:cs="Times New Roman"/>
          <w:color w:val="333333"/>
          <w:sz w:val="28"/>
          <w:szCs w:val="28"/>
        </w:rPr>
      </w:pPr>
      <w:bookmarkStart w:id="15" w:name="n919"/>
      <w:bookmarkEnd w:id="15"/>
      <w:r w:rsidRPr="000A5ACA">
        <w:rPr>
          <w:rFonts w:ascii="Times New Roman" w:hAnsi="Times New Roman" w:cs="Times New Roman"/>
          <w:color w:val="333333"/>
          <w:sz w:val="28"/>
          <w:szCs w:val="28"/>
        </w:rPr>
        <w:t>6) медичний висновок за формою згідно з </w:t>
      </w:r>
      <w:hyperlink r:id="rId7" w:anchor="n77" w:tgtFrame="_blank" w:history="1">
        <w:r w:rsidRPr="000A5ACA">
          <w:rPr>
            <w:rStyle w:val="a4"/>
            <w:rFonts w:ascii="Times New Roman" w:hAnsi="Times New Roman" w:cs="Times New Roman"/>
            <w:color w:val="000099"/>
            <w:sz w:val="28"/>
            <w:szCs w:val="28"/>
          </w:rPr>
          <w:t>додатком</w:t>
        </w:r>
      </w:hyperlink>
      <w:r w:rsidRPr="000A5ACA">
        <w:rPr>
          <w:rFonts w:ascii="Times New Roman" w:hAnsi="Times New Roman" w:cs="Times New Roman"/>
          <w:color w:val="333333"/>
          <w:sz w:val="28"/>
          <w:szCs w:val="28"/>
        </w:rPr>
        <w:t> до Порядку медичного огляду осіб, які виявили бажання усиновити або взяти дитину під опіку / 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1 жовтня 2025 р. № 1261 (далі - медичний висновок);</w:t>
      </w:r>
    </w:p>
    <w:p w:rsidR="002C3034" w:rsidRPr="000A5ACA" w:rsidRDefault="002C3034" w:rsidP="000A5ACA">
      <w:pPr>
        <w:pStyle w:val="a6"/>
        <w:spacing w:line="276" w:lineRule="auto"/>
        <w:ind w:firstLine="567"/>
        <w:jc w:val="both"/>
        <w:rPr>
          <w:rFonts w:ascii="Times New Roman" w:hAnsi="Times New Roman" w:cs="Times New Roman"/>
          <w:color w:val="333333"/>
          <w:sz w:val="28"/>
          <w:szCs w:val="28"/>
        </w:rPr>
      </w:pPr>
      <w:bookmarkStart w:id="16" w:name="n1299"/>
      <w:bookmarkStart w:id="17" w:name="n920"/>
      <w:bookmarkEnd w:id="16"/>
      <w:bookmarkEnd w:id="17"/>
      <w:r w:rsidRPr="000A5ACA">
        <w:rPr>
          <w:rFonts w:ascii="Times New Roman" w:hAnsi="Times New Roman" w:cs="Times New Roman"/>
          <w:color w:val="333333"/>
          <w:sz w:val="28"/>
          <w:szCs w:val="28"/>
        </w:rPr>
        <w:t>7) довідку про наявність чи відсутність судимості для кожного заявника, видана територіальним центром з надання сервісних послуг МВС за місцем проживання заявника;</w:t>
      </w:r>
    </w:p>
    <w:p w:rsidR="002C3034" w:rsidRPr="000A5ACA" w:rsidRDefault="002C3034" w:rsidP="000A5ACA">
      <w:pPr>
        <w:pStyle w:val="a6"/>
        <w:spacing w:line="276" w:lineRule="auto"/>
        <w:ind w:firstLine="567"/>
        <w:jc w:val="both"/>
        <w:rPr>
          <w:rFonts w:ascii="Times New Roman" w:hAnsi="Times New Roman" w:cs="Times New Roman"/>
          <w:color w:val="333333"/>
          <w:sz w:val="28"/>
          <w:szCs w:val="28"/>
        </w:rPr>
      </w:pPr>
      <w:bookmarkStart w:id="18" w:name="n921"/>
      <w:bookmarkEnd w:id="18"/>
      <w:r w:rsidRPr="000A5ACA">
        <w:rPr>
          <w:rFonts w:ascii="Times New Roman" w:hAnsi="Times New Roman" w:cs="Times New Roman"/>
          <w:color w:val="333333"/>
          <w:sz w:val="28"/>
          <w:szCs w:val="28"/>
        </w:rPr>
        <w:t>8) документ, що підтверджує право власності або користування житловим приміщенням (для осіб, які бажають утворити прийомну сім’ю або на власній житловій площі дитячий будинок сімейного типу, - документ, що підтверджує право власності);</w:t>
      </w:r>
    </w:p>
    <w:p w:rsidR="002C3034" w:rsidRPr="000A5ACA" w:rsidRDefault="002C3034" w:rsidP="000A5ACA">
      <w:pPr>
        <w:pStyle w:val="a6"/>
        <w:spacing w:line="276" w:lineRule="auto"/>
        <w:ind w:firstLine="567"/>
        <w:jc w:val="both"/>
        <w:rPr>
          <w:rFonts w:ascii="Times New Roman" w:hAnsi="Times New Roman" w:cs="Times New Roman"/>
          <w:color w:val="333333"/>
          <w:sz w:val="28"/>
          <w:szCs w:val="28"/>
        </w:rPr>
      </w:pPr>
      <w:bookmarkStart w:id="19" w:name="n922"/>
      <w:bookmarkEnd w:id="19"/>
      <w:r w:rsidRPr="000A5ACA">
        <w:rPr>
          <w:rFonts w:ascii="Times New Roman" w:hAnsi="Times New Roman" w:cs="Times New Roman"/>
          <w:color w:val="333333"/>
          <w:sz w:val="28"/>
          <w:szCs w:val="28"/>
        </w:rPr>
        <w:t>9) документ, що підтверджує відомості про місце проживання (перебування) заявника та членів його сім’ї, які проживають з ним на спільній житловій площі (для осіб, які бажають утворити прийомну сім’ю або дитячий будинок сімейного типу);</w:t>
      </w:r>
    </w:p>
    <w:p w:rsidR="002C3034" w:rsidRPr="000A5ACA" w:rsidRDefault="002C3034" w:rsidP="000A5ACA">
      <w:pPr>
        <w:pStyle w:val="a6"/>
        <w:spacing w:line="276" w:lineRule="auto"/>
        <w:ind w:firstLine="567"/>
        <w:jc w:val="both"/>
        <w:rPr>
          <w:rFonts w:ascii="Times New Roman" w:hAnsi="Times New Roman" w:cs="Times New Roman"/>
          <w:color w:val="333333"/>
          <w:sz w:val="28"/>
          <w:szCs w:val="28"/>
        </w:rPr>
      </w:pPr>
      <w:bookmarkStart w:id="20" w:name="n923"/>
      <w:bookmarkStart w:id="21" w:name="n924"/>
      <w:bookmarkEnd w:id="20"/>
      <w:bookmarkEnd w:id="21"/>
      <w:r w:rsidRPr="000A5ACA">
        <w:rPr>
          <w:rFonts w:ascii="Times New Roman" w:hAnsi="Times New Roman" w:cs="Times New Roman"/>
          <w:color w:val="333333"/>
          <w:sz w:val="28"/>
          <w:szCs w:val="28"/>
        </w:rPr>
        <w:t xml:space="preserve">11) письмову згоду всіх повнолітніх членів сім’ї, що проживають разом з особою, яка бажає взяти дитину-сироту або дитину, позбавлену батьківського </w:t>
      </w:r>
      <w:r w:rsidRPr="000A5ACA">
        <w:rPr>
          <w:rFonts w:ascii="Times New Roman" w:hAnsi="Times New Roman" w:cs="Times New Roman"/>
          <w:color w:val="333333"/>
          <w:sz w:val="28"/>
          <w:szCs w:val="28"/>
        </w:rPr>
        <w:lastRenderedPageBreak/>
        <w:t>піклування, під опіку, піклування, утворити прийомну сім’ю або на власній житловій площі дитячий будинок сімейного типу, справжність підпису на якій засвідчено нотаріально, або написана власноручно в присутності посадової особи, яка здійснює прийом документів, про що робиться позначка на заяві із зазначенням прізвища, власного імені, по батькові (за наявності), підпису посадової особи та дати;</w:t>
      </w:r>
    </w:p>
    <w:p w:rsidR="002C3034" w:rsidRPr="000A5ACA" w:rsidRDefault="002C3034" w:rsidP="000A5ACA">
      <w:pPr>
        <w:pStyle w:val="a6"/>
        <w:spacing w:line="276" w:lineRule="auto"/>
        <w:ind w:firstLine="567"/>
        <w:jc w:val="both"/>
        <w:rPr>
          <w:rFonts w:ascii="Times New Roman" w:hAnsi="Times New Roman" w:cs="Times New Roman"/>
          <w:color w:val="333333"/>
          <w:sz w:val="28"/>
          <w:szCs w:val="28"/>
        </w:rPr>
      </w:pPr>
      <w:bookmarkStart w:id="22" w:name="n925"/>
      <w:bookmarkEnd w:id="22"/>
      <w:r w:rsidRPr="000A5ACA">
        <w:rPr>
          <w:rFonts w:ascii="Times New Roman" w:hAnsi="Times New Roman" w:cs="Times New Roman"/>
          <w:color w:val="333333"/>
          <w:sz w:val="28"/>
          <w:szCs w:val="28"/>
        </w:rPr>
        <w:t>12) згоду другого з подружжя, справжність підпису на якій засвідчено нотаріально (якщо особа, яка бажає взяти дитину-сироту або дитину, позбавлену батьківського піклування, під опіку, піклування, перебуває в шлюбі);</w:t>
      </w:r>
    </w:p>
    <w:p w:rsidR="002C3034" w:rsidRPr="000A5ACA" w:rsidRDefault="002C3034" w:rsidP="000A5ACA">
      <w:pPr>
        <w:pStyle w:val="a6"/>
        <w:spacing w:line="276" w:lineRule="auto"/>
        <w:ind w:firstLine="567"/>
        <w:jc w:val="both"/>
        <w:rPr>
          <w:rFonts w:ascii="Times New Roman" w:hAnsi="Times New Roman" w:cs="Times New Roman"/>
          <w:color w:val="333333"/>
          <w:sz w:val="28"/>
          <w:szCs w:val="28"/>
        </w:rPr>
      </w:pPr>
      <w:bookmarkStart w:id="23" w:name="n1294"/>
      <w:bookmarkEnd w:id="23"/>
      <w:r w:rsidRPr="000A5ACA">
        <w:rPr>
          <w:rFonts w:ascii="Times New Roman" w:hAnsi="Times New Roman" w:cs="Times New Roman"/>
          <w:color w:val="333333"/>
          <w:sz w:val="28"/>
          <w:szCs w:val="28"/>
        </w:rPr>
        <w:t>13) лист територіального органу Національної поліції про відсутність чи наявність фактів вчинення особою домашнього насильства або насильства за ознакою статі, що підтверджує/спростовує застосування до неї адміністративного стягнення за відповідною статтею </w:t>
      </w:r>
      <w:hyperlink r:id="rId8" w:tgtFrame="_blank" w:history="1">
        <w:r w:rsidRPr="000A5ACA">
          <w:rPr>
            <w:rStyle w:val="a4"/>
            <w:rFonts w:ascii="Times New Roman" w:hAnsi="Times New Roman" w:cs="Times New Roman"/>
            <w:color w:val="000099"/>
            <w:sz w:val="28"/>
            <w:szCs w:val="28"/>
          </w:rPr>
          <w:t>Кодексу України про адміністративні правопорушення</w:t>
        </w:r>
      </w:hyperlink>
      <w:r w:rsidRPr="000A5ACA">
        <w:rPr>
          <w:rFonts w:ascii="Times New Roman" w:hAnsi="Times New Roman" w:cs="Times New Roman"/>
          <w:color w:val="333333"/>
          <w:sz w:val="28"/>
          <w:szCs w:val="28"/>
        </w:rPr>
        <w:t>.</w:t>
      </w:r>
    </w:p>
    <w:p w:rsidR="002C3034" w:rsidRPr="000A5ACA" w:rsidRDefault="002C3034" w:rsidP="000A5ACA">
      <w:pPr>
        <w:pStyle w:val="a6"/>
        <w:spacing w:line="276" w:lineRule="auto"/>
        <w:ind w:firstLine="567"/>
        <w:jc w:val="both"/>
        <w:rPr>
          <w:rFonts w:ascii="Times New Roman" w:hAnsi="Times New Roman" w:cs="Times New Roman"/>
          <w:b/>
          <w:sz w:val="28"/>
          <w:szCs w:val="28"/>
        </w:rPr>
      </w:pPr>
      <w:r w:rsidRPr="000A5ACA">
        <w:rPr>
          <w:rFonts w:ascii="Times New Roman" w:hAnsi="Times New Roman" w:cs="Times New Roman"/>
          <w:color w:val="333333"/>
          <w:sz w:val="28"/>
          <w:szCs w:val="28"/>
          <w:shd w:val="clear" w:color="auto" w:fill="FFFFFF"/>
        </w:rPr>
        <w:t xml:space="preserve">Заяву може бути подано в паперовій формі безпосередньо під час особистого прийому у службі у справах дітей або в разі наявності відповідної технічної можливості - в електронній формі через Єдиний державний </w:t>
      </w:r>
      <w:proofErr w:type="spellStart"/>
      <w:r w:rsidRPr="000A5ACA">
        <w:rPr>
          <w:rFonts w:ascii="Times New Roman" w:hAnsi="Times New Roman" w:cs="Times New Roman"/>
          <w:color w:val="333333"/>
          <w:sz w:val="28"/>
          <w:szCs w:val="28"/>
          <w:shd w:val="clear" w:color="auto" w:fill="FFFFFF"/>
        </w:rPr>
        <w:t>вебпортал</w:t>
      </w:r>
      <w:proofErr w:type="spellEnd"/>
      <w:r w:rsidRPr="000A5ACA">
        <w:rPr>
          <w:rFonts w:ascii="Times New Roman" w:hAnsi="Times New Roman" w:cs="Times New Roman"/>
          <w:color w:val="333333"/>
          <w:sz w:val="28"/>
          <w:szCs w:val="28"/>
          <w:shd w:val="clear" w:color="auto" w:fill="FFFFFF"/>
        </w:rPr>
        <w:t xml:space="preserve"> електронних послуг та інтегровані з ним інформаційні системи </w:t>
      </w:r>
      <w:proofErr w:type="spellStart"/>
      <w:r w:rsidRPr="000A5ACA">
        <w:rPr>
          <w:rFonts w:ascii="Times New Roman" w:hAnsi="Times New Roman" w:cs="Times New Roman"/>
          <w:color w:val="333333"/>
          <w:sz w:val="28"/>
          <w:szCs w:val="28"/>
          <w:shd w:val="clear" w:color="auto" w:fill="FFFFFF"/>
        </w:rPr>
        <w:t>Мінсоцполітики</w:t>
      </w:r>
      <w:proofErr w:type="spellEnd"/>
      <w:r w:rsidRPr="000A5ACA">
        <w:rPr>
          <w:rFonts w:ascii="Times New Roman" w:hAnsi="Times New Roman" w:cs="Times New Roman"/>
          <w:color w:val="333333"/>
          <w:sz w:val="28"/>
          <w:szCs w:val="28"/>
          <w:shd w:val="clear" w:color="auto" w:fill="FFFFFF"/>
        </w:rPr>
        <w:t>, органів виконавчої влади та органів місцевого самоврядування.</w:t>
      </w:r>
    </w:p>
    <w:p w:rsidR="002C3034" w:rsidRPr="000A5ACA" w:rsidRDefault="002C3034" w:rsidP="000A5ACA">
      <w:pPr>
        <w:pStyle w:val="a6"/>
        <w:spacing w:line="276" w:lineRule="auto"/>
        <w:ind w:firstLine="567"/>
        <w:jc w:val="both"/>
        <w:rPr>
          <w:rFonts w:ascii="Times New Roman" w:hAnsi="Times New Roman" w:cs="Times New Roman"/>
          <w:color w:val="333333"/>
          <w:sz w:val="28"/>
          <w:szCs w:val="28"/>
        </w:rPr>
      </w:pPr>
      <w:r w:rsidRPr="000A5ACA">
        <w:rPr>
          <w:rFonts w:ascii="Times New Roman" w:hAnsi="Times New Roman" w:cs="Times New Roman"/>
          <w:b/>
          <w:color w:val="333333"/>
          <w:sz w:val="28"/>
          <w:szCs w:val="28"/>
        </w:rPr>
        <w:t>Рішення про створення та забезпечення функціонування дитячого будинку сімейного типу</w:t>
      </w:r>
      <w:r w:rsidRPr="000A5ACA">
        <w:rPr>
          <w:rFonts w:ascii="Times New Roman" w:hAnsi="Times New Roman" w:cs="Times New Roman"/>
          <w:color w:val="333333"/>
          <w:sz w:val="28"/>
          <w:szCs w:val="28"/>
        </w:rPr>
        <w:t xml:space="preserve"> приймається виконавчим органом міської ради на підставі письмової заяви подружжя або окремої особи, яка не перебуває у шлюбі, які виявили бажання створити таку сім’ю, та поданого службою у справах дітей висновку про можливість створення дитячого будинку сімейного типу з урахуванням рекомендації центру соціальних служб за результатами проходження курсу навчання з виховання дітей-сиріт та дітей, позбавлених батьківського піклування. </w:t>
      </w:r>
    </w:p>
    <w:p w:rsidR="005067F3" w:rsidRPr="000A5ACA" w:rsidRDefault="005067F3" w:rsidP="000A5ACA">
      <w:pPr>
        <w:pStyle w:val="a6"/>
        <w:spacing w:line="276" w:lineRule="auto"/>
        <w:ind w:firstLine="567"/>
        <w:jc w:val="both"/>
        <w:rPr>
          <w:rFonts w:ascii="Times New Roman" w:hAnsi="Times New Roman" w:cs="Times New Roman"/>
          <w:color w:val="212529"/>
          <w:sz w:val="28"/>
          <w:szCs w:val="28"/>
        </w:rPr>
      </w:pPr>
      <w:bookmarkStart w:id="24" w:name="n241"/>
      <w:bookmarkEnd w:id="24"/>
      <w:r w:rsidRPr="000A5ACA">
        <w:rPr>
          <w:rFonts w:ascii="Times New Roman" w:hAnsi="Times New Roman" w:cs="Times New Roman"/>
          <w:b/>
          <w:color w:val="212529"/>
          <w:sz w:val="28"/>
          <w:szCs w:val="28"/>
        </w:rPr>
        <w:t>Дитячий будинок сімейного типу може бути створений</w:t>
      </w:r>
      <w:r w:rsidRPr="000A5ACA">
        <w:rPr>
          <w:rFonts w:ascii="Times New Roman" w:hAnsi="Times New Roman" w:cs="Times New Roman"/>
          <w:color w:val="212529"/>
          <w:sz w:val="28"/>
          <w:szCs w:val="28"/>
        </w:rPr>
        <w:t xml:space="preserve"> на власній житловій площі кандидатів у батьки-вихователі або орендованій житловій площі (за умови укладення договору оренди не менше ніж на п’ять років та нотаріального посвідчення такого договору) за наявності відповідних санітарно-гігієнічних і побутових умов (необхідної житлової площі, житлового приміщення у належному стані (в тому числі санітарному), необхідних меблів, побутової техніки та інших предметів  тривалого  вжитку,  умов  для проживання, виховання та розвитку дитини). </w:t>
      </w:r>
    </w:p>
    <w:p w:rsidR="005067F3" w:rsidRPr="000A5ACA" w:rsidRDefault="00085B7D" w:rsidP="000A5ACA">
      <w:pPr>
        <w:pStyle w:val="a6"/>
        <w:spacing w:line="276" w:lineRule="auto"/>
        <w:ind w:firstLine="567"/>
        <w:jc w:val="both"/>
        <w:rPr>
          <w:rFonts w:ascii="Times New Roman" w:hAnsi="Times New Roman" w:cs="Times New Roman"/>
          <w:color w:val="333333"/>
          <w:sz w:val="28"/>
          <w:szCs w:val="28"/>
          <w:shd w:val="clear" w:color="auto" w:fill="FFFFFF"/>
        </w:rPr>
      </w:pPr>
      <w:r w:rsidRPr="000A5ACA">
        <w:rPr>
          <w:rFonts w:ascii="Times New Roman" w:hAnsi="Times New Roman" w:cs="Times New Roman"/>
          <w:b/>
          <w:color w:val="333333"/>
          <w:sz w:val="28"/>
          <w:szCs w:val="28"/>
          <w:shd w:val="clear" w:color="auto" w:fill="FFFFFF"/>
        </w:rPr>
        <w:t>Рішення про створення та забезпечення функціонування дитячого будинку сімейного типу приймається</w:t>
      </w:r>
      <w:r w:rsidRPr="000A5ACA">
        <w:rPr>
          <w:rFonts w:ascii="Times New Roman" w:hAnsi="Times New Roman" w:cs="Times New Roman"/>
          <w:color w:val="333333"/>
          <w:sz w:val="28"/>
          <w:szCs w:val="28"/>
          <w:shd w:val="clear" w:color="auto" w:fill="FFFFFF"/>
        </w:rPr>
        <w:t xml:space="preserve"> виконавчим органом міської ради на </w:t>
      </w:r>
      <w:r w:rsidRPr="000A5ACA">
        <w:rPr>
          <w:rFonts w:ascii="Times New Roman" w:hAnsi="Times New Roman" w:cs="Times New Roman"/>
          <w:color w:val="333333"/>
          <w:sz w:val="28"/>
          <w:szCs w:val="28"/>
          <w:shd w:val="clear" w:color="auto" w:fill="FFFFFF"/>
        </w:rPr>
        <w:lastRenderedPageBreak/>
        <w:t>підставі заяви подружжя або окремої особи, яка не перебуває у шлюбі, що виявили бажання створити такий будинок, та поданого службою у справах дітей відповідного висновку про наявність умов для його створення з урахуванням рекомендації центру соціальних служб за результатами проходження курсу навчання з виховання дітей-сиріт та дітей, позбавлених батьківського піклування. Служба у справах дітей обов’язково інформує таких осіб про стан здоров’я, фізичний і розумовий розвиток дітей, яких вони бажають взяти на виховання та для спільного проживання.</w:t>
      </w:r>
    </w:p>
    <w:p w:rsidR="002D3141" w:rsidRPr="000A5ACA" w:rsidRDefault="002D3141" w:rsidP="000A5ACA">
      <w:pPr>
        <w:pStyle w:val="a6"/>
        <w:spacing w:line="276" w:lineRule="auto"/>
        <w:ind w:firstLine="567"/>
        <w:jc w:val="both"/>
        <w:rPr>
          <w:rFonts w:ascii="Times New Roman" w:hAnsi="Times New Roman" w:cs="Times New Roman"/>
          <w:sz w:val="28"/>
          <w:szCs w:val="28"/>
        </w:rPr>
      </w:pPr>
      <w:r w:rsidRPr="000A5ACA">
        <w:rPr>
          <w:rFonts w:ascii="Times New Roman" w:hAnsi="Times New Roman" w:cs="Times New Roman"/>
          <w:sz w:val="28"/>
          <w:szCs w:val="28"/>
        </w:rPr>
        <w:t>До дитячого будинку сімейного типу в першу чергу влаштовуються діти-сироти, діти, позбавлені батьківського піклування, які:</w:t>
      </w:r>
    </w:p>
    <w:p w:rsidR="002D3141" w:rsidRPr="000A5ACA" w:rsidRDefault="002D3141" w:rsidP="000A5ACA">
      <w:pPr>
        <w:pStyle w:val="a6"/>
        <w:spacing w:line="276" w:lineRule="auto"/>
        <w:ind w:firstLine="567"/>
        <w:jc w:val="both"/>
        <w:rPr>
          <w:rFonts w:ascii="Times New Roman" w:hAnsi="Times New Roman" w:cs="Times New Roman"/>
          <w:sz w:val="28"/>
          <w:szCs w:val="28"/>
        </w:rPr>
      </w:pPr>
      <w:bookmarkStart w:id="25" w:name="n133"/>
      <w:bookmarkStart w:id="26" w:name="n134"/>
      <w:bookmarkEnd w:id="25"/>
      <w:bookmarkEnd w:id="26"/>
      <w:r w:rsidRPr="000A5ACA">
        <w:rPr>
          <w:rFonts w:ascii="Times New Roman" w:hAnsi="Times New Roman" w:cs="Times New Roman"/>
          <w:sz w:val="28"/>
          <w:szCs w:val="28"/>
        </w:rPr>
        <w:t>перебувають між собою в родинних стосунках, за винятком випадків, коли за медичними показаннями або з інших причин їх не можна виховувати разом;</w:t>
      </w:r>
    </w:p>
    <w:p w:rsidR="002D3141" w:rsidRPr="000A5ACA" w:rsidRDefault="002D3141" w:rsidP="000A5ACA">
      <w:pPr>
        <w:pStyle w:val="a6"/>
        <w:spacing w:line="276" w:lineRule="auto"/>
        <w:ind w:firstLine="567"/>
        <w:jc w:val="both"/>
        <w:rPr>
          <w:rFonts w:ascii="Times New Roman" w:hAnsi="Times New Roman" w:cs="Times New Roman"/>
          <w:sz w:val="28"/>
          <w:szCs w:val="28"/>
        </w:rPr>
      </w:pPr>
      <w:bookmarkStart w:id="27" w:name="n135"/>
      <w:bookmarkStart w:id="28" w:name="n136"/>
      <w:bookmarkEnd w:id="27"/>
      <w:bookmarkEnd w:id="28"/>
      <w:r w:rsidRPr="000A5ACA">
        <w:rPr>
          <w:rFonts w:ascii="Times New Roman" w:hAnsi="Times New Roman" w:cs="Times New Roman"/>
          <w:sz w:val="28"/>
          <w:szCs w:val="28"/>
        </w:rPr>
        <w:t>перебувають на первинному обліку дітей-сиріт і дітей, позбавлених батьківського піклування, на відповідній адміністративно-територіальній одиниці;</w:t>
      </w:r>
    </w:p>
    <w:p w:rsidR="002D3141" w:rsidRPr="000A5ACA" w:rsidRDefault="002D3141" w:rsidP="000A5ACA">
      <w:pPr>
        <w:pStyle w:val="a6"/>
        <w:spacing w:line="276" w:lineRule="auto"/>
        <w:ind w:firstLine="567"/>
        <w:jc w:val="both"/>
        <w:rPr>
          <w:rFonts w:ascii="Times New Roman" w:hAnsi="Times New Roman" w:cs="Times New Roman"/>
          <w:sz w:val="28"/>
          <w:szCs w:val="28"/>
        </w:rPr>
      </w:pPr>
      <w:bookmarkStart w:id="29" w:name="n137"/>
      <w:bookmarkStart w:id="30" w:name="n138"/>
      <w:bookmarkEnd w:id="29"/>
      <w:bookmarkEnd w:id="30"/>
      <w:r w:rsidRPr="000A5ACA">
        <w:rPr>
          <w:rFonts w:ascii="Times New Roman" w:hAnsi="Times New Roman" w:cs="Times New Roman"/>
          <w:sz w:val="28"/>
          <w:szCs w:val="28"/>
        </w:rPr>
        <w:t>під час надзвичайного або воєнного стану на території України тимчасово переміщені (евакуйовані) в межах України або за межі України.</w:t>
      </w:r>
    </w:p>
    <w:p w:rsidR="002D3141" w:rsidRPr="000A5ACA" w:rsidRDefault="002D3141" w:rsidP="000A5ACA">
      <w:pPr>
        <w:pStyle w:val="a6"/>
        <w:spacing w:line="276" w:lineRule="auto"/>
        <w:ind w:firstLine="567"/>
        <w:jc w:val="both"/>
        <w:rPr>
          <w:rFonts w:ascii="Times New Roman" w:hAnsi="Times New Roman" w:cs="Times New Roman"/>
          <w:sz w:val="28"/>
          <w:szCs w:val="28"/>
        </w:rPr>
      </w:pPr>
      <w:bookmarkStart w:id="31" w:name="n139"/>
      <w:bookmarkStart w:id="32" w:name="n140"/>
      <w:bookmarkEnd w:id="31"/>
      <w:bookmarkEnd w:id="32"/>
      <w:r w:rsidRPr="000A5ACA">
        <w:rPr>
          <w:rFonts w:ascii="Times New Roman" w:hAnsi="Times New Roman" w:cs="Times New Roman"/>
          <w:sz w:val="28"/>
          <w:szCs w:val="28"/>
        </w:rPr>
        <w:t>Дітей із числа тимчасово переміщених (евакуйованих) в межах України або за межі України за відсутності документів влаштовують до дитячого будинку сімейного типу на підставі витягу з обліково-статистичної картки дитини. Зазначений витяг подається обласною, Київською міською службою у справах дітей за місцем перебування дитини на первинному обліку дітей-сиріт і дітей, позбавлених батьківського піклування, або Державною службою у справах дітей на письмовий запит відповідної служби у справах дітей. Якщо дитина не має відповідного висновку про стан здоров’я, фізичний та розумовий розвиток, то після влаштування її в сім’ю батьки-вихователі вживають заходів для проходження дитиною медичного огляду в закладах охорони здоров’я.</w:t>
      </w:r>
    </w:p>
    <w:p w:rsidR="002D3141" w:rsidRPr="000A5ACA" w:rsidRDefault="002D3141" w:rsidP="000A5ACA">
      <w:pPr>
        <w:pStyle w:val="a6"/>
        <w:spacing w:line="276" w:lineRule="auto"/>
        <w:ind w:firstLine="567"/>
        <w:jc w:val="both"/>
        <w:rPr>
          <w:rFonts w:ascii="Times New Roman" w:hAnsi="Times New Roman" w:cs="Times New Roman"/>
          <w:sz w:val="28"/>
          <w:szCs w:val="28"/>
        </w:rPr>
      </w:pPr>
      <w:bookmarkStart w:id="33" w:name="n141"/>
      <w:bookmarkStart w:id="34" w:name="n142"/>
      <w:bookmarkEnd w:id="33"/>
      <w:bookmarkEnd w:id="34"/>
      <w:r w:rsidRPr="000A5ACA">
        <w:rPr>
          <w:rFonts w:ascii="Times New Roman" w:hAnsi="Times New Roman" w:cs="Times New Roman"/>
          <w:b/>
          <w:sz w:val="28"/>
          <w:szCs w:val="28"/>
        </w:rPr>
        <w:t>Влаштування дітей у дитячий будинок сімейного типу</w:t>
      </w:r>
      <w:r w:rsidRPr="000A5ACA">
        <w:rPr>
          <w:rFonts w:ascii="Times New Roman" w:hAnsi="Times New Roman" w:cs="Times New Roman"/>
          <w:sz w:val="28"/>
          <w:szCs w:val="28"/>
        </w:rPr>
        <w:t xml:space="preserve"> проводиться з урахуванням віку батьків-вихователів та дітей за умови, що на час досягнення обома батьками-вихователями пенсійного віку всі вихованці досягли віку вибуття з дитячого будинку сімейного типу. У разі досягнення пенсійного віку одним з батьків-вихователів час перебування дітей визначається за віком молодшого з батьків. В окремих випадках за згодою сторін дитячий будинок сімейного типу може функціонувати і після досягнення батьками-вихователями пенсійного віку, але не більше ніж протягом п'яти років.</w:t>
      </w:r>
    </w:p>
    <w:p w:rsidR="002D3141" w:rsidRPr="000A5ACA" w:rsidRDefault="002D3141" w:rsidP="000A5ACA">
      <w:pPr>
        <w:pStyle w:val="a6"/>
        <w:spacing w:line="276" w:lineRule="auto"/>
        <w:ind w:firstLine="567"/>
        <w:jc w:val="both"/>
        <w:rPr>
          <w:rFonts w:ascii="Times New Roman" w:hAnsi="Times New Roman" w:cs="Times New Roman"/>
          <w:sz w:val="28"/>
          <w:szCs w:val="28"/>
        </w:rPr>
      </w:pPr>
      <w:bookmarkStart w:id="35" w:name="n143"/>
      <w:bookmarkEnd w:id="35"/>
      <w:r w:rsidRPr="000A5ACA">
        <w:rPr>
          <w:rFonts w:ascii="Times New Roman" w:hAnsi="Times New Roman" w:cs="Times New Roman"/>
          <w:sz w:val="28"/>
          <w:szCs w:val="28"/>
        </w:rPr>
        <w:t>Для влаштування дитини-сироти і дитини, позбавленої батьківського піклування, до дитячого будинку сімейного типу необхідна згода дитини, якщо вона досягла такого віку та рівня розвитку, що може висловити свою думку.</w:t>
      </w:r>
    </w:p>
    <w:p w:rsidR="002D3141" w:rsidRPr="000A5ACA" w:rsidRDefault="002D3141" w:rsidP="000A5ACA">
      <w:pPr>
        <w:pStyle w:val="a6"/>
        <w:spacing w:line="276" w:lineRule="auto"/>
        <w:ind w:firstLine="567"/>
        <w:jc w:val="both"/>
        <w:rPr>
          <w:rFonts w:ascii="Times New Roman" w:hAnsi="Times New Roman" w:cs="Times New Roman"/>
          <w:sz w:val="28"/>
          <w:szCs w:val="28"/>
        </w:rPr>
      </w:pPr>
      <w:bookmarkStart w:id="36" w:name="n144"/>
      <w:bookmarkStart w:id="37" w:name="n145"/>
      <w:bookmarkEnd w:id="36"/>
      <w:bookmarkEnd w:id="37"/>
      <w:r w:rsidRPr="000A5ACA">
        <w:rPr>
          <w:rFonts w:ascii="Times New Roman" w:hAnsi="Times New Roman" w:cs="Times New Roman"/>
          <w:sz w:val="28"/>
          <w:szCs w:val="28"/>
        </w:rPr>
        <w:lastRenderedPageBreak/>
        <w:t>Згода дитини на влаштування її до дитячого будинку сімейного типу з'ясовується адміністрацією закладу, в якому вона перебуває, у присутності батьків-вихователів і представника органу опіки та піклування, про що складається відповідний документ.</w:t>
      </w:r>
    </w:p>
    <w:p w:rsidR="00CF1BEC" w:rsidRPr="000A5ACA" w:rsidRDefault="00CF1BEC" w:rsidP="000A5ACA">
      <w:pPr>
        <w:pStyle w:val="a6"/>
        <w:spacing w:line="276" w:lineRule="auto"/>
        <w:ind w:firstLine="567"/>
        <w:jc w:val="both"/>
        <w:rPr>
          <w:rFonts w:ascii="Times New Roman" w:hAnsi="Times New Roman" w:cs="Times New Roman"/>
          <w:color w:val="333333"/>
          <w:sz w:val="28"/>
          <w:szCs w:val="28"/>
          <w:shd w:val="clear" w:color="auto" w:fill="FFFFFF"/>
        </w:rPr>
      </w:pPr>
      <w:r w:rsidRPr="000A5ACA">
        <w:rPr>
          <w:rFonts w:ascii="Times New Roman" w:hAnsi="Times New Roman" w:cs="Times New Roman"/>
          <w:color w:val="333333"/>
          <w:sz w:val="28"/>
          <w:szCs w:val="28"/>
          <w:shd w:val="clear" w:color="auto" w:fill="FFFFFF"/>
        </w:rPr>
        <w:t>Вихованці мають право підтримувати особисті контакти з батьками та іншими родичами, крім випадків, коли це може заподіяти шкоду їх життю, здоров’ю та моральному вихованню. Форми такого спілкування визначають органи опіки та піклування за погодженням з батьками-вихователями та за участю соціальних працівників або фахівців із соціальної роботи, які здійснюють соціальне супроводження сімей.</w:t>
      </w:r>
    </w:p>
    <w:p w:rsidR="00CF1BEC" w:rsidRPr="000A5ACA" w:rsidRDefault="00CF1BEC" w:rsidP="000A5ACA">
      <w:pPr>
        <w:pStyle w:val="a6"/>
        <w:spacing w:line="276" w:lineRule="auto"/>
        <w:ind w:firstLine="567"/>
        <w:jc w:val="both"/>
        <w:rPr>
          <w:rFonts w:ascii="Times New Roman" w:hAnsi="Times New Roman" w:cs="Times New Roman"/>
          <w:b/>
          <w:color w:val="212529"/>
          <w:sz w:val="28"/>
          <w:szCs w:val="28"/>
          <w:shd w:val="clear" w:color="auto" w:fill="FFFFFF"/>
        </w:rPr>
      </w:pPr>
      <w:r w:rsidRPr="000A5ACA">
        <w:rPr>
          <w:rFonts w:ascii="Times New Roman" w:hAnsi="Times New Roman" w:cs="Times New Roman"/>
          <w:b/>
          <w:color w:val="212529"/>
          <w:sz w:val="28"/>
          <w:szCs w:val="28"/>
          <w:shd w:val="clear" w:color="auto" w:fill="FFFFFF"/>
        </w:rPr>
        <w:t>Матеріальне забезпечення дитячого будинку сімейного типу</w:t>
      </w:r>
    </w:p>
    <w:p w:rsidR="00CF1BEC" w:rsidRPr="000A5ACA" w:rsidRDefault="00CF1BEC" w:rsidP="000A5ACA">
      <w:pPr>
        <w:pStyle w:val="a6"/>
        <w:spacing w:line="276" w:lineRule="auto"/>
        <w:ind w:firstLine="567"/>
        <w:jc w:val="both"/>
        <w:rPr>
          <w:rFonts w:ascii="Times New Roman" w:hAnsi="Times New Roman" w:cs="Times New Roman"/>
          <w:sz w:val="28"/>
          <w:szCs w:val="28"/>
          <w:shd w:val="clear" w:color="auto" w:fill="FFFFFF"/>
        </w:rPr>
      </w:pPr>
      <w:r w:rsidRPr="000A5ACA">
        <w:rPr>
          <w:rFonts w:ascii="Times New Roman" w:hAnsi="Times New Roman" w:cs="Times New Roman"/>
          <w:sz w:val="28"/>
          <w:szCs w:val="28"/>
          <w:shd w:val="clear" w:color="auto" w:fill="FFFFFF"/>
        </w:rPr>
        <w:t>Виплата державної соціальної допомоги на дітей-сиріт та дітей, позбавлених батьківського піклування, які перебувають у дитячих будинках сімейного типу, грошового забезпеченн</w:t>
      </w:r>
      <w:r w:rsidR="00465DD3" w:rsidRPr="000A5ACA">
        <w:rPr>
          <w:rFonts w:ascii="Times New Roman" w:hAnsi="Times New Roman" w:cs="Times New Roman"/>
          <w:sz w:val="28"/>
          <w:szCs w:val="28"/>
          <w:shd w:val="clear" w:color="auto" w:fill="FFFFFF"/>
        </w:rPr>
        <w:t xml:space="preserve">я батькам-вихователям, а також </w:t>
      </w:r>
      <w:r w:rsidRPr="000A5ACA">
        <w:rPr>
          <w:rFonts w:ascii="Times New Roman" w:hAnsi="Times New Roman" w:cs="Times New Roman"/>
          <w:sz w:val="28"/>
          <w:szCs w:val="28"/>
          <w:shd w:val="clear" w:color="auto" w:fill="FFFFFF"/>
        </w:rPr>
        <w:t>сплата єдиного внеску на загальнообов’язкове державне соціальне страхування за батьків-вихователів здійснюються за рахунок коштів, передбачених у загальному фонді державного бюджету Мінсоцполітики за відповідною програмою, згідно з Порядком призначення і виплати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затвердженим постановою Кабінету Міністрів України від 26 червня 2019 р. № 552.</w:t>
      </w:r>
    </w:p>
    <w:p w:rsidR="003F4602" w:rsidRPr="00567426" w:rsidRDefault="003F4602" w:rsidP="003F4602">
      <w:pPr>
        <w:ind w:firstLine="567"/>
        <w:jc w:val="both"/>
        <w:rPr>
          <w:rFonts w:ascii="Times New Roman" w:hAnsi="Times New Roman" w:cs="Times New Roman"/>
          <w:sz w:val="36"/>
        </w:rPr>
      </w:pPr>
      <w:r w:rsidRPr="00567426">
        <w:rPr>
          <w:rFonts w:ascii="Times New Roman" w:hAnsi="Times New Roman" w:cs="Times New Roman"/>
          <w:color w:val="333333"/>
          <w:sz w:val="28"/>
          <w:shd w:val="clear" w:color="auto" w:fill="FFFFFF"/>
        </w:rPr>
        <w:t xml:space="preserve">Розмір державної соціальної допомоги становить 2,5 прожиткового мінімуму для дітей відповідного віку, для дітей з інвалідністю - 3,5 прожиткового мінімуму для дітей відповідного віку. Для осіб з числа дітей-сиріт та дітей, позбавлених батьківського піклування, віком від 18 до 23 років, які навчаються у закладах загальної середньої освіти, за денною формою навчання у закладах професійної (професійно-технічної), фахової </w:t>
      </w:r>
      <w:proofErr w:type="spellStart"/>
      <w:r w:rsidRPr="00567426">
        <w:rPr>
          <w:rFonts w:ascii="Times New Roman" w:hAnsi="Times New Roman" w:cs="Times New Roman"/>
          <w:color w:val="333333"/>
          <w:sz w:val="28"/>
          <w:shd w:val="clear" w:color="auto" w:fill="FFFFFF"/>
        </w:rPr>
        <w:t>передвищої</w:t>
      </w:r>
      <w:proofErr w:type="spellEnd"/>
      <w:r w:rsidRPr="00567426">
        <w:rPr>
          <w:rFonts w:ascii="Times New Roman" w:hAnsi="Times New Roman" w:cs="Times New Roman"/>
          <w:color w:val="333333"/>
          <w:sz w:val="28"/>
          <w:shd w:val="clear" w:color="auto" w:fill="FFFFFF"/>
        </w:rPr>
        <w:t xml:space="preserve"> та вищої освіти, до закінчення відповідних закладів освіти розмір державної соціальної допомоги становить 2,5 прожиткового мінімуму для працездатної особи, для осіб з інвалідністю - 3,5 прожиткового мінімуму для працездатної особи.</w:t>
      </w:r>
    </w:p>
    <w:p w:rsidR="003F4602" w:rsidRPr="00567426" w:rsidRDefault="003F4602" w:rsidP="003F4602">
      <w:pPr>
        <w:ind w:firstLine="567"/>
        <w:jc w:val="both"/>
        <w:rPr>
          <w:rFonts w:ascii="Times New Roman" w:hAnsi="Times New Roman" w:cs="Times New Roman"/>
          <w:color w:val="333333"/>
          <w:sz w:val="28"/>
          <w:shd w:val="clear" w:color="auto" w:fill="FFFFFF"/>
        </w:rPr>
      </w:pPr>
      <w:r w:rsidRPr="00567426">
        <w:rPr>
          <w:rFonts w:ascii="Times New Roman" w:hAnsi="Times New Roman" w:cs="Times New Roman"/>
          <w:color w:val="333333"/>
          <w:sz w:val="28"/>
          <w:shd w:val="clear" w:color="auto" w:fill="FFFFFF"/>
        </w:rPr>
        <w:t xml:space="preserve">У разі коли дитині виплачуються призначені в установленому порядку пенсія, аліменти, стипендія чи державна допомога, розмір державної соціальної допомоги визначається як різниця між встановленим для дитини розміром державної соціальної допомоги та розміром зазначених виплат за попередній повний місяць на дату влаштування дитини у дитячий будинок сімейного типу </w:t>
      </w:r>
      <w:r w:rsidRPr="00567426">
        <w:rPr>
          <w:rFonts w:ascii="Times New Roman" w:hAnsi="Times New Roman" w:cs="Times New Roman"/>
          <w:color w:val="333333"/>
          <w:sz w:val="28"/>
          <w:shd w:val="clear" w:color="auto" w:fill="FFFFFF"/>
        </w:rPr>
        <w:lastRenderedPageBreak/>
        <w:t>або прийомну сім’ю (крім державної соціальної допомоги особам з інвалідністю з дитинства та дітям з інвалідністю).</w:t>
      </w:r>
    </w:p>
    <w:p w:rsidR="00F22224" w:rsidRPr="000A5ACA" w:rsidRDefault="00F22224" w:rsidP="000A5ACA">
      <w:pPr>
        <w:pStyle w:val="a6"/>
        <w:spacing w:line="276" w:lineRule="auto"/>
        <w:ind w:firstLine="567"/>
        <w:jc w:val="both"/>
        <w:rPr>
          <w:rFonts w:ascii="Times New Roman" w:hAnsi="Times New Roman" w:cs="Times New Roman"/>
          <w:sz w:val="28"/>
          <w:szCs w:val="28"/>
        </w:rPr>
      </w:pPr>
      <w:r w:rsidRPr="000A5ACA">
        <w:rPr>
          <w:rFonts w:ascii="Times New Roman" w:hAnsi="Times New Roman" w:cs="Times New Roman"/>
          <w:sz w:val="28"/>
          <w:szCs w:val="28"/>
        </w:rPr>
        <w:t>Розмір грошового забезпечення батькам-вихователям встановлюється на рівні одного прожиткового мінімуму для працездатної особи на кожну дитину-вихованця і не залежить від пенсії, аліментів, стипендії чи державної допомоги на кожну дитину-вихованця.</w:t>
      </w:r>
    </w:p>
    <w:p w:rsidR="00F22224" w:rsidRPr="000A5ACA" w:rsidRDefault="00F22224" w:rsidP="000A5ACA">
      <w:pPr>
        <w:pStyle w:val="a6"/>
        <w:spacing w:line="276" w:lineRule="auto"/>
        <w:ind w:firstLine="567"/>
        <w:jc w:val="both"/>
        <w:rPr>
          <w:rFonts w:ascii="Times New Roman" w:hAnsi="Times New Roman" w:cs="Times New Roman"/>
          <w:sz w:val="28"/>
          <w:szCs w:val="28"/>
        </w:rPr>
      </w:pPr>
      <w:bookmarkStart w:id="38" w:name="n104"/>
      <w:bookmarkStart w:id="39" w:name="n70"/>
      <w:bookmarkEnd w:id="38"/>
      <w:bookmarkEnd w:id="39"/>
      <w:r w:rsidRPr="000A5ACA">
        <w:rPr>
          <w:rFonts w:ascii="Times New Roman" w:hAnsi="Times New Roman" w:cs="Times New Roman"/>
          <w:sz w:val="28"/>
          <w:szCs w:val="28"/>
        </w:rPr>
        <w:t>Кошти, що виділяються на утримання дітей в дитячому будинку сімейного типу, перераховуються на особистий рахунок одного</w:t>
      </w:r>
      <w:r w:rsidR="00CC0DA7" w:rsidRPr="000A5ACA">
        <w:rPr>
          <w:rFonts w:ascii="Times New Roman" w:hAnsi="Times New Roman" w:cs="Times New Roman"/>
          <w:sz w:val="28"/>
          <w:szCs w:val="28"/>
        </w:rPr>
        <w:t xml:space="preserve"> з</w:t>
      </w:r>
      <w:r w:rsidRPr="000A5ACA">
        <w:rPr>
          <w:rFonts w:ascii="Times New Roman" w:hAnsi="Times New Roman" w:cs="Times New Roman"/>
          <w:sz w:val="28"/>
          <w:szCs w:val="28"/>
        </w:rPr>
        <w:t xml:space="preserve"> батьків - вихователів, відкритий в установі банку за місцем проживання дитячого будинку сімейного типу та використовується за цільовим призначенням на утримання, навчання та розвиток дітей</w:t>
      </w:r>
      <w:r w:rsidRPr="000A5ACA">
        <w:rPr>
          <w:rFonts w:ascii="Times New Roman" w:hAnsi="Times New Roman" w:cs="Times New Roman"/>
          <w:color w:val="212529"/>
          <w:sz w:val="28"/>
          <w:szCs w:val="28"/>
          <w:shd w:val="clear" w:color="auto" w:fill="FFFFFF"/>
        </w:rPr>
        <w:t>.</w:t>
      </w:r>
    </w:p>
    <w:p w:rsidR="00F22224" w:rsidRPr="00CC0DA7" w:rsidRDefault="00E0008C" w:rsidP="00085B7D">
      <w:pPr>
        <w:pStyle w:val="a6"/>
        <w:spacing w:line="276" w:lineRule="auto"/>
        <w:ind w:firstLine="708"/>
        <w:jc w:val="both"/>
        <w:rPr>
          <w:rFonts w:ascii="Times New Roman" w:hAnsi="Times New Roman" w:cs="Times New Roman"/>
          <w:sz w:val="28"/>
          <w:szCs w:val="28"/>
        </w:rPr>
      </w:pPr>
      <w:hyperlink r:id="rId9" w:tgtFrame="_blank" w:history="1">
        <w:r w:rsidR="00CC0DA7" w:rsidRPr="00CC0DA7">
          <w:rPr>
            <w:rStyle w:val="a4"/>
            <w:rFonts w:ascii="Times New Roman" w:hAnsi="Times New Roman" w:cs="Times New Roman"/>
            <w:color w:val="2A6496"/>
            <w:sz w:val="28"/>
            <w:szCs w:val="28"/>
            <w:shd w:val="clear" w:color="auto" w:fill="FFFFFF"/>
          </w:rPr>
          <w:t xml:space="preserve">Постанова КМУ від 26.04.2002 р. </w:t>
        </w:r>
        <w:r w:rsidR="00CC0DA7">
          <w:rPr>
            <w:rStyle w:val="a4"/>
            <w:rFonts w:ascii="Times New Roman" w:hAnsi="Times New Roman" w:cs="Times New Roman"/>
            <w:color w:val="2A6496"/>
            <w:sz w:val="28"/>
            <w:szCs w:val="28"/>
            <w:shd w:val="clear" w:color="auto" w:fill="FFFFFF"/>
          </w:rPr>
          <w:t>№</w:t>
        </w:r>
        <w:r w:rsidR="00CC0DA7" w:rsidRPr="00CC0DA7">
          <w:rPr>
            <w:rStyle w:val="a4"/>
            <w:rFonts w:ascii="Times New Roman" w:hAnsi="Times New Roman" w:cs="Times New Roman"/>
            <w:color w:val="2A6496"/>
            <w:sz w:val="28"/>
            <w:szCs w:val="28"/>
            <w:shd w:val="clear" w:color="auto" w:fill="FFFFFF"/>
          </w:rPr>
          <w:t xml:space="preserve"> 564 «Про затвердження Положення про дитячий будинок сімейного типу»</w:t>
        </w:r>
      </w:hyperlink>
    </w:p>
    <w:sectPr w:rsidR="00F22224" w:rsidRPr="00CC0DA7" w:rsidSect="0013151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C230A"/>
    <w:multiLevelType w:val="hybridMultilevel"/>
    <w:tmpl w:val="B5809A5E"/>
    <w:lvl w:ilvl="0" w:tplc="80F4946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425B4C58"/>
    <w:multiLevelType w:val="hybridMultilevel"/>
    <w:tmpl w:val="C630957A"/>
    <w:lvl w:ilvl="0" w:tplc="1262822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51BA24B6"/>
    <w:multiLevelType w:val="hybridMultilevel"/>
    <w:tmpl w:val="DBF26158"/>
    <w:lvl w:ilvl="0" w:tplc="AA76FAF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327"/>
    <w:rsid w:val="00020A1E"/>
    <w:rsid w:val="00085B7D"/>
    <w:rsid w:val="000A5ACA"/>
    <w:rsid w:val="0013151C"/>
    <w:rsid w:val="001C5100"/>
    <w:rsid w:val="002C3034"/>
    <w:rsid w:val="002D3141"/>
    <w:rsid w:val="0038553D"/>
    <w:rsid w:val="003F4602"/>
    <w:rsid w:val="00465DD3"/>
    <w:rsid w:val="004D53C4"/>
    <w:rsid w:val="005067F3"/>
    <w:rsid w:val="00517C5B"/>
    <w:rsid w:val="005E71E8"/>
    <w:rsid w:val="006D3E4F"/>
    <w:rsid w:val="006F487C"/>
    <w:rsid w:val="00782F3D"/>
    <w:rsid w:val="007E7897"/>
    <w:rsid w:val="00965B60"/>
    <w:rsid w:val="00A14EB0"/>
    <w:rsid w:val="00A631AD"/>
    <w:rsid w:val="00CC0DA7"/>
    <w:rsid w:val="00CF1BEC"/>
    <w:rsid w:val="00D63101"/>
    <w:rsid w:val="00DF06F7"/>
    <w:rsid w:val="00E0008C"/>
    <w:rsid w:val="00E43C62"/>
    <w:rsid w:val="00EC5327"/>
    <w:rsid w:val="00F222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D3139A-A7F1-4D08-BE7D-69015B747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65B6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65B60"/>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965B6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965B60"/>
    <w:rPr>
      <w:color w:val="0000FF"/>
      <w:u w:val="single"/>
    </w:rPr>
  </w:style>
  <w:style w:type="character" w:customStyle="1" w:styleId="mw-headline">
    <w:name w:val="mw-headline"/>
    <w:basedOn w:val="a0"/>
    <w:rsid w:val="00965B60"/>
  </w:style>
  <w:style w:type="paragraph" w:styleId="HTML">
    <w:name w:val="HTML Preformatted"/>
    <w:basedOn w:val="a"/>
    <w:link w:val="HTML0"/>
    <w:uiPriority w:val="99"/>
    <w:unhideWhenUsed/>
    <w:rsid w:val="00D63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D63101"/>
    <w:rPr>
      <w:rFonts w:ascii="Courier New" w:eastAsia="Times New Roman" w:hAnsi="Courier New" w:cs="Courier New"/>
      <w:sz w:val="20"/>
      <w:szCs w:val="20"/>
      <w:lang w:eastAsia="uk-UA"/>
    </w:rPr>
  </w:style>
  <w:style w:type="paragraph" w:styleId="a5">
    <w:name w:val="List Paragraph"/>
    <w:basedOn w:val="a"/>
    <w:uiPriority w:val="34"/>
    <w:qFormat/>
    <w:rsid w:val="00D63101"/>
    <w:pPr>
      <w:ind w:left="720"/>
      <w:contextualSpacing/>
    </w:pPr>
  </w:style>
  <w:style w:type="paragraph" w:styleId="a6">
    <w:name w:val="No Spacing"/>
    <w:uiPriority w:val="1"/>
    <w:qFormat/>
    <w:rsid w:val="005E71E8"/>
    <w:pPr>
      <w:spacing w:after="0" w:line="240" w:lineRule="auto"/>
    </w:pPr>
  </w:style>
  <w:style w:type="character" w:styleId="a7">
    <w:name w:val="FollowedHyperlink"/>
    <w:basedOn w:val="a0"/>
    <w:uiPriority w:val="99"/>
    <w:semiHidden/>
    <w:unhideWhenUsed/>
    <w:rsid w:val="006F487C"/>
    <w:rPr>
      <w:color w:val="800080" w:themeColor="followedHyperlink"/>
      <w:u w:val="single"/>
    </w:rPr>
  </w:style>
  <w:style w:type="paragraph" w:customStyle="1" w:styleId="rvps2">
    <w:name w:val="rvps2"/>
    <w:basedOn w:val="a"/>
    <w:rsid w:val="006F487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6F487C"/>
  </w:style>
  <w:style w:type="paragraph" w:styleId="a8">
    <w:name w:val="Balloon Text"/>
    <w:basedOn w:val="a"/>
    <w:link w:val="a9"/>
    <w:uiPriority w:val="99"/>
    <w:semiHidden/>
    <w:unhideWhenUsed/>
    <w:rsid w:val="00E0008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000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6083">
      <w:bodyDiv w:val="1"/>
      <w:marLeft w:val="0"/>
      <w:marRight w:val="0"/>
      <w:marTop w:val="0"/>
      <w:marBottom w:val="0"/>
      <w:divBdr>
        <w:top w:val="none" w:sz="0" w:space="0" w:color="auto"/>
        <w:left w:val="none" w:sz="0" w:space="0" w:color="auto"/>
        <w:bottom w:val="none" w:sz="0" w:space="0" w:color="auto"/>
        <w:right w:val="none" w:sz="0" w:space="0" w:color="auto"/>
      </w:divBdr>
    </w:div>
    <w:div w:id="66807406">
      <w:bodyDiv w:val="1"/>
      <w:marLeft w:val="0"/>
      <w:marRight w:val="0"/>
      <w:marTop w:val="0"/>
      <w:marBottom w:val="0"/>
      <w:divBdr>
        <w:top w:val="none" w:sz="0" w:space="0" w:color="auto"/>
        <w:left w:val="none" w:sz="0" w:space="0" w:color="auto"/>
        <w:bottom w:val="none" w:sz="0" w:space="0" w:color="auto"/>
        <w:right w:val="none" w:sz="0" w:space="0" w:color="auto"/>
      </w:divBdr>
    </w:div>
    <w:div w:id="70271480">
      <w:bodyDiv w:val="1"/>
      <w:marLeft w:val="0"/>
      <w:marRight w:val="0"/>
      <w:marTop w:val="0"/>
      <w:marBottom w:val="0"/>
      <w:divBdr>
        <w:top w:val="none" w:sz="0" w:space="0" w:color="auto"/>
        <w:left w:val="none" w:sz="0" w:space="0" w:color="auto"/>
        <w:bottom w:val="none" w:sz="0" w:space="0" w:color="auto"/>
        <w:right w:val="none" w:sz="0" w:space="0" w:color="auto"/>
      </w:divBdr>
    </w:div>
    <w:div w:id="143353540">
      <w:bodyDiv w:val="1"/>
      <w:marLeft w:val="0"/>
      <w:marRight w:val="0"/>
      <w:marTop w:val="0"/>
      <w:marBottom w:val="0"/>
      <w:divBdr>
        <w:top w:val="none" w:sz="0" w:space="0" w:color="auto"/>
        <w:left w:val="none" w:sz="0" w:space="0" w:color="auto"/>
        <w:bottom w:val="none" w:sz="0" w:space="0" w:color="auto"/>
        <w:right w:val="none" w:sz="0" w:space="0" w:color="auto"/>
      </w:divBdr>
      <w:divsChild>
        <w:div w:id="1909533981">
          <w:marLeft w:val="0"/>
          <w:marRight w:val="0"/>
          <w:marTop w:val="0"/>
          <w:marBottom w:val="0"/>
          <w:divBdr>
            <w:top w:val="none" w:sz="0" w:space="0" w:color="auto"/>
            <w:left w:val="none" w:sz="0" w:space="0" w:color="auto"/>
            <w:bottom w:val="none" w:sz="0" w:space="0" w:color="auto"/>
            <w:right w:val="none" w:sz="0" w:space="0" w:color="auto"/>
          </w:divBdr>
        </w:div>
        <w:div w:id="1236865615">
          <w:marLeft w:val="0"/>
          <w:marRight w:val="0"/>
          <w:marTop w:val="0"/>
          <w:marBottom w:val="0"/>
          <w:divBdr>
            <w:top w:val="none" w:sz="0" w:space="0" w:color="auto"/>
            <w:left w:val="none" w:sz="0" w:space="0" w:color="auto"/>
            <w:bottom w:val="none" w:sz="0" w:space="0" w:color="auto"/>
            <w:right w:val="none" w:sz="0" w:space="0" w:color="auto"/>
          </w:divBdr>
        </w:div>
        <w:div w:id="1722631880">
          <w:marLeft w:val="0"/>
          <w:marRight w:val="0"/>
          <w:marTop w:val="0"/>
          <w:marBottom w:val="0"/>
          <w:divBdr>
            <w:top w:val="none" w:sz="0" w:space="0" w:color="auto"/>
            <w:left w:val="none" w:sz="0" w:space="0" w:color="auto"/>
            <w:bottom w:val="none" w:sz="0" w:space="0" w:color="auto"/>
            <w:right w:val="none" w:sz="0" w:space="0" w:color="auto"/>
          </w:divBdr>
        </w:div>
        <w:div w:id="130488655">
          <w:marLeft w:val="0"/>
          <w:marRight w:val="0"/>
          <w:marTop w:val="0"/>
          <w:marBottom w:val="0"/>
          <w:divBdr>
            <w:top w:val="none" w:sz="0" w:space="0" w:color="auto"/>
            <w:left w:val="none" w:sz="0" w:space="0" w:color="auto"/>
            <w:bottom w:val="none" w:sz="0" w:space="0" w:color="auto"/>
            <w:right w:val="none" w:sz="0" w:space="0" w:color="auto"/>
          </w:divBdr>
        </w:div>
        <w:div w:id="2056662762">
          <w:marLeft w:val="0"/>
          <w:marRight w:val="0"/>
          <w:marTop w:val="0"/>
          <w:marBottom w:val="0"/>
          <w:divBdr>
            <w:top w:val="none" w:sz="0" w:space="0" w:color="auto"/>
            <w:left w:val="none" w:sz="0" w:space="0" w:color="auto"/>
            <w:bottom w:val="none" w:sz="0" w:space="0" w:color="auto"/>
            <w:right w:val="none" w:sz="0" w:space="0" w:color="auto"/>
          </w:divBdr>
        </w:div>
        <w:div w:id="1420708952">
          <w:marLeft w:val="0"/>
          <w:marRight w:val="0"/>
          <w:marTop w:val="0"/>
          <w:marBottom w:val="0"/>
          <w:divBdr>
            <w:top w:val="none" w:sz="0" w:space="0" w:color="auto"/>
            <w:left w:val="none" w:sz="0" w:space="0" w:color="auto"/>
            <w:bottom w:val="none" w:sz="0" w:space="0" w:color="auto"/>
            <w:right w:val="none" w:sz="0" w:space="0" w:color="auto"/>
          </w:divBdr>
        </w:div>
        <w:div w:id="1711219169">
          <w:marLeft w:val="0"/>
          <w:marRight w:val="0"/>
          <w:marTop w:val="0"/>
          <w:marBottom w:val="0"/>
          <w:divBdr>
            <w:top w:val="none" w:sz="0" w:space="0" w:color="auto"/>
            <w:left w:val="none" w:sz="0" w:space="0" w:color="auto"/>
            <w:bottom w:val="none" w:sz="0" w:space="0" w:color="auto"/>
            <w:right w:val="none" w:sz="0" w:space="0" w:color="auto"/>
          </w:divBdr>
        </w:div>
        <w:div w:id="1448164013">
          <w:marLeft w:val="0"/>
          <w:marRight w:val="0"/>
          <w:marTop w:val="0"/>
          <w:marBottom w:val="0"/>
          <w:divBdr>
            <w:top w:val="none" w:sz="0" w:space="0" w:color="auto"/>
            <w:left w:val="none" w:sz="0" w:space="0" w:color="auto"/>
            <w:bottom w:val="none" w:sz="0" w:space="0" w:color="auto"/>
            <w:right w:val="none" w:sz="0" w:space="0" w:color="auto"/>
          </w:divBdr>
        </w:div>
        <w:div w:id="547954223">
          <w:marLeft w:val="0"/>
          <w:marRight w:val="0"/>
          <w:marTop w:val="0"/>
          <w:marBottom w:val="0"/>
          <w:divBdr>
            <w:top w:val="none" w:sz="0" w:space="0" w:color="auto"/>
            <w:left w:val="none" w:sz="0" w:space="0" w:color="auto"/>
            <w:bottom w:val="none" w:sz="0" w:space="0" w:color="auto"/>
            <w:right w:val="none" w:sz="0" w:space="0" w:color="auto"/>
          </w:divBdr>
        </w:div>
        <w:div w:id="2001347138">
          <w:marLeft w:val="0"/>
          <w:marRight w:val="0"/>
          <w:marTop w:val="0"/>
          <w:marBottom w:val="0"/>
          <w:divBdr>
            <w:top w:val="none" w:sz="0" w:space="0" w:color="auto"/>
            <w:left w:val="none" w:sz="0" w:space="0" w:color="auto"/>
            <w:bottom w:val="none" w:sz="0" w:space="0" w:color="auto"/>
            <w:right w:val="none" w:sz="0" w:space="0" w:color="auto"/>
          </w:divBdr>
        </w:div>
        <w:div w:id="1283000479">
          <w:marLeft w:val="0"/>
          <w:marRight w:val="0"/>
          <w:marTop w:val="0"/>
          <w:marBottom w:val="0"/>
          <w:divBdr>
            <w:top w:val="none" w:sz="0" w:space="0" w:color="auto"/>
            <w:left w:val="none" w:sz="0" w:space="0" w:color="auto"/>
            <w:bottom w:val="none" w:sz="0" w:space="0" w:color="auto"/>
            <w:right w:val="none" w:sz="0" w:space="0" w:color="auto"/>
          </w:divBdr>
        </w:div>
        <w:div w:id="1018654847">
          <w:marLeft w:val="0"/>
          <w:marRight w:val="0"/>
          <w:marTop w:val="0"/>
          <w:marBottom w:val="0"/>
          <w:divBdr>
            <w:top w:val="none" w:sz="0" w:space="0" w:color="auto"/>
            <w:left w:val="none" w:sz="0" w:space="0" w:color="auto"/>
            <w:bottom w:val="none" w:sz="0" w:space="0" w:color="auto"/>
            <w:right w:val="none" w:sz="0" w:space="0" w:color="auto"/>
          </w:divBdr>
        </w:div>
        <w:div w:id="1353416396">
          <w:marLeft w:val="0"/>
          <w:marRight w:val="0"/>
          <w:marTop w:val="0"/>
          <w:marBottom w:val="0"/>
          <w:divBdr>
            <w:top w:val="none" w:sz="0" w:space="0" w:color="auto"/>
            <w:left w:val="none" w:sz="0" w:space="0" w:color="auto"/>
            <w:bottom w:val="none" w:sz="0" w:space="0" w:color="auto"/>
            <w:right w:val="none" w:sz="0" w:space="0" w:color="auto"/>
          </w:divBdr>
        </w:div>
      </w:divsChild>
    </w:div>
    <w:div w:id="477768882">
      <w:bodyDiv w:val="1"/>
      <w:marLeft w:val="0"/>
      <w:marRight w:val="0"/>
      <w:marTop w:val="0"/>
      <w:marBottom w:val="0"/>
      <w:divBdr>
        <w:top w:val="none" w:sz="0" w:space="0" w:color="auto"/>
        <w:left w:val="none" w:sz="0" w:space="0" w:color="auto"/>
        <w:bottom w:val="none" w:sz="0" w:space="0" w:color="auto"/>
        <w:right w:val="none" w:sz="0" w:space="0" w:color="auto"/>
      </w:divBdr>
    </w:div>
    <w:div w:id="598220081">
      <w:bodyDiv w:val="1"/>
      <w:marLeft w:val="0"/>
      <w:marRight w:val="0"/>
      <w:marTop w:val="0"/>
      <w:marBottom w:val="0"/>
      <w:divBdr>
        <w:top w:val="none" w:sz="0" w:space="0" w:color="auto"/>
        <w:left w:val="none" w:sz="0" w:space="0" w:color="auto"/>
        <w:bottom w:val="none" w:sz="0" w:space="0" w:color="auto"/>
        <w:right w:val="none" w:sz="0" w:space="0" w:color="auto"/>
      </w:divBdr>
    </w:div>
    <w:div w:id="702293386">
      <w:bodyDiv w:val="1"/>
      <w:marLeft w:val="0"/>
      <w:marRight w:val="0"/>
      <w:marTop w:val="0"/>
      <w:marBottom w:val="0"/>
      <w:divBdr>
        <w:top w:val="none" w:sz="0" w:space="0" w:color="auto"/>
        <w:left w:val="none" w:sz="0" w:space="0" w:color="auto"/>
        <w:bottom w:val="none" w:sz="0" w:space="0" w:color="auto"/>
        <w:right w:val="none" w:sz="0" w:space="0" w:color="auto"/>
      </w:divBdr>
    </w:div>
    <w:div w:id="819661409">
      <w:bodyDiv w:val="1"/>
      <w:marLeft w:val="0"/>
      <w:marRight w:val="0"/>
      <w:marTop w:val="0"/>
      <w:marBottom w:val="0"/>
      <w:divBdr>
        <w:top w:val="none" w:sz="0" w:space="0" w:color="auto"/>
        <w:left w:val="none" w:sz="0" w:space="0" w:color="auto"/>
        <w:bottom w:val="none" w:sz="0" w:space="0" w:color="auto"/>
        <w:right w:val="none" w:sz="0" w:space="0" w:color="auto"/>
      </w:divBdr>
    </w:div>
    <w:div w:id="1169296466">
      <w:bodyDiv w:val="1"/>
      <w:marLeft w:val="0"/>
      <w:marRight w:val="0"/>
      <w:marTop w:val="0"/>
      <w:marBottom w:val="0"/>
      <w:divBdr>
        <w:top w:val="none" w:sz="0" w:space="0" w:color="auto"/>
        <w:left w:val="none" w:sz="0" w:space="0" w:color="auto"/>
        <w:bottom w:val="none" w:sz="0" w:space="0" w:color="auto"/>
        <w:right w:val="none" w:sz="0" w:space="0" w:color="auto"/>
      </w:divBdr>
      <w:divsChild>
        <w:div w:id="1568540311">
          <w:marLeft w:val="0"/>
          <w:marRight w:val="0"/>
          <w:marTop w:val="0"/>
          <w:marBottom w:val="0"/>
          <w:divBdr>
            <w:top w:val="none" w:sz="0" w:space="0" w:color="auto"/>
            <w:left w:val="none" w:sz="0" w:space="0" w:color="auto"/>
            <w:bottom w:val="none" w:sz="0" w:space="0" w:color="auto"/>
            <w:right w:val="none" w:sz="0" w:space="0" w:color="auto"/>
          </w:divBdr>
        </w:div>
        <w:div w:id="1759210140">
          <w:marLeft w:val="0"/>
          <w:marRight w:val="0"/>
          <w:marTop w:val="0"/>
          <w:marBottom w:val="0"/>
          <w:divBdr>
            <w:top w:val="none" w:sz="0" w:space="0" w:color="auto"/>
            <w:left w:val="none" w:sz="0" w:space="0" w:color="auto"/>
            <w:bottom w:val="none" w:sz="0" w:space="0" w:color="auto"/>
            <w:right w:val="none" w:sz="0" w:space="0" w:color="auto"/>
          </w:divBdr>
        </w:div>
        <w:div w:id="2013408824">
          <w:marLeft w:val="0"/>
          <w:marRight w:val="0"/>
          <w:marTop w:val="0"/>
          <w:marBottom w:val="0"/>
          <w:divBdr>
            <w:top w:val="none" w:sz="0" w:space="0" w:color="auto"/>
            <w:left w:val="none" w:sz="0" w:space="0" w:color="auto"/>
            <w:bottom w:val="none" w:sz="0" w:space="0" w:color="auto"/>
            <w:right w:val="none" w:sz="0" w:space="0" w:color="auto"/>
          </w:divBdr>
        </w:div>
        <w:div w:id="753938483">
          <w:marLeft w:val="0"/>
          <w:marRight w:val="0"/>
          <w:marTop w:val="0"/>
          <w:marBottom w:val="0"/>
          <w:divBdr>
            <w:top w:val="none" w:sz="0" w:space="0" w:color="auto"/>
            <w:left w:val="none" w:sz="0" w:space="0" w:color="auto"/>
            <w:bottom w:val="none" w:sz="0" w:space="0" w:color="auto"/>
            <w:right w:val="none" w:sz="0" w:space="0" w:color="auto"/>
          </w:divBdr>
        </w:div>
        <w:div w:id="550310939">
          <w:marLeft w:val="0"/>
          <w:marRight w:val="0"/>
          <w:marTop w:val="0"/>
          <w:marBottom w:val="0"/>
          <w:divBdr>
            <w:top w:val="none" w:sz="0" w:space="0" w:color="auto"/>
            <w:left w:val="none" w:sz="0" w:space="0" w:color="auto"/>
            <w:bottom w:val="none" w:sz="0" w:space="0" w:color="auto"/>
            <w:right w:val="none" w:sz="0" w:space="0" w:color="auto"/>
          </w:divBdr>
        </w:div>
        <w:div w:id="1848902815">
          <w:marLeft w:val="0"/>
          <w:marRight w:val="0"/>
          <w:marTop w:val="0"/>
          <w:marBottom w:val="0"/>
          <w:divBdr>
            <w:top w:val="none" w:sz="0" w:space="0" w:color="auto"/>
            <w:left w:val="none" w:sz="0" w:space="0" w:color="auto"/>
            <w:bottom w:val="none" w:sz="0" w:space="0" w:color="auto"/>
            <w:right w:val="none" w:sz="0" w:space="0" w:color="auto"/>
          </w:divBdr>
        </w:div>
        <w:div w:id="1387945813">
          <w:marLeft w:val="0"/>
          <w:marRight w:val="0"/>
          <w:marTop w:val="0"/>
          <w:marBottom w:val="0"/>
          <w:divBdr>
            <w:top w:val="none" w:sz="0" w:space="0" w:color="auto"/>
            <w:left w:val="none" w:sz="0" w:space="0" w:color="auto"/>
            <w:bottom w:val="none" w:sz="0" w:space="0" w:color="auto"/>
            <w:right w:val="none" w:sz="0" w:space="0" w:color="auto"/>
          </w:divBdr>
        </w:div>
        <w:div w:id="1564019873">
          <w:marLeft w:val="0"/>
          <w:marRight w:val="0"/>
          <w:marTop w:val="0"/>
          <w:marBottom w:val="0"/>
          <w:divBdr>
            <w:top w:val="none" w:sz="0" w:space="0" w:color="auto"/>
            <w:left w:val="none" w:sz="0" w:space="0" w:color="auto"/>
            <w:bottom w:val="none" w:sz="0" w:space="0" w:color="auto"/>
            <w:right w:val="none" w:sz="0" w:space="0" w:color="auto"/>
          </w:divBdr>
        </w:div>
        <w:div w:id="304625778">
          <w:marLeft w:val="0"/>
          <w:marRight w:val="0"/>
          <w:marTop w:val="0"/>
          <w:marBottom w:val="0"/>
          <w:divBdr>
            <w:top w:val="none" w:sz="0" w:space="0" w:color="auto"/>
            <w:left w:val="none" w:sz="0" w:space="0" w:color="auto"/>
            <w:bottom w:val="none" w:sz="0" w:space="0" w:color="auto"/>
            <w:right w:val="none" w:sz="0" w:space="0" w:color="auto"/>
          </w:divBdr>
        </w:div>
        <w:div w:id="2029259871">
          <w:marLeft w:val="0"/>
          <w:marRight w:val="0"/>
          <w:marTop w:val="0"/>
          <w:marBottom w:val="0"/>
          <w:divBdr>
            <w:top w:val="none" w:sz="0" w:space="0" w:color="auto"/>
            <w:left w:val="none" w:sz="0" w:space="0" w:color="auto"/>
            <w:bottom w:val="none" w:sz="0" w:space="0" w:color="auto"/>
            <w:right w:val="none" w:sz="0" w:space="0" w:color="auto"/>
          </w:divBdr>
        </w:div>
        <w:div w:id="556430450">
          <w:marLeft w:val="0"/>
          <w:marRight w:val="0"/>
          <w:marTop w:val="0"/>
          <w:marBottom w:val="0"/>
          <w:divBdr>
            <w:top w:val="none" w:sz="0" w:space="0" w:color="auto"/>
            <w:left w:val="none" w:sz="0" w:space="0" w:color="auto"/>
            <w:bottom w:val="none" w:sz="0" w:space="0" w:color="auto"/>
            <w:right w:val="none" w:sz="0" w:space="0" w:color="auto"/>
          </w:divBdr>
        </w:div>
        <w:div w:id="1597127533">
          <w:marLeft w:val="0"/>
          <w:marRight w:val="0"/>
          <w:marTop w:val="0"/>
          <w:marBottom w:val="0"/>
          <w:divBdr>
            <w:top w:val="none" w:sz="0" w:space="0" w:color="auto"/>
            <w:left w:val="none" w:sz="0" w:space="0" w:color="auto"/>
            <w:bottom w:val="none" w:sz="0" w:space="0" w:color="auto"/>
            <w:right w:val="none" w:sz="0" w:space="0" w:color="auto"/>
          </w:divBdr>
        </w:div>
        <w:div w:id="1379352669">
          <w:marLeft w:val="0"/>
          <w:marRight w:val="0"/>
          <w:marTop w:val="0"/>
          <w:marBottom w:val="0"/>
          <w:divBdr>
            <w:top w:val="none" w:sz="0" w:space="0" w:color="auto"/>
            <w:left w:val="none" w:sz="0" w:space="0" w:color="auto"/>
            <w:bottom w:val="none" w:sz="0" w:space="0" w:color="auto"/>
            <w:right w:val="none" w:sz="0" w:space="0" w:color="auto"/>
          </w:divBdr>
        </w:div>
      </w:divsChild>
    </w:div>
    <w:div w:id="1449592066">
      <w:bodyDiv w:val="1"/>
      <w:marLeft w:val="0"/>
      <w:marRight w:val="0"/>
      <w:marTop w:val="0"/>
      <w:marBottom w:val="0"/>
      <w:divBdr>
        <w:top w:val="none" w:sz="0" w:space="0" w:color="auto"/>
        <w:left w:val="none" w:sz="0" w:space="0" w:color="auto"/>
        <w:bottom w:val="none" w:sz="0" w:space="0" w:color="auto"/>
        <w:right w:val="none" w:sz="0" w:space="0" w:color="auto"/>
      </w:divBdr>
    </w:div>
    <w:div w:id="171318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073-10" TargetMode="External"/><Relationship Id="rId3" Type="http://schemas.openxmlformats.org/officeDocument/2006/relationships/settings" Target="settings.xml"/><Relationship Id="rId7" Type="http://schemas.openxmlformats.org/officeDocument/2006/relationships/hyperlink" Target="https://zakon.rada.gov.ua/laws/show/1261-2025-%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261-2025-%D0%BF" TargetMode="External"/><Relationship Id="rId11" Type="http://schemas.openxmlformats.org/officeDocument/2006/relationships/theme" Target="theme/theme1.xml"/><Relationship Id="rId5" Type="http://schemas.openxmlformats.org/officeDocument/2006/relationships/hyperlink" Target="https://zakon.rada.gov.ua/laws/show/2947-1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akon0.rada.gov.ua/laws/show/564-2002-%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1</Pages>
  <Words>10338</Words>
  <Characters>5893</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2026-07-17T11:31:00Z</cp:lastPrinted>
  <dcterms:created xsi:type="dcterms:W3CDTF">2021-03-11T14:33:00Z</dcterms:created>
  <dcterms:modified xsi:type="dcterms:W3CDTF">2026-07-17T11:31:00Z</dcterms:modified>
</cp:coreProperties>
</file>