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B5546" w14:textId="40AFD76F" w:rsidR="00C832B8" w:rsidRPr="00C832B8" w:rsidRDefault="005E6E5F" w:rsidP="00C832B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6E5F">
        <w:rPr>
          <w:rFonts w:ascii="Times New Roman" w:eastAsia="Times New Roman" w:hAnsi="Times New Roman" w:cs="Times New Roman"/>
          <w:sz w:val="24"/>
          <w:szCs w:val="24"/>
          <w:lang w:eastAsia="uk-UA"/>
        </w:rPr>
        <w:t>09.03.</w:t>
      </w:r>
      <w:r w:rsidR="00984F3F" w:rsidRPr="005E6E5F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5E6E5F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32B8" w:rsidRPr="00C832B8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</w:p>
    <w:p w14:paraId="0BD6956D" w14:textId="78DD3039" w:rsidR="00523C39" w:rsidRPr="00AF0730" w:rsidRDefault="00C87A28" w:rsidP="00C871F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C871F9" w:rsidRPr="00C871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«Благоустрій території з влаштуванням тенісного </w:t>
      </w:r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Івано-Франківської області (капітальний ремонт)»</w:t>
      </w:r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221088589"/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bookmarkEnd w:id="0"/>
      <w:r w:rsidR="00AF0730" w:rsidRPr="00AF0730">
        <w:rPr>
          <w:rFonts w:ascii="Times New Roman" w:hAnsi="Times New Roman" w:cs="Times New Roman"/>
          <w:shd w:val="clear" w:color="auto" w:fill="F8F8F8"/>
        </w:rPr>
        <w:t>UA-2026-03-09-010985-a</w:t>
      </w:r>
      <w:r w:rsidR="00C874CE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1" w:name="_Hlk223696902"/>
      <w:bookmarkStart w:id="2" w:name="_Hlk208233459"/>
      <w:bookmarkStart w:id="3" w:name="_Hlk218067033"/>
      <w:r w:rsidR="00C677E6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2 381 803,00</w:t>
      </w:r>
      <w:r w:rsidR="00790A1B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</w:t>
      </w:r>
      <w:bookmarkEnd w:id="1"/>
      <w:r w:rsidR="00790A1B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bookmarkEnd w:id="2"/>
    </w:p>
    <w:bookmarkEnd w:id="3"/>
    <w:p w14:paraId="1DC174E5" w14:textId="5B2F58CF" w:rsidR="00C874CE" w:rsidRPr="00AF0730" w:rsidRDefault="00523C39" w:rsidP="00C871F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м.Калуш</w:t>
      </w:r>
      <w:proofErr w:type="spellEnd"/>
      <w:r w:rsidR="00C871F9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Івано-Франківської області (капітальний ремонт)»</w:t>
      </w:r>
      <w:r w:rsidR="00BB6078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AF0730" w:rsidRPr="00AF0730">
        <w:rPr>
          <w:rFonts w:ascii="Arial" w:hAnsi="Arial" w:cs="Arial"/>
          <w:shd w:val="clear" w:color="auto" w:fill="F8F8F8"/>
        </w:rPr>
        <w:t>UA-2026-03-09-010985-a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="00C874CE" w:rsidRPr="00AF0730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684DEE47" w14:textId="3EC33DD4" w:rsidR="009C7619" w:rsidRDefault="009C7619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Фінансування робіт здійснюється в рамках грантової угоди </w:t>
      </w:r>
      <w:proofErr w:type="spellStart"/>
      <w:r w:rsidRPr="009C761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9C76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"ROUA00313-InterActive </w:t>
      </w:r>
      <w:proofErr w:type="spellStart"/>
      <w:r w:rsidRPr="009C7619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4" w:name="_GoBack"/>
      <w:bookmarkEnd w:id="4"/>
    </w:p>
    <w:p w14:paraId="711B48C2" w14:textId="77777777" w:rsidR="009C7619" w:rsidRDefault="009C7619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F10AC0" w14:textId="10BB00D3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17858E59" w:rsidR="00C874CE" w:rsidRPr="00AF0730" w:rsidRDefault="00C874CE" w:rsidP="00C8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 (капітальний ремонт)»</w:t>
      </w:r>
      <w:r w:rsidR="00B23173" w:rsidRPr="00AF07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AF0730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51FE14CD" w14:textId="1458B3A7" w:rsidR="00C677E6" w:rsidRPr="00AF0730" w:rsidRDefault="00C874CE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5" w:name="_Hlk218067050"/>
      <w:bookmarkStart w:id="6" w:name="_Hlk207201414"/>
      <w:bookmarkStart w:id="7" w:name="_Hlk208491429"/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2 096 054,00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5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6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7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8" w:name="_Hlk218067062"/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25 007,00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8"/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90 379,00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грн.  + (ПДВ 20%) –</w:t>
      </w:r>
      <w:r w:rsidR="00B23173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677E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401 135,00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= </w:t>
      </w:r>
      <w:r w:rsidR="00C677E6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2 381 803,00грн. з ПДВ</w:t>
      </w:r>
      <w:r w:rsidR="00AD2C4F"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14:paraId="0FFBFC39" w14:textId="77777777" w:rsidR="003D03CB" w:rsidRPr="00AF0730" w:rsidRDefault="003D03CB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9F0C724" w14:textId="1B11C7D7" w:rsidR="00AD2C4F" w:rsidRPr="00AF0730" w:rsidRDefault="003D03CB" w:rsidP="00C677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2 096 054,00 грн. -25 007,00грн. –90 379,00грн.  + 401 135,00 грн. = </w:t>
      </w:r>
      <w:r w:rsidRPr="00AF07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2 381 803,00грн. з ПДВ</w:t>
      </w:r>
    </w:p>
    <w:p w14:paraId="4B62814E" w14:textId="77777777" w:rsidR="000636A8" w:rsidRPr="00AF0730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AF0730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AF0730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057AA9D5" w:rsidR="00C874CE" w:rsidRPr="00C871F9" w:rsidRDefault="00C874CE" w:rsidP="00C8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</w:r>
      <w:proofErr w:type="spellStart"/>
      <w:r w:rsidR="00C871F9" w:rsidRPr="00AF0730">
        <w:rPr>
          <w:rFonts w:ascii="Times New Roman" w:eastAsia="Calibri" w:hAnsi="Times New Roman" w:cs="Times New Roman"/>
          <w:sz w:val="24"/>
          <w:szCs w:val="24"/>
        </w:rPr>
        <w:t>м.Калуш</w:t>
      </w:r>
      <w:proofErr w:type="spellEnd"/>
      <w:r w:rsidR="00C871F9" w:rsidRPr="00AF0730">
        <w:rPr>
          <w:rFonts w:ascii="Times New Roman" w:eastAsia="Calibri" w:hAnsi="Times New Roman" w:cs="Times New Roman"/>
          <w:sz w:val="24"/>
          <w:szCs w:val="24"/>
        </w:rPr>
        <w:t xml:space="preserve"> Івано-Франківської області (капітальний ремонт)»</w:t>
      </w:r>
      <w:r w:rsidR="001429E1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AF0730" w:rsidRPr="00AF0730">
        <w:rPr>
          <w:rFonts w:ascii="Times New Roman" w:hAnsi="Times New Roman" w:cs="Times New Roman"/>
          <w:shd w:val="clear" w:color="auto" w:fill="F8F8F8"/>
        </w:rPr>
        <w:t>UA-2026-03-09-010985-a</w:t>
      </w:r>
      <w:r w:rsidR="004B2646" w:rsidRPr="00AF0730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AF073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AF073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479DB8C4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61B76" w14:textId="331832B1" w:rsidR="00C871F9" w:rsidRDefault="00C871F9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D8C50" w14:textId="1998270E" w:rsidR="00C871F9" w:rsidRDefault="00C871F9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1EF0BD" w14:textId="27068CC1" w:rsidR="00AD2C4F" w:rsidRDefault="00AD2C4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298F6" w14:textId="075ECD8B" w:rsidR="00AD2C4F" w:rsidRDefault="00AD2C4F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CF408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bookmarkStart w:id="9" w:name="_Hlk223942066"/>
      <w:r w:rsidRPr="004F71C9">
        <w:rPr>
          <w:b/>
        </w:rPr>
        <w:t>ДОДАТОК №3</w:t>
      </w:r>
    </w:p>
    <w:p w14:paraId="47BAD263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lastRenderedPageBreak/>
        <w:t>до тендерної документації</w:t>
      </w:r>
    </w:p>
    <w:p w14:paraId="652606FD" w14:textId="77777777" w:rsidR="0018381A" w:rsidRPr="004F71C9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7EE70EBE" w14:textId="77777777" w:rsidR="0018381A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012D9260" w14:textId="77777777" w:rsidR="0018381A" w:rsidRPr="009E6625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4C553063" w14:textId="77777777" w:rsidR="0018381A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p w14:paraId="7B2E12B0" w14:textId="77777777" w:rsidR="0018381A" w:rsidRPr="00686464" w:rsidRDefault="0018381A" w:rsidP="0018381A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18381A" w:rsidRPr="00144DD3" w14:paraId="4CA14069" w14:textId="77777777" w:rsidTr="00FF2F81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318FF59B" w14:textId="77777777" w:rsidR="0018381A" w:rsidRPr="00144DD3" w:rsidRDefault="0018381A" w:rsidP="00FF2F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7ACE04F6" w14:textId="77777777" w:rsidR="0018381A" w:rsidRPr="00144DD3" w:rsidRDefault="0018381A" w:rsidP="00FF2F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18381A" w:rsidRPr="00144DD3" w14:paraId="59ACF8CC" w14:textId="77777777" w:rsidTr="00FF2F81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0DD7A" w14:textId="77777777" w:rsidR="0018381A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«Благоустрій території з влаштуванням тенісного корту Калуського ліцею №2 Калуської міської ради проспекті Лесі Українки,11-Б в </w:t>
            </w:r>
            <w:proofErr w:type="spellStart"/>
            <w:r>
              <w:rPr>
                <w:b/>
                <w:bCs/>
                <w:sz w:val="24"/>
                <w:szCs w:val="24"/>
              </w:rPr>
              <w:t>м.Калуш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Івано-Франківської області (капітальний ремонт)»</w:t>
            </w:r>
          </w:p>
          <w:p w14:paraId="2AAD694A" w14:textId="77777777" w:rsidR="0018381A" w:rsidRPr="00144DD3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D19DCC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BB0B0A">
        <w:rPr>
          <w:rFonts w:eastAsia="SimSun"/>
          <w:kern w:val="2"/>
          <w:sz w:val="21"/>
          <w:szCs w:val="21"/>
          <w:lang w:eastAsia="uk-UA"/>
        </w:rPr>
        <w:t xml:space="preserve">Клас наслідків (відповідальності) – </w:t>
      </w:r>
      <w:r w:rsidRPr="00571669">
        <w:rPr>
          <w:rFonts w:eastAsia="SimSun"/>
          <w:kern w:val="2"/>
          <w:sz w:val="21"/>
          <w:szCs w:val="21"/>
          <w:lang w:eastAsia="uk-UA"/>
        </w:rPr>
        <w:t>СС1</w:t>
      </w:r>
    </w:p>
    <w:p w14:paraId="139F8656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9F141F1" w14:textId="77777777" w:rsidR="0018381A" w:rsidRPr="00E27DD4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46"/>
        <w:gridCol w:w="1831"/>
        <w:gridCol w:w="4511"/>
        <w:gridCol w:w="1125"/>
        <w:gridCol w:w="1693"/>
      </w:tblGrid>
      <w:tr w:rsidR="0018381A" w:rsidRPr="00E27DD4" w14:paraId="15D0789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BD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№ 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B6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Обґрун-тування</w:t>
            </w:r>
            <w:proofErr w:type="spellEnd"/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 xml:space="preserve"> (шифр норми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BB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Найменування робіт і витрат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0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Одиниця виміру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07D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Кількість</w:t>
            </w:r>
          </w:p>
        </w:tc>
      </w:tr>
      <w:tr w:rsidR="0018381A" w:rsidRPr="00E27DD4" w14:paraId="7B9331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A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6F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5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C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96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5</w:t>
            </w:r>
          </w:p>
        </w:tc>
      </w:tr>
      <w:tr w:rsidR="0018381A" w:rsidRPr="00E27DD4" w14:paraId="1A1672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AC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C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4E8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Об’єкт 01: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6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1A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30121D9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0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CC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DB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  <w:t>Локальний кошторис №02-01-01</w:t>
            </w:r>
          </w:p>
          <w:p w14:paraId="1622FE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9E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81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19E0DCD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6D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E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0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1. Огорожа спортивного</w:t>
            </w:r>
          </w:p>
          <w:p w14:paraId="474DD20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i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майданчика для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C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73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022A66A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4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9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20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3BDDAB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50F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7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0,6698</w:t>
            </w:r>
          </w:p>
        </w:tc>
      </w:tr>
      <w:tr w:rsidR="0018381A" w:rsidRPr="00E27DD4" w14:paraId="7FEB2E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A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A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72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0B3BCF7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1092B5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A6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56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0,6819</w:t>
            </w:r>
          </w:p>
        </w:tc>
      </w:tr>
      <w:tr w:rsidR="0018381A" w:rsidRPr="00E27DD4" w14:paraId="1472AEC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99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87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B60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1E3F1ED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75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FF2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0,0092</w:t>
            </w:r>
          </w:p>
        </w:tc>
      </w:tr>
      <w:tr w:rsidR="0018381A" w:rsidRPr="00E27DD4" w14:paraId="76B3989C" w14:textId="77777777" w:rsidTr="00FF2F81">
        <w:trPr>
          <w:trHeight w:val="8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14:paraId="0EA8214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631237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</w:tcBorders>
          </w:tcPr>
          <w:p w14:paraId="4CD4E5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14:paraId="1E7151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E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1173454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FD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65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AD2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6DAEFE2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С2.]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0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89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0,0353</w:t>
            </w:r>
          </w:p>
        </w:tc>
      </w:tr>
      <w:tr w:rsidR="0018381A" w:rsidRPr="00E27DD4" w14:paraId="0BE5AF9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F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AFE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81E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37D7F88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7365E7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3C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9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0,0361</w:t>
            </w:r>
          </w:p>
        </w:tc>
      </w:tr>
      <w:tr w:rsidR="0018381A" w:rsidRPr="00E27DD4" w14:paraId="33B9326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DFE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91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829B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7425471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  <w:p w14:paraId="55262A7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стоп огорожі С3-16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88FC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03F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0,0004</w:t>
            </w:r>
          </w:p>
        </w:tc>
      </w:tr>
      <w:tr w:rsidR="0018381A" w:rsidRPr="00E27DD4" w14:paraId="5B3FE441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E7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3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06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A6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75A6DAF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5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1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288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FCB4F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[стовп огорожі С3.]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C11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F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0,4808</w:t>
            </w:r>
          </w:p>
        </w:tc>
      </w:tr>
      <w:tr w:rsidR="0018381A" w:rsidRPr="00E27DD4" w14:paraId="6B8EE7E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3C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B5B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1B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71EC5E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13E7A5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0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4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0,4909</w:t>
            </w:r>
          </w:p>
        </w:tc>
      </w:tr>
      <w:tr w:rsidR="0018381A" w:rsidRPr="00E27DD4" w14:paraId="02669EB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3B84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4A9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A467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224D30B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  <w:p w14:paraId="0653E51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Кронштейн огорожі К1-16  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91D3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  <w:p w14:paraId="3633A4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499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0,0053</w:t>
            </w:r>
          </w:p>
          <w:p w14:paraId="4E99EEA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43223A00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D4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C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B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95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5881841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DB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5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AF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Виготовлення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конструкцій</w:t>
            </w:r>
          </w:p>
          <w:p w14:paraId="2E8DA3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[кронштейн огорожі К1.]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2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B7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0,04896</w:t>
            </w:r>
          </w:p>
        </w:tc>
      </w:tr>
      <w:tr w:rsidR="0018381A" w:rsidRPr="00E27DD4" w14:paraId="6411920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2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F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C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72FBCC2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40D49F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B2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8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0,0495</w:t>
            </w:r>
          </w:p>
        </w:tc>
      </w:tr>
      <w:tr w:rsidR="0018381A" w:rsidRPr="00E27DD4" w14:paraId="3983E75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98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4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38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листовий гарячекатаний, товщиною</w:t>
            </w:r>
          </w:p>
          <w:p w14:paraId="0F0CBC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7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9B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0,00099</w:t>
            </w:r>
          </w:p>
        </w:tc>
      </w:tr>
      <w:tr w:rsidR="0018381A" w:rsidRPr="00E27DD4" w14:paraId="6E7BA23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D8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511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КБ13-16-6</w:t>
            </w:r>
          </w:p>
          <w:p w14:paraId="6F8A1B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тех.ч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  <w:p w14:paraId="204CB5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п.1.3.16</w:t>
            </w:r>
          </w:p>
          <w:p w14:paraId="39CB2B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к(труд)=1,1</w:t>
            </w:r>
          </w:p>
          <w:p w14:paraId="424B4E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к(ЕММ)=1,1</w:t>
            </w:r>
          </w:p>
          <w:p w14:paraId="5E1420A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к(мат)=1,</w:t>
            </w:r>
          </w:p>
          <w:p w14:paraId="45364A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1Н2=Н3=Н5</w:t>
            </w:r>
          </w:p>
          <w:p w14:paraId="4ED290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=1,15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C4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Ґрунтування металевих поверхонь за один</w:t>
            </w:r>
          </w:p>
          <w:p w14:paraId="3824A0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раз ґрунтовкою ГФ-021[ /при фарбуванні</w:t>
            </w:r>
          </w:p>
          <w:p w14:paraId="7031CA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/] Окремі види</w:t>
            </w:r>
          </w:p>
          <w:p w14:paraId="412C9E1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ремонтно-будівельних робіт, які не охоплені</w:t>
            </w:r>
          </w:p>
          <w:p w14:paraId="67B97F3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525351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61751A7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або реконструкції будинків, будівель і</w:t>
            </w:r>
          </w:p>
          <w:p w14:paraId="6485BCB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 або</w:t>
            </w:r>
          </w:p>
          <w:p w14:paraId="79A4D4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437CEC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2A99A64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638BA58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 експлуатації</w:t>
            </w:r>
          </w:p>
          <w:p w14:paraId="7F5A73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машин і механізмів коефіцієнта 1,15  /при</w:t>
            </w:r>
          </w:p>
          <w:p w14:paraId="4BFF843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фарбуванні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9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0A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0,655</w:t>
            </w:r>
          </w:p>
        </w:tc>
      </w:tr>
      <w:tr w:rsidR="0018381A" w:rsidRPr="00E27DD4" w14:paraId="1D35067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C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C8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КБ13-26-6</w:t>
            </w:r>
          </w:p>
          <w:p w14:paraId="366A40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тех.ч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  <w:p w14:paraId="2545EC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п.1.3.16</w:t>
            </w:r>
          </w:p>
          <w:p w14:paraId="0699F12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к(труд)=1,1</w:t>
            </w:r>
          </w:p>
          <w:p w14:paraId="5AC6257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к(ЕММ)=1,1</w:t>
            </w:r>
          </w:p>
          <w:p w14:paraId="7E98F3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к(мат)=1,1</w:t>
            </w:r>
          </w:p>
          <w:p w14:paraId="4CC5D7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к=2</w:t>
            </w:r>
          </w:p>
          <w:p w14:paraId="5CDAB66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4D95383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F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Фарбування металевих поґрунтованих</w:t>
            </w:r>
          </w:p>
          <w:p w14:paraId="08F2FA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поверхонь емаллю ПФ-115[ /при фарбуванні</w:t>
            </w:r>
          </w:p>
          <w:p w14:paraId="6C8A95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/] за 2 рази/ Окремі</w:t>
            </w:r>
          </w:p>
          <w:p w14:paraId="1B9841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3B13C3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00308C9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618F70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56EA154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 або</w:t>
            </w:r>
          </w:p>
          <w:p w14:paraId="6D3FD74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4531BFD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209A66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5E67181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 експлуатації</w:t>
            </w:r>
          </w:p>
          <w:p w14:paraId="34153F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машин і механізмів коефіцієнта 1,15/  /при</w:t>
            </w:r>
          </w:p>
          <w:p w14:paraId="2E42E2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фарбуванні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гратчастих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D1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97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0,655</w:t>
            </w:r>
          </w:p>
        </w:tc>
      </w:tr>
      <w:tr w:rsidR="0018381A" w:rsidRPr="00E27DD4" w14:paraId="2EAC7D7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7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C0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КР1-19-2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D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Копання ям вручну глибиною до 1,5 м під</w:t>
            </w:r>
          </w:p>
          <w:p w14:paraId="1EBC47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C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91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0,069</w:t>
            </w:r>
          </w:p>
        </w:tc>
      </w:tr>
      <w:tr w:rsidR="0018381A" w:rsidRPr="00E27DD4" w14:paraId="5B888A4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4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73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КР1-18-2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49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Розробка ґрунту вручну в траншеях</w:t>
            </w:r>
          </w:p>
          <w:p w14:paraId="49950B3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глибиною до 2 м без кріплень з укосами,</w:t>
            </w:r>
          </w:p>
          <w:p w14:paraId="75DB291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24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A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0,11</w:t>
            </w:r>
          </w:p>
        </w:tc>
      </w:tr>
      <w:tr w:rsidR="0018381A" w:rsidRPr="00E27DD4" w14:paraId="4C405F3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2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1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03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основи під фундаменти і</w:t>
            </w:r>
          </w:p>
          <w:p w14:paraId="70C5A7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монолітний пояс щебеневої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50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35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0,0126</w:t>
            </w:r>
          </w:p>
        </w:tc>
      </w:tr>
      <w:tr w:rsidR="0018381A" w:rsidRPr="00E27DD4" w14:paraId="7F107C2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44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88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С1421-9465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6B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Щебінь із природного каменю для</w:t>
            </w:r>
          </w:p>
          <w:p w14:paraId="7777B0E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робіт, фракція 20-40 мм, марка</w:t>
            </w:r>
          </w:p>
          <w:p w14:paraId="45CB486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B8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24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1,323</w:t>
            </w:r>
          </w:p>
        </w:tc>
      </w:tr>
      <w:tr w:rsidR="0018381A" w:rsidRPr="00E27DD4" w14:paraId="2E51AA1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E8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C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КР2-15-1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BE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бетонних фундаментів</w:t>
            </w:r>
          </w:p>
          <w:p w14:paraId="5DC439B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об'ємом до 5 м3 під устаткування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8A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5C3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0,05888</w:t>
            </w:r>
          </w:p>
        </w:tc>
      </w:tr>
      <w:tr w:rsidR="0018381A" w:rsidRPr="00E27DD4" w14:paraId="270DC7D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BF0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4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A1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11D0F1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до 0,1 т/стовпів С1,С2,С3+кронштейни К1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2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66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1,23486</w:t>
            </w:r>
          </w:p>
        </w:tc>
      </w:tr>
      <w:tr w:rsidR="0018381A" w:rsidRPr="00E27DD4" w14:paraId="47C1671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F8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7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8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782667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до 0,1 т/зв'язок П1,П2,Б1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AFD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9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0,12406</w:t>
            </w:r>
          </w:p>
        </w:tc>
      </w:tr>
      <w:tr w:rsidR="0018381A" w:rsidRPr="00E27DD4" w14:paraId="1324F71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B3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0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С111-826-1-3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B0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Профілі сталеві гнуті замкнуті зварні</w:t>
            </w:r>
          </w:p>
          <w:p w14:paraId="6F27C6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квадратні і прямокутні для будівельних</w:t>
            </w:r>
          </w:p>
          <w:p w14:paraId="63F520F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конструкцій/ Труба пр. 80х40х2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3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EF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0,1253</w:t>
            </w:r>
          </w:p>
        </w:tc>
      </w:tr>
      <w:tr w:rsidR="0018381A" w:rsidRPr="00E27DD4" w14:paraId="1D671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D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0F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КБ6-19-1</w:t>
            </w:r>
          </w:p>
          <w:p w14:paraId="0AF3422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13CC5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8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поясів в опалубці/ Окремі</w:t>
            </w:r>
          </w:p>
          <w:p w14:paraId="041EE8F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30DCD7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234510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B9938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3026190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409AC6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0CB4AB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A3602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550494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2BCB7F1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38D75A1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07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FF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0,0923</w:t>
            </w:r>
          </w:p>
        </w:tc>
      </w:tr>
      <w:tr w:rsidR="0018381A" w:rsidRPr="00E27DD4" w14:paraId="3EB5DDF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F6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AA6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С111-1149</w:t>
            </w:r>
          </w:p>
          <w:p w14:paraId="27E0AC5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E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Прокат для армування з/б конструкцій</w:t>
            </w:r>
          </w:p>
          <w:p w14:paraId="60A86E9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круглий та періодичного профілю, клас А-</w:t>
            </w:r>
          </w:p>
          <w:p w14:paraId="38A897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240С, діаметр 8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0C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B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0,0414</w:t>
            </w:r>
          </w:p>
        </w:tc>
      </w:tr>
      <w:tr w:rsidR="0018381A" w:rsidRPr="00E27DD4" w14:paraId="7EB1B73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7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D2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КБ9-36-3</w:t>
            </w:r>
          </w:p>
          <w:p w14:paraId="6F950A3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43B4BF0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F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Монтаж перегородок стальних консольних,</w:t>
            </w:r>
          </w:p>
          <w:p w14:paraId="24C70C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сітчастих/ Окремі види ремонтно-</w:t>
            </w:r>
          </w:p>
          <w:p w14:paraId="033F560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>будівельних робіт, які не охоплені</w:t>
            </w:r>
          </w:p>
          <w:p w14:paraId="2FD4B9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0ECE749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15A9FC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2CB0DC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180060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618693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2CC6EB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77BF781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076E9A2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391D3A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E7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4A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3,524</w:t>
            </w:r>
          </w:p>
        </w:tc>
      </w:tr>
      <w:tr w:rsidR="0018381A" w:rsidRPr="00E27DD4" w14:paraId="4E569D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E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4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2C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Дріт сталевий низьковуглецевий різного</w:t>
            </w:r>
          </w:p>
          <w:p w14:paraId="7A4077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7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1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59,34</w:t>
            </w:r>
          </w:p>
        </w:tc>
      </w:tr>
      <w:tr w:rsidR="0018381A" w:rsidRPr="00E27DD4" w14:paraId="5873984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5A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96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С111-875</w:t>
            </w:r>
          </w:p>
          <w:p w14:paraId="6C6699C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94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AA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DF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352,4</w:t>
            </w:r>
          </w:p>
        </w:tc>
      </w:tr>
      <w:tr w:rsidR="0018381A" w:rsidRPr="00E27DD4" w14:paraId="67608E9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24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76F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9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Хвіртка Хв1-2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0A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B5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 xml:space="preserve"> </w:t>
            </w:r>
          </w:p>
        </w:tc>
      </w:tr>
      <w:tr w:rsidR="0018381A" w:rsidRPr="00E27DD4" w14:paraId="4B676C2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1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6B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КР18-75-8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5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хвірток при встановлених</w:t>
            </w:r>
          </w:p>
          <w:p w14:paraId="3FC1659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стовпах з виготовленням ґратчастих</w:t>
            </w:r>
          </w:p>
          <w:p w14:paraId="7963B00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полотен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висотою понад 1,6 м до 2,0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8F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08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0,048</w:t>
            </w:r>
          </w:p>
        </w:tc>
      </w:tr>
      <w:tr w:rsidR="0018381A" w:rsidRPr="00E27DD4" w14:paraId="36E261F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5D0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4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С111-875 варіант1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8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E3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52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4,4</w:t>
            </w:r>
          </w:p>
        </w:tc>
      </w:tr>
      <w:tr w:rsidR="0018381A" w:rsidRPr="00E27DD4" w14:paraId="1783E52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057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92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E5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Дріт сталевий низьковуглецевий різного</w:t>
            </w:r>
          </w:p>
          <w:p w14:paraId="2C5E77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FB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C7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0,654</w:t>
            </w:r>
          </w:p>
        </w:tc>
      </w:tr>
      <w:tr w:rsidR="0018381A" w:rsidRPr="00E27DD4" w14:paraId="0CBC94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4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A2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С111-960</w:t>
            </w:r>
          </w:p>
          <w:p w14:paraId="3DAE800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7E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Завіса Ф 20 ,L=150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2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40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</w:tr>
      <w:tr w:rsidR="0018381A" w:rsidRPr="00E27DD4" w14:paraId="4150493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1F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FB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AA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Засипання вручну траншей, пазух</w:t>
            </w:r>
          </w:p>
          <w:p w14:paraId="075F72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котлованів та ям,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F3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C08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0,015</w:t>
            </w:r>
          </w:p>
        </w:tc>
      </w:tr>
      <w:tr w:rsidR="0018381A" w:rsidRPr="00E27DD4" w14:paraId="402609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4D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88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КР1-7-4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A0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Планування площ ручним способом, група</w:t>
            </w:r>
          </w:p>
          <w:p w14:paraId="7318E1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8A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528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0,054</w:t>
            </w:r>
          </w:p>
        </w:tc>
      </w:tr>
      <w:tr w:rsidR="0018381A" w:rsidRPr="00E27DD4" w14:paraId="537AD2A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33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414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C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Роздiл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2. </w:t>
            </w:r>
            <w:proofErr w:type="spellStart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Cпортивна</w:t>
            </w:r>
            <w:proofErr w:type="spellEnd"/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 xml:space="preserve"> площадка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AC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11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7C45FB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4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C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КР1-7-1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Планування площ механізованим способом,</w:t>
            </w:r>
          </w:p>
          <w:p w14:paraId="203797D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08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D2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0,87234</w:t>
            </w:r>
          </w:p>
        </w:tc>
      </w:tr>
      <w:tr w:rsidR="0018381A" w:rsidRPr="00E27DD4" w14:paraId="7A19A05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F8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2F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КР18-12-7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1C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Улаштування дорожніх корит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коритного</w:t>
            </w:r>
            <w:proofErr w:type="spellEnd"/>
          </w:p>
          <w:p w14:paraId="5F7B6BE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профілю з застосуванням екскаваторів,</w:t>
            </w:r>
          </w:p>
          <w:p w14:paraId="1CE7988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глибина корита до 250 мм / глибина 200</w:t>
            </w:r>
          </w:p>
          <w:p w14:paraId="7BD3F09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мм//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Грунт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рослинного шару з домішками</w:t>
            </w:r>
          </w:p>
          <w:p w14:paraId="0CC211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щебеню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гравію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F7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6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6,6246</w:t>
            </w:r>
          </w:p>
        </w:tc>
      </w:tr>
      <w:tr w:rsidR="0018381A" w:rsidRPr="00E27DD4" w14:paraId="691F08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91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F32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С311-1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B3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Перевезення ґрунту до 1 км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51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E4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185,49</w:t>
            </w:r>
          </w:p>
        </w:tc>
      </w:tr>
      <w:tr w:rsidR="0018381A" w:rsidRPr="00E27DD4" w14:paraId="53BF35F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3C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5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КР1-10-1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AA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Робота на відвалі,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B8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92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1,3249</w:t>
            </w:r>
          </w:p>
        </w:tc>
      </w:tr>
      <w:tr w:rsidR="0018381A" w:rsidRPr="00E27DD4" w14:paraId="26C1CDD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58F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D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КБ27-20-4</w:t>
            </w:r>
          </w:p>
          <w:p w14:paraId="725195D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Н2=Н3=Н5=</w:t>
            </w:r>
          </w:p>
          <w:p w14:paraId="3EEDBD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89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прошарку суцільного</w:t>
            </w:r>
          </w:p>
          <w:p w14:paraId="20D929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перерізу з нетканого синтетичного</w:t>
            </w:r>
          </w:p>
          <w:p w14:paraId="4623B71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матеріалу в земляному полотні/ Окремі</w:t>
            </w:r>
          </w:p>
          <w:p w14:paraId="6333CF5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види ремонтно-будівельних робіт, які не</w:t>
            </w:r>
          </w:p>
          <w:p w14:paraId="55A6ECB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охоплені збірниками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РЕКНр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а технологія їх</w:t>
            </w:r>
          </w:p>
          <w:p w14:paraId="7FD4F3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виконання аналогічна новому будівництву</w:t>
            </w:r>
          </w:p>
          <w:p w14:paraId="278355A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або реконструкції будинків, будівель і</w:t>
            </w:r>
          </w:p>
          <w:p w14:paraId="747ABFD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споруд, можуть нормуватися відповідно</w:t>
            </w:r>
          </w:p>
          <w:p w14:paraId="241D72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або за нормами збірників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РЕКНб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на нове</w:t>
            </w:r>
          </w:p>
          <w:p w14:paraId="18D056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будівництво із застосуванням до витрат</w:t>
            </w:r>
          </w:p>
          <w:p w14:paraId="0BA0E35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труда робітників, зайнятих на ремонтно-</w:t>
            </w:r>
          </w:p>
          <w:p w14:paraId="363DEA3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будівельних роботах, і до часу</w:t>
            </w:r>
          </w:p>
          <w:p w14:paraId="004E9AD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експлуатації машин і механізмів</w:t>
            </w:r>
          </w:p>
          <w:p w14:paraId="62961A2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C01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3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0,61934</w:t>
            </w:r>
          </w:p>
        </w:tc>
      </w:tr>
      <w:tr w:rsidR="0018381A" w:rsidRPr="00E27DD4" w14:paraId="57E90E8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810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EE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С1555-106</w:t>
            </w:r>
          </w:p>
          <w:p w14:paraId="503CAFF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9BF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Геотекстиль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термофікований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щільністю 200</w:t>
            </w:r>
          </w:p>
          <w:p w14:paraId="4766B7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г/м2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383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3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681,274</w:t>
            </w:r>
          </w:p>
        </w:tc>
      </w:tr>
      <w:tr w:rsidR="0018381A" w:rsidRPr="00E27DD4" w14:paraId="0A9C6D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7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3F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1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підстильних та</w:t>
            </w:r>
          </w:p>
          <w:p w14:paraId="65C17D4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вирівнювальних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шарів основи з піску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товщ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.</w:t>
            </w:r>
          </w:p>
          <w:p w14:paraId="4AEF531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5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95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0,30967</w:t>
            </w:r>
          </w:p>
        </w:tc>
      </w:tr>
      <w:tr w:rsidR="0018381A" w:rsidRPr="00E27DD4" w14:paraId="6E1BB11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9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63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КР18-23-9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D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одношарових основ</w:t>
            </w:r>
          </w:p>
          <w:p w14:paraId="7739111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lastRenderedPageBreak/>
              <w:t xml:space="preserve">товщиною 15 см із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щебеню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фракції 20-40</w:t>
            </w:r>
          </w:p>
          <w:p w14:paraId="635208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мм з межею міцності на стиск до 68,6 МПа</w:t>
            </w:r>
          </w:p>
          <w:p w14:paraId="5D186DD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[700 кг/см2]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D3E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lastRenderedPageBreak/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0D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35730C9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13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6B2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КР18-23-12к=5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4B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На кожний 1 см зміни товщини шару</w:t>
            </w:r>
          </w:p>
          <w:p w14:paraId="34C9584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виключати до норм 18-23-9, 18-23-10, 18-23-</w:t>
            </w:r>
          </w:p>
          <w:p w14:paraId="2B4BAE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11 /до 100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16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7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-6,1934</w:t>
            </w:r>
          </w:p>
        </w:tc>
      </w:tr>
      <w:tr w:rsidR="0018381A" w:rsidRPr="00E27DD4" w14:paraId="162597B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B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3C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КР18-34-1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A5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цементно-бетонних</w:t>
            </w:r>
          </w:p>
          <w:p w14:paraId="1EB1B7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покриттів одношарових товщиною шару</w:t>
            </w:r>
          </w:p>
          <w:p w14:paraId="22CC96E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кл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.</w:t>
            </w:r>
          </w:p>
          <w:p w14:paraId="1DC520A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С12/15/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4F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5B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15DE4FE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2A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B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КР18-34-2к=12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0E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На кожний 1 см зміни товщини шару</w:t>
            </w:r>
          </w:p>
          <w:p w14:paraId="72DF230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виключати до норми 18-34-1 / до 80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A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EC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-6,1934</w:t>
            </w:r>
          </w:p>
        </w:tc>
      </w:tr>
      <w:tr w:rsidR="0018381A" w:rsidRPr="00E27DD4" w14:paraId="5FD7816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5E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2A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КР18-36-1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9B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Укладання металевої сітки в цементно-</w:t>
            </w:r>
          </w:p>
          <w:p w14:paraId="150663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бетонне покриття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14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8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772447F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7E7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5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С1555-386-1</w:t>
            </w:r>
          </w:p>
          <w:p w14:paraId="08832F8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14E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Сітка із арматури Ф 8 А240С, чарунка 200</w:t>
            </w:r>
          </w:p>
          <w:p w14:paraId="4FA8756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мм х 200 мм,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C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CAD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681,274</w:t>
            </w:r>
          </w:p>
        </w:tc>
      </w:tr>
      <w:tr w:rsidR="0018381A" w:rsidRPr="00E27DD4" w14:paraId="509C2FF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AE9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6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ЗБ1-1-1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D2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Ґрунтування поверхонь основи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B8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54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60B88AFB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AA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37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ЗБ1-3-1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B4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шару покриття з гумового</w:t>
            </w:r>
          </w:p>
          <w:p w14:paraId="108E7E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грануляту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вручну, товщина шару 10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B32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4F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6,1934</w:t>
            </w:r>
          </w:p>
        </w:tc>
      </w:tr>
      <w:tr w:rsidR="0018381A" w:rsidRPr="00E27DD4" w14:paraId="3C4F133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99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C5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С111-1292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C8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Уайт-спірит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98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041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0,031</w:t>
            </w:r>
          </w:p>
        </w:tc>
      </w:tr>
      <w:tr w:rsidR="0018381A" w:rsidRPr="00E27DD4" w14:paraId="6B96488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A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89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86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Поліуретанове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зв’язуюче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TETRAPUR 144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E8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4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1052,878</w:t>
            </w:r>
          </w:p>
        </w:tc>
      </w:tr>
      <w:tr w:rsidR="0018381A" w:rsidRPr="00E27DD4" w14:paraId="18F43A1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F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29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E7A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Гумовий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гранулят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SBR 2-3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16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BC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4335,38</w:t>
            </w:r>
          </w:p>
        </w:tc>
      </w:tr>
      <w:tr w:rsidR="0018381A" w:rsidRPr="00E27DD4" w14:paraId="17A7C3C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C9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9E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С1555-142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A0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Кольоровий пігмент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F0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A3C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371,604</w:t>
            </w:r>
          </w:p>
        </w:tc>
      </w:tr>
      <w:tr w:rsidR="0018381A" w:rsidRPr="00E27DD4" w14:paraId="0158807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F1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BCC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27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Локальний кошторис на будівельні роботи №02-01-02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D6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BD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6DEAE1A0" w14:textId="77777777" w:rsidTr="00FF2F81">
        <w:trPr>
          <w:trHeight w:val="4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C2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1B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6A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Монтаж дрібних металоконструкцій вагою</w:t>
            </w:r>
          </w:p>
          <w:p w14:paraId="6C218B3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до 0,1 т/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Стійки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великого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6D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80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0,03</w:t>
            </w:r>
          </w:p>
        </w:tc>
      </w:tr>
      <w:tr w:rsidR="0018381A" w:rsidRPr="00E27DD4" w14:paraId="4ACFD899" w14:textId="77777777" w:rsidTr="00FF2F8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A7B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5FE2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4587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AFF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819B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3F0B912B" w14:textId="77777777" w:rsidTr="00FF2F81">
        <w:trPr>
          <w:trHeight w:val="51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23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3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E7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Улаштування каркасу ізоляції з сітки на</w:t>
            </w:r>
          </w:p>
          <w:p w14:paraId="2F1A7B9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плоских та криволінійних поверхнях/ сітки</w:t>
            </w:r>
          </w:p>
          <w:p w14:paraId="2604B3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Cs/>
                <w:kern w:val="2"/>
                <w:sz w:val="21"/>
                <w:szCs w:val="21"/>
                <w:lang w:eastAsia="uk-UA"/>
              </w:rPr>
              <w:t>тенісної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5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10 м2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A7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i/>
                <w:iCs/>
                <w:kern w:val="2"/>
                <w:sz w:val="21"/>
                <w:szCs w:val="21"/>
                <w:lang w:eastAsia="uk-UA"/>
              </w:rPr>
              <w:t>1,3824</w:t>
            </w:r>
          </w:p>
        </w:tc>
      </w:tr>
      <w:tr w:rsidR="0018381A" w:rsidRPr="00E27DD4" w14:paraId="28AC162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DF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AA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6D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Улаштування каркасу ізоляції з сітки на</w:t>
            </w:r>
          </w:p>
          <w:p w14:paraId="1CD0698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плоских та криволінійних поверхнях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96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B5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3,6</w:t>
            </w:r>
          </w:p>
        </w:tc>
      </w:tr>
      <w:tr w:rsidR="0018381A" w:rsidRPr="00E27DD4" w14:paraId="4FD2A3D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7ED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633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С111-871-1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05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Загороджувальна спортивна сітка</w:t>
            </w:r>
          </w:p>
          <w:p w14:paraId="0612765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120х120х4.5мм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поліамід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/поліпропілен</w:t>
            </w:r>
          </w:p>
          <w:p w14:paraId="0D53C00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(50/50%)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CA3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D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36</w:t>
            </w:r>
          </w:p>
        </w:tc>
      </w:tr>
      <w:tr w:rsidR="0018381A" w:rsidRPr="00E27DD4" w14:paraId="114490C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CA9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7A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С1545-260-1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93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Трос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оцинкованный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стальной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D=3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276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225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108</w:t>
            </w:r>
          </w:p>
        </w:tc>
      </w:tr>
      <w:tr w:rsidR="0018381A" w:rsidRPr="00E27DD4" w14:paraId="5AA6712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378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AE7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57A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/>
                <w:bCs/>
                <w:kern w:val="2"/>
                <w:sz w:val="21"/>
                <w:szCs w:val="21"/>
                <w:lang w:eastAsia="uk-UA"/>
              </w:rPr>
              <w:t>Локальний кошторис на придбання устаткування, меблів та інвентарю № 02-01-03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F96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BB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</w:p>
        </w:tc>
      </w:tr>
      <w:tr w:rsidR="0018381A" w:rsidRPr="00E27DD4" w14:paraId="0612A3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94B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9090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550101-86-3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F9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Стійки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для великого тенісу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PlayGame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, код: SS00019-LD;   ( маса=0,03)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8E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компл</w:t>
            </w:r>
            <w:proofErr w:type="spellEnd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5B4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</w:tr>
      <w:tr w:rsidR="0018381A" w:rsidRPr="00E27DD4" w14:paraId="19175AF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81B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F01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&amp; 550101-190-3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FDF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Сітка для великого тенісу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PlayGame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Tennis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net</w:t>
            </w:r>
            <w:proofErr w:type="spellEnd"/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 xml:space="preserve"> 12,8x1,08 м, товщина 5 мм,</w:t>
            </w:r>
          </w:p>
          <w:p w14:paraId="605864ED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bCs/>
                <w:kern w:val="2"/>
                <w:sz w:val="21"/>
                <w:szCs w:val="21"/>
                <w:lang w:eastAsia="uk-UA"/>
              </w:rPr>
              <w:t>чорний-білий, код: C-861;   ( маса=0,0025)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CE9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proofErr w:type="spellStart"/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74E" w14:textId="77777777" w:rsidR="0018381A" w:rsidRPr="00E27DD4" w:rsidRDefault="0018381A" w:rsidP="00FF2F81">
            <w:pPr>
              <w:tabs>
                <w:tab w:val="num" w:pos="360"/>
              </w:tabs>
              <w:spacing w:after="0" w:line="240" w:lineRule="auto"/>
              <w:jc w:val="both"/>
              <w:rPr>
                <w:rFonts w:eastAsia="SimSun"/>
                <w:kern w:val="2"/>
                <w:sz w:val="21"/>
                <w:szCs w:val="21"/>
                <w:lang w:eastAsia="uk-UA"/>
              </w:rPr>
            </w:pPr>
            <w:r w:rsidRPr="00E27DD4">
              <w:rPr>
                <w:rFonts w:eastAsia="SimSun"/>
                <w:kern w:val="2"/>
                <w:sz w:val="21"/>
                <w:szCs w:val="21"/>
                <w:lang w:eastAsia="uk-UA"/>
              </w:rPr>
              <w:t>1</w:t>
            </w:r>
          </w:p>
        </w:tc>
      </w:tr>
    </w:tbl>
    <w:p w14:paraId="3008FE49" w14:textId="77777777" w:rsidR="0018381A" w:rsidRPr="00E27DD4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410007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54EF0683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70D9A04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7E70269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24545395" w14:textId="77777777" w:rsidR="0018381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52174203" w14:textId="77777777" w:rsidR="0018381A" w:rsidRPr="00571669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46"/>
        <w:gridCol w:w="1831"/>
        <w:gridCol w:w="4511"/>
        <w:gridCol w:w="1125"/>
        <w:gridCol w:w="1693"/>
      </w:tblGrid>
      <w:tr w:rsidR="0018381A" w:rsidRPr="00571669" w14:paraId="4679ED6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0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B54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Обґрун-тування</w:t>
            </w:r>
            <w:proofErr w:type="spellEnd"/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 xml:space="preserve"> (шифр норми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612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Найменування робіт і витрат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9CC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Одиниця виміру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F4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Кількість</w:t>
            </w:r>
          </w:p>
        </w:tc>
      </w:tr>
      <w:tr w:rsidR="0018381A" w:rsidRPr="00571669" w14:paraId="67630C7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C8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598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FD7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960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65E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5</w:t>
            </w:r>
          </w:p>
        </w:tc>
      </w:tr>
      <w:tr w:rsidR="0018381A" w:rsidRPr="00571669" w14:paraId="65A5B89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3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0E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AF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Об’єкт 01: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4D7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694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79A76D2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C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A0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42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  <w:t>Локальний кошторис №02-01-01</w:t>
            </w:r>
          </w:p>
          <w:p w14:paraId="2C53C21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БЛАГОУСТРІЙ ТЕРИТОРІЇ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09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775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79B1C72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F1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F51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A41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1. Огорожа спортивного</w:t>
            </w:r>
          </w:p>
          <w:p w14:paraId="0B8E8CB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iCs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майданчика для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FE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AE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4E6D5A8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F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5F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E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D8928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D9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44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0,6698</w:t>
            </w:r>
          </w:p>
        </w:tc>
      </w:tr>
      <w:tr w:rsidR="0018381A" w:rsidRPr="00571669" w14:paraId="10F72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74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45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007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B19787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B2E957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1B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532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0,6819</w:t>
            </w:r>
          </w:p>
        </w:tc>
      </w:tr>
      <w:tr w:rsidR="0018381A" w:rsidRPr="00571669" w14:paraId="6E3AB5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BA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502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B7E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163F0C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6BC6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6DFF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0,0092</w:t>
            </w:r>
          </w:p>
        </w:tc>
      </w:tr>
      <w:tr w:rsidR="0018381A" w:rsidRPr="00571669" w14:paraId="54C7ECE4" w14:textId="77777777" w:rsidTr="00FF2F81">
        <w:trPr>
          <w:trHeight w:val="8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14:paraId="5D59DC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5B74103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</w:tcBorders>
          </w:tcPr>
          <w:p w14:paraId="0E9E3A3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14:paraId="672C00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361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2C429B0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D2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C3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25E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4A2E8C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С2.]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5E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3B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0,0353</w:t>
            </w:r>
          </w:p>
        </w:tc>
      </w:tr>
      <w:tr w:rsidR="0018381A" w:rsidRPr="00571669" w14:paraId="4DD4DF8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B0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E75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99D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CACEE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513DE87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12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F5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18381A" w:rsidRPr="00571669" w14:paraId="255E9E6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109F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888E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9C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3517620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5D18575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стоп огорожі С3-16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AC82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D07B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0,0004</w:t>
            </w:r>
          </w:p>
        </w:tc>
      </w:tr>
      <w:tr w:rsidR="0018381A" w:rsidRPr="00571669" w14:paraId="7FFC48D8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67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8F0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D2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9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1008A71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00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1D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56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1CBE2EB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[стовп огорожі С3.]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5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E4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0,4808</w:t>
            </w:r>
          </w:p>
        </w:tc>
      </w:tr>
      <w:tr w:rsidR="0018381A" w:rsidRPr="00571669" w14:paraId="06E3EB3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FA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C7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BF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686872C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0A087AF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9F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8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0,4909</w:t>
            </w:r>
          </w:p>
        </w:tc>
      </w:tr>
      <w:tr w:rsidR="0018381A" w:rsidRPr="00571669" w14:paraId="5ACE5E7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284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3AAD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E1DF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4B60BCE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  <w:p w14:paraId="593B2BB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Кронштейн огорожі К1-16  шт.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9618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  <w:p w14:paraId="58F036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5F2F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0,0053</w:t>
            </w:r>
          </w:p>
          <w:p w14:paraId="0657366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682F4A05" w14:textId="77777777" w:rsidTr="00FF2F81">
        <w:trPr>
          <w:trHeight w:val="253"/>
        </w:trPr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CC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D5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DA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9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2B962C0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83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FF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843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35EF1B6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[кронштейн огорожі К1.]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7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39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0,04896</w:t>
            </w:r>
          </w:p>
        </w:tc>
      </w:tr>
      <w:tr w:rsidR="0018381A" w:rsidRPr="00571669" w14:paraId="03D3DB0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4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6A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86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C3951D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E05048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EE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1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0,0495</w:t>
            </w:r>
          </w:p>
        </w:tc>
      </w:tr>
      <w:tr w:rsidR="0018381A" w:rsidRPr="00571669" w14:paraId="6C55F60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A75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5E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1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038288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8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0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0,00099</w:t>
            </w:r>
          </w:p>
        </w:tc>
      </w:tr>
      <w:tr w:rsidR="0018381A" w:rsidRPr="00571669" w14:paraId="513C44F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9E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F2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КБ13-16-6</w:t>
            </w:r>
          </w:p>
          <w:p w14:paraId="261511E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115C2AE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17E78A6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28B690F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7EE499B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</w:t>
            </w:r>
          </w:p>
          <w:p w14:paraId="22E8F11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1Н2=Н3=Н5</w:t>
            </w:r>
          </w:p>
          <w:p w14:paraId="5D75FEC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3E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металевих поверхонь за один</w:t>
            </w:r>
          </w:p>
          <w:p w14:paraId="7D17A43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раз ґрунтовкою ГФ-021[ /при фарбуванні</w:t>
            </w:r>
          </w:p>
          <w:p w14:paraId="0F04CF5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Окремі види</w:t>
            </w:r>
          </w:p>
          <w:p w14:paraId="469411E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ремонтно-будівельних робіт, які не охоплені</w:t>
            </w:r>
          </w:p>
          <w:p w14:paraId="397FB31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73057F7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34F7245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0838DA1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 або</w:t>
            </w:r>
          </w:p>
          <w:p w14:paraId="08148E9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17ADDF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046D1CB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68F293A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 експлуатації</w:t>
            </w:r>
          </w:p>
          <w:p w14:paraId="3D1685D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машин і механізмів коефіцієнта 1,15  /при</w:t>
            </w:r>
          </w:p>
          <w:p w14:paraId="2418863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фарбуванні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C9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4F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0,655</w:t>
            </w:r>
          </w:p>
        </w:tc>
      </w:tr>
      <w:tr w:rsidR="0018381A" w:rsidRPr="00571669" w14:paraId="6930ECCA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7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46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0A2DDEA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  <w:p w14:paraId="1CC2A24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п.1.3.16</w:t>
            </w:r>
          </w:p>
          <w:p w14:paraId="71D844D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10D533F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5E38229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к(мат)=1,1</w:t>
            </w:r>
          </w:p>
          <w:p w14:paraId="2A93BEB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к=2</w:t>
            </w:r>
          </w:p>
          <w:p w14:paraId="0109483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5C24C4A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A7A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Фарбування металевих поґрунтованих</w:t>
            </w:r>
          </w:p>
          <w:p w14:paraId="66C21E5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поверхонь емаллю ПФ-115[ /при фарбуванні</w:t>
            </w:r>
          </w:p>
          <w:p w14:paraId="4013CE6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за 2 рази/ Окремі</w:t>
            </w:r>
          </w:p>
          <w:p w14:paraId="52E2C9A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615E928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04296D1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4449D4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5F7C76A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 або</w:t>
            </w:r>
          </w:p>
          <w:p w14:paraId="44E1AE5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20EA94E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626026F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1DC35D3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 експлуатації</w:t>
            </w:r>
          </w:p>
          <w:p w14:paraId="6ADB18F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машин і механізмів коефіцієнта 1,15/  /при</w:t>
            </w:r>
          </w:p>
          <w:p w14:paraId="725A62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фарбуванні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17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2D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0,655</w:t>
            </w:r>
          </w:p>
        </w:tc>
      </w:tr>
      <w:tr w:rsidR="0018381A" w:rsidRPr="00571669" w14:paraId="3D02112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23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A82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КР1-19-2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D8C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Копання ям вручну глибиною до 1,5 м під</w:t>
            </w:r>
          </w:p>
          <w:p w14:paraId="394BF52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F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C2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0,069</w:t>
            </w:r>
          </w:p>
        </w:tc>
      </w:tr>
      <w:tr w:rsidR="0018381A" w:rsidRPr="00571669" w14:paraId="64E1885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01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225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EB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37F11B6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37B55A9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група ґрунту 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5B3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3E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0,11</w:t>
            </w:r>
          </w:p>
        </w:tc>
      </w:tr>
      <w:tr w:rsidR="0018381A" w:rsidRPr="00571669" w14:paraId="2A85808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42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2E4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F6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 і</w:t>
            </w:r>
          </w:p>
          <w:p w14:paraId="7E7855E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монолітний пояс щебеневої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E0D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15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0,0126</w:t>
            </w:r>
          </w:p>
        </w:tc>
      </w:tr>
      <w:tr w:rsidR="0018381A" w:rsidRPr="00571669" w14:paraId="640FA88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18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96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E1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1A40AE9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</w:t>
            </w:r>
          </w:p>
          <w:p w14:paraId="3E76BF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3F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45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1,323</w:t>
            </w:r>
          </w:p>
        </w:tc>
      </w:tr>
      <w:tr w:rsidR="0018381A" w:rsidRPr="00571669" w14:paraId="42FBBDE9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D2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C9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КР2-15-1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95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  <w:p w14:paraId="4C523DB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об'ємом до 5 м3 під устаткування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6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C9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0,05888</w:t>
            </w:r>
          </w:p>
        </w:tc>
      </w:tr>
      <w:tr w:rsidR="0018381A" w:rsidRPr="00571669" w14:paraId="0E9E6A8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75E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13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2F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7BC455B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т/стовпів С1,С2,С3+кронштейни К1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4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6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1,23486</w:t>
            </w:r>
          </w:p>
        </w:tc>
      </w:tr>
      <w:tr w:rsidR="0018381A" w:rsidRPr="00571669" w14:paraId="2511B0BB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DD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8F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6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22D31A4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до 0,1 т/зв'язок П1,П2,Б1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DF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1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0,12406</w:t>
            </w:r>
          </w:p>
        </w:tc>
      </w:tr>
      <w:tr w:rsidR="0018381A" w:rsidRPr="00571669" w14:paraId="71059AA7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FA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81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С111-826-1-3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A3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F5C937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D92B01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80х40х2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85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9A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0,1253</w:t>
            </w:r>
          </w:p>
        </w:tc>
      </w:tr>
      <w:tr w:rsidR="0018381A" w:rsidRPr="00571669" w14:paraId="5C2F5F9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3B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DC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КБ6-19-1</w:t>
            </w:r>
          </w:p>
          <w:p w14:paraId="7F9ACC5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709D659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3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поясів в опалубці/ Окремі</w:t>
            </w:r>
          </w:p>
          <w:p w14:paraId="5CDDD5A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455ACC3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47589A8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2D2C999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230BFA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1D944FD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5DC7D6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56706B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31E5FBB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5EF732F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4C6AF52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D8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7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0,0923</w:t>
            </w:r>
          </w:p>
        </w:tc>
      </w:tr>
      <w:tr w:rsidR="0018381A" w:rsidRPr="00571669" w14:paraId="743D44D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61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42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С111-1149</w:t>
            </w:r>
          </w:p>
          <w:p w14:paraId="1956BF82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4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Прокат для армування з/б конструкцій</w:t>
            </w:r>
          </w:p>
          <w:p w14:paraId="323AE4F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круглий та періодичного профілю, клас А-</w:t>
            </w:r>
          </w:p>
          <w:p w14:paraId="186F3A0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240С, діаметр 8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4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D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0,0414</w:t>
            </w:r>
          </w:p>
        </w:tc>
      </w:tr>
      <w:tr w:rsidR="0018381A" w:rsidRPr="00571669" w14:paraId="3AA8D1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FA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18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КБ9-36-3</w:t>
            </w:r>
          </w:p>
          <w:p w14:paraId="0F3FC30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1C29220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65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перегородок стальних консольних,</w:t>
            </w:r>
          </w:p>
          <w:p w14:paraId="015A217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сітчастих/ Окремі види ремонтно-</w:t>
            </w:r>
          </w:p>
          <w:p w14:paraId="79C30A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робіт, які не охоплені</w:t>
            </w:r>
          </w:p>
          <w:p w14:paraId="4A6A5DC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6D9C833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2862D2B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723A622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44D4BB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301B9AC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2E0CE00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3EFBB82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59D36AF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1EBB0FD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F5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4D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3,524</w:t>
            </w:r>
          </w:p>
        </w:tc>
      </w:tr>
      <w:tr w:rsidR="0018381A" w:rsidRPr="00571669" w14:paraId="0FBCD3E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24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2B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94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63AC1BF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CA2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5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59,34</w:t>
            </w:r>
          </w:p>
        </w:tc>
      </w:tr>
      <w:tr w:rsidR="0018381A" w:rsidRPr="00571669" w14:paraId="405C834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5B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2C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</w:t>
            </w:r>
          </w:p>
          <w:p w14:paraId="460E20E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FB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15C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B3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352,4</w:t>
            </w:r>
          </w:p>
        </w:tc>
      </w:tr>
      <w:tr w:rsidR="0018381A" w:rsidRPr="00571669" w14:paraId="316E206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82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0DA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B9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Хвіртка Хв1-2 шт.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5C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49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18381A" w:rsidRPr="00571669" w14:paraId="23331B0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19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54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КР18-75-8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60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хвірток при встановлених</w:t>
            </w:r>
          </w:p>
          <w:p w14:paraId="4BC0D34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стовпах з виготовленням ґратчастих</w:t>
            </w:r>
          </w:p>
          <w:p w14:paraId="3F7615F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висотою понад 1,6 м до 2,0 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5D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77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0,048</w:t>
            </w:r>
          </w:p>
        </w:tc>
      </w:tr>
      <w:tr w:rsidR="0018381A" w:rsidRPr="00571669" w14:paraId="6F9AE4E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80A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9D5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С111-875 варіант1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DF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79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1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4,4</w:t>
            </w:r>
          </w:p>
        </w:tc>
      </w:tr>
      <w:tr w:rsidR="0018381A" w:rsidRPr="00571669" w14:paraId="6D75132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F1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FC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89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15C0E0D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A3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FE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0,654</w:t>
            </w:r>
          </w:p>
        </w:tc>
      </w:tr>
      <w:tr w:rsidR="0018381A" w:rsidRPr="00571669" w14:paraId="2E60A5C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07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C5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С111-960</w:t>
            </w:r>
          </w:p>
          <w:p w14:paraId="58731E8D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2D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Завіса Ф 20 ,L=150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16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FD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18381A" w:rsidRPr="00571669" w14:paraId="6B3122B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AD9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569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68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6161C9D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A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4E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18381A" w:rsidRPr="00571669" w14:paraId="64491B8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EA1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60F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10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4393E9F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E7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D3D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0,054</w:t>
            </w:r>
          </w:p>
        </w:tc>
      </w:tr>
      <w:tr w:rsidR="0018381A" w:rsidRPr="00571669" w14:paraId="3A84392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9D7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205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821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2. </w:t>
            </w:r>
            <w:proofErr w:type="spellStart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Cпортивна</w:t>
            </w:r>
            <w:proofErr w:type="spellEnd"/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площадка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06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95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5CE578AF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581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93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B9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566BFB3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6A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CA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0,87234</w:t>
            </w:r>
          </w:p>
        </w:tc>
      </w:tr>
      <w:tr w:rsidR="0018381A" w:rsidRPr="00571669" w14:paraId="26EFDFE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C87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10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2A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07C1F35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36A1516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глибина корита до 250 мм / глибина 200</w:t>
            </w:r>
          </w:p>
          <w:p w14:paraId="65BCE5D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1ACA218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гравію 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94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BA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6,6246</w:t>
            </w:r>
          </w:p>
        </w:tc>
      </w:tr>
      <w:tr w:rsidR="0018381A" w:rsidRPr="00571669" w14:paraId="599878E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DB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6C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CF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158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B4C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185,49</w:t>
            </w:r>
          </w:p>
        </w:tc>
      </w:tr>
      <w:tr w:rsidR="0018381A" w:rsidRPr="00571669" w14:paraId="15C3938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53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4B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17B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64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B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1,3249</w:t>
            </w:r>
          </w:p>
        </w:tc>
      </w:tr>
      <w:tr w:rsidR="0018381A" w:rsidRPr="00571669" w14:paraId="4E6458B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0C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30B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547D6FC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6B368D9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72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45D44AC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7C46389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полотні/ Окремі</w:t>
            </w:r>
          </w:p>
          <w:p w14:paraId="2CF5F9C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види ремонтно-будівельних робіт, які не</w:t>
            </w:r>
          </w:p>
          <w:p w14:paraId="737D44E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охоплені збірниками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РЕКНр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а технологія їх</w:t>
            </w:r>
          </w:p>
          <w:p w14:paraId="27C92F6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виконання аналогічна новому будівництву</w:t>
            </w:r>
          </w:p>
          <w:p w14:paraId="6C2D5CC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або реконструкції будинків, будівель і</w:t>
            </w:r>
          </w:p>
          <w:p w14:paraId="234E66D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споруд, можуть нормуватися відповідно</w:t>
            </w:r>
          </w:p>
          <w:p w14:paraId="11CC007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або за нормами збірників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РЕКНб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на нове</w:t>
            </w:r>
          </w:p>
          <w:p w14:paraId="5A3B0EE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будівництво із застосуванням до витрат</w:t>
            </w:r>
          </w:p>
          <w:p w14:paraId="26B791C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труда робітників, зайнятих на ремонтно-</w:t>
            </w:r>
          </w:p>
          <w:p w14:paraId="6B61562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будівельних роботах, і до часу</w:t>
            </w:r>
          </w:p>
          <w:p w14:paraId="10336A4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експлуатації машин і механізмів</w:t>
            </w:r>
          </w:p>
          <w:p w14:paraId="1F817B6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коефіцієнта 1,15/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5E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0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0,61934</w:t>
            </w:r>
          </w:p>
        </w:tc>
      </w:tr>
      <w:tr w:rsidR="0018381A" w:rsidRPr="00571669" w14:paraId="315CF1B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D8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76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С1555-106</w:t>
            </w:r>
          </w:p>
          <w:p w14:paraId="38319E6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8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</w:t>
            </w:r>
          </w:p>
          <w:p w14:paraId="2735F71A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г/м2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88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72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681,274</w:t>
            </w:r>
          </w:p>
        </w:tc>
      </w:tr>
      <w:tr w:rsidR="0018381A" w:rsidRPr="00571669" w14:paraId="2380BEA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725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9D0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3B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489705D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64C7332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50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EF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036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0,30967</w:t>
            </w:r>
          </w:p>
        </w:tc>
      </w:tr>
      <w:tr w:rsidR="0018381A" w:rsidRPr="00571669" w14:paraId="38CDA79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C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48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8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2AB7CBA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680CCC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4E1E018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6DA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4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289BAD91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96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D5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КР18-23-12к=5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E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6FEC6D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5C2DF51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F5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EF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-6,1934</w:t>
            </w:r>
          </w:p>
        </w:tc>
      </w:tr>
      <w:tr w:rsidR="0018381A" w:rsidRPr="00571669" w14:paraId="0EFD65D0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E9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C5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D5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541106C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2C3DB2CC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кл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5600FFE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С12/15/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2F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93D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2E50295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887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4E5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КР18-34-2к=12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FC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74ED375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49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0D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-6,1934</w:t>
            </w:r>
          </w:p>
        </w:tc>
      </w:tr>
      <w:tr w:rsidR="0018381A" w:rsidRPr="00571669" w14:paraId="54C6962E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EC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18B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C4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30A1452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E1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4F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6716FBFC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A6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2A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094D31C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C7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0306131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B6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D4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681,274</w:t>
            </w:r>
          </w:p>
        </w:tc>
      </w:tr>
      <w:tr w:rsidR="0018381A" w:rsidRPr="00571669" w14:paraId="3EE5B0A5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E1A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5E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EED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76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857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16007A8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D6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50C6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EE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50B228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C3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493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6,1934</w:t>
            </w:r>
          </w:p>
        </w:tc>
      </w:tr>
      <w:tr w:rsidR="0018381A" w:rsidRPr="00571669" w14:paraId="627C226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AF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B5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A2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Уайт-спірит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0A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FD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0,031</w:t>
            </w:r>
          </w:p>
        </w:tc>
      </w:tr>
      <w:tr w:rsidR="0018381A" w:rsidRPr="00571669" w14:paraId="6C11DF7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88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7B4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D7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92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49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1052,878</w:t>
            </w:r>
          </w:p>
        </w:tc>
      </w:tr>
      <w:tr w:rsidR="0018381A" w:rsidRPr="00571669" w14:paraId="71CA30C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5A7B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58A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C9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CB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77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4335,38</w:t>
            </w:r>
          </w:p>
        </w:tc>
      </w:tr>
      <w:tr w:rsidR="0018381A" w:rsidRPr="00571669" w14:paraId="1DB2A2D6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D4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43C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С1555-142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1BE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EF4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9D71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371,604</w:t>
            </w:r>
          </w:p>
        </w:tc>
      </w:tr>
      <w:tr w:rsidR="0018381A" w:rsidRPr="00571669" w14:paraId="295F668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BAB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98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B5B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будівельні роботи №02-01-02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21D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3D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4F079C2C" w14:textId="77777777" w:rsidTr="00FF2F81">
        <w:trPr>
          <w:trHeight w:val="4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D6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BC7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67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39A0757F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до 0,1 т/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великого тенісу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A0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1E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0,03</w:t>
            </w:r>
          </w:p>
        </w:tc>
      </w:tr>
      <w:tr w:rsidR="0018381A" w:rsidRPr="00571669" w14:paraId="164F21B6" w14:textId="77777777" w:rsidTr="00FF2F81">
        <w:trPr>
          <w:trHeight w:val="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F325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95E3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2149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C804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2101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5BE936E9" w14:textId="77777777" w:rsidTr="00FF2F81">
        <w:trPr>
          <w:trHeight w:val="510"/>
        </w:trPr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C2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1A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2E0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53FCC6C8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поверхнях/ сітки</w:t>
            </w:r>
          </w:p>
          <w:p w14:paraId="2362C6B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Cs/>
                <w:spacing w:val="-5"/>
                <w:kern w:val="2"/>
                <w:sz w:val="20"/>
                <w:szCs w:val="20"/>
                <w:lang w:eastAsia="uk-UA"/>
              </w:rPr>
              <w:t>тенісної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2F14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C88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1,3824</w:t>
            </w:r>
          </w:p>
        </w:tc>
      </w:tr>
      <w:tr w:rsidR="0018381A" w:rsidRPr="00571669" w14:paraId="5531115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630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FD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17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27063971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D97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60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3,6</w:t>
            </w:r>
          </w:p>
        </w:tc>
      </w:tr>
      <w:tr w:rsidR="0018381A" w:rsidRPr="00571669" w14:paraId="40AEF554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03E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45E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С111-871-1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57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Загороджувальна спортивна сітка</w:t>
            </w:r>
          </w:p>
          <w:p w14:paraId="462F92E5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120х120х4.5мм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поліамід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/поліпропілен</w:t>
            </w:r>
          </w:p>
          <w:p w14:paraId="2A23296B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(50/50%)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9A0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B1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18381A" w:rsidRPr="00571669" w14:paraId="249BFFAD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C0A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6AE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С1545-260-1 варіант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E16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Трос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оцинкованный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стальной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D=3 мм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C2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B8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108</w:t>
            </w:r>
          </w:p>
        </w:tc>
      </w:tr>
      <w:tr w:rsidR="0018381A" w:rsidRPr="00571669" w14:paraId="5549C492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F93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4811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0D3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на придбання устаткування, меблів та інвентарю № 02-01-03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0A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D492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</w:p>
        </w:tc>
      </w:tr>
      <w:tr w:rsidR="0018381A" w:rsidRPr="00571669" w14:paraId="6C2E67D3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596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839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550101-86-3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D67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для великого тенісу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PlayGame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, код: SS00019-LD;   ( маса=0,03)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B6F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445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18381A" w:rsidRPr="00571669" w14:paraId="5EABA758" w14:textId="77777777" w:rsidTr="00FF2F81">
        <w:trPr>
          <w:trHeight w:val="25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4E9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0D8" w14:textId="77777777" w:rsidR="0018381A" w:rsidRPr="00571669" w:rsidRDefault="0018381A" w:rsidP="00FF2F81">
            <w:pPr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&amp; 550101-190-3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8BE9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Сітка для великого тенісу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PlayGame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Tennis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net</w:t>
            </w:r>
            <w:proofErr w:type="spellEnd"/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12,8x1,08 м, товщина 5 мм,</w:t>
            </w:r>
          </w:p>
          <w:p w14:paraId="5E954162" w14:textId="77777777" w:rsidR="0018381A" w:rsidRPr="00571669" w:rsidRDefault="0018381A" w:rsidP="00FF2F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bCs/>
                <w:spacing w:val="-5"/>
                <w:kern w:val="2"/>
                <w:sz w:val="20"/>
                <w:szCs w:val="20"/>
                <w:lang w:eastAsia="uk-UA"/>
              </w:rPr>
              <w:t>чорний-білий, код: C-861;   ( маса=0,0025)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4158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proofErr w:type="spellStart"/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04C" w14:textId="77777777" w:rsidR="0018381A" w:rsidRPr="00571669" w:rsidRDefault="0018381A" w:rsidP="00FF2F81">
            <w:pPr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</w:pPr>
            <w:r w:rsidRPr="00571669">
              <w:rPr>
                <w:rFonts w:ascii="Arial" w:eastAsia="SimSun" w:hAnsi="Arial" w:cs="Arial"/>
                <w:kern w:val="2"/>
                <w:sz w:val="20"/>
                <w:szCs w:val="20"/>
                <w:lang w:eastAsia="uk-UA"/>
              </w:rPr>
              <w:t>1</w:t>
            </w:r>
          </w:p>
        </w:tc>
      </w:tr>
    </w:tbl>
    <w:p w14:paraId="7A3FBC99" w14:textId="77777777" w:rsidR="0018381A" w:rsidRPr="00571669" w:rsidRDefault="0018381A" w:rsidP="0018381A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FF0000"/>
          <w:kern w:val="2"/>
          <w:sz w:val="20"/>
          <w:szCs w:val="20"/>
          <w:lang w:eastAsia="uk-UA"/>
        </w:rPr>
      </w:pPr>
    </w:p>
    <w:p w14:paraId="7A3338E2" w14:textId="77777777" w:rsidR="0018381A" w:rsidRPr="00BB0B0A" w:rsidRDefault="0018381A" w:rsidP="0018381A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11B2EBDB" w14:textId="77777777" w:rsidR="0018381A" w:rsidRDefault="0018381A" w:rsidP="0018381A">
      <w:pPr>
        <w:rPr>
          <w:color w:val="FF0000"/>
        </w:rPr>
      </w:pPr>
    </w:p>
    <w:p w14:paraId="180EFC9D" w14:textId="77777777" w:rsidR="0018381A" w:rsidRDefault="0018381A" w:rsidP="0018381A">
      <w:pPr>
        <w:rPr>
          <w:color w:val="FF0000"/>
        </w:rPr>
      </w:pPr>
    </w:p>
    <w:p w14:paraId="11FDD487" w14:textId="77777777" w:rsidR="0018381A" w:rsidRDefault="0018381A" w:rsidP="0018381A">
      <w:pPr>
        <w:rPr>
          <w:color w:val="FF0000"/>
        </w:rPr>
      </w:pPr>
    </w:p>
    <w:p w14:paraId="51CEE914" w14:textId="77777777" w:rsidR="0018381A" w:rsidRDefault="0018381A" w:rsidP="0018381A">
      <w:pPr>
        <w:rPr>
          <w:color w:val="FF0000"/>
        </w:rPr>
      </w:pPr>
    </w:p>
    <w:p w14:paraId="09D07A49" w14:textId="77777777" w:rsidR="0018381A" w:rsidRDefault="0018381A" w:rsidP="0018381A">
      <w:pPr>
        <w:rPr>
          <w:color w:val="FF0000"/>
        </w:rPr>
      </w:pPr>
    </w:p>
    <w:p w14:paraId="1DF00A14" w14:textId="77777777" w:rsidR="0018381A" w:rsidRPr="009D5E59" w:rsidRDefault="0018381A" w:rsidP="0018381A">
      <w:pPr>
        <w:rPr>
          <w:color w:val="FF0000"/>
        </w:rPr>
      </w:pPr>
    </w:p>
    <w:bookmarkEnd w:id="9"/>
    <w:p w14:paraId="1CBF66A7" w14:textId="77777777" w:rsidR="0018381A" w:rsidRPr="009D5E59" w:rsidRDefault="0018381A" w:rsidP="0018381A">
      <w:pPr>
        <w:rPr>
          <w:color w:val="FF0000"/>
        </w:rPr>
      </w:pPr>
    </w:p>
    <w:p w14:paraId="5B001161" w14:textId="2CA7A5CF" w:rsidR="0018381A" w:rsidRDefault="0018381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90BB6F" w14:textId="77777777" w:rsidR="0018381A" w:rsidRDefault="0018381A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8381A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8381A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2DD2"/>
    <w:rsid w:val="003768C0"/>
    <w:rsid w:val="003A63EB"/>
    <w:rsid w:val="003D03CB"/>
    <w:rsid w:val="00401943"/>
    <w:rsid w:val="00446752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5E6E5F"/>
    <w:rsid w:val="00602DC5"/>
    <w:rsid w:val="00653725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C7619"/>
    <w:rsid w:val="009E56CD"/>
    <w:rsid w:val="009F258F"/>
    <w:rsid w:val="00A00ED9"/>
    <w:rsid w:val="00A11BCA"/>
    <w:rsid w:val="00A53825"/>
    <w:rsid w:val="00AA2268"/>
    <w:rsid w:val="00AD095C"/>
    <w:rsid w:val="00AD2C4F"/>
    <w:rsid w:val="00AE0E5F"/>
    <w:rsid w:val="00AE16F5"/>
    <w:rsid w:val="00AE219C"/>
    <w:rsid w:val="00AF0730"/>
    <w:rsid w:val="00B23173"/>
    <w:rsid w:val="00B32B44"/>
    <w:rsid w:val="00B33E61"/>
    <w:rsid w:val="00B412B8"/>
    <w:rsid w:val="00B419A9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46842"/>
    <w:rsid w:val="00C5195A"/>
    <w:rsid w:val="00C5295C"/>
    <w:rsid w:val="00C56878"/>
    <w:rsid w:val="00C661B1"/>
    <w:rsid w:val="00C677E6"/>
    <w:rsid w:val="00C832B8"/>
    <w:rsid w:val="00C84D93"/>
    <w:rsid w:val="00C871F9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и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Заголовок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о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23">
    <w:name w:val="Quote"/>
    <w:basedOn w:val="a"/>
    <w:next w:val="a"/>
    <w:link w:val="2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24">
    <w:name w:val="Цитата 2 Знак"/>
    <w:basedOn w:val="a0"/>
    <w:link w:val="2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4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6">
    <w:name w:val="Выделенная цитата Знак"/>
    <w:basedOn w:val="a0"/>
    <w:link w:val="af5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7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qFormat/>
    <w:rsid w:val="00CF64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5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d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e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">
    <w:name w:val="footnote text"/>
    <w:basedOn w:val="a"/>
    <w:link w:val="aff0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0">
    <w:name w:val="Текст сноски Знак"/>
    <w:basedOn w:val="a0"/>
    <w:link w:val="aff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1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2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а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12870</Words>
  <Characters>7337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2026-03-09T14:36:00Z</cp:lastPrinted>
  <dcterms:created xsi:type="dcterms:W3CDTF">2026-03-24T10:42:00Z</dcterms:created>
  <dcterms:modified xsi:type="dcterms:W3CDTF">2026-03-24T10:42:00Z</dcterms:modified>
</cp:coreProperties>
</file>