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6956D" w14:textId="52DD12E1" w:rsidR="00523C39" w:rsidRPr="00B23173" w:rsidRDefault="004B2646" w:rsidP="00B23173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B2646">
        <w:rPr>
          <w:rFonts w:ascii="Times New Roman" w:eastAsia="Times New Roman" w:hAnsi="Times New Roman" w:cs="Times New Roman"/>
          <w:sz w:val="24"/>
          <w:szCs w:val="24"/>
          <w:lang w:eastAsia="uk-UA"/>
        </w:rPr>
        <w:t>04</w:t>
      </w:r>
      <w:r w:rsidR="00984F3F" w:rsidRPr="004B2646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4B2646">
        <w:rPr>
          <w:rFonts w:ascii="Times New Roman" w:eastAsia="Times New Roman" w:hAnsi="Times New Roman" w:cs="Times New Roman"/>
          <w:sz w:val="24"/>
          <w:szCs w:val="24"/>
          <w:lang w:eastAsia="uk-UA"/>
        </w:rPr>
        <w:t>02</w:t>
      </w:r>
      <w:r w:rsidR="0047137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984F3F" w:rsidRPr="004B2646">
        <w:rPr>
          <w:rFonts w:ascii="Times New Roman" w:eastAsia="Times New Roman" w:hAnsi="Times New Roman" w:cs="Times New Roman"/>
          <w:sz w:val="24"/>
          <w:szCs w:val="24"/>
          <w:lang w:eastAsia="uk-UA"/>
        </w:rPr>
        <w:t>2026</w:t>
      </w:r>
      <w:r w:rsidR="00C874CE" w:rsidRPr="004B2646">
        <w:rPr>
          <w:rFonts w:ascii="Times New Roman" w:eastAsia="Times New Roman" w:hAnsi="Times New Roman" w:cs="Times New Roman"/>
          <w:sz w:val="24"/>
          <w:szCs w:val="24"/>
          <w:lang w:eastAsia="uk-UA"/>
        </w:rPr>
        <w:t>р.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790A1B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будівництва та розвитку інфраструктури Калуської міської ради </w:t>
      </w:r>
      <w:r w:rsidR="00C87A28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 електронній системі публічних 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закупівель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</w:t>
      </w:r>
      <w:proofErr w:type="spellStart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>Prozorro</w:t>
      </w:r>
      <w:proofErr w:type="spellEnd"/>
      <w:r w:rsidR="00C874CE"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» оголошено відкриті торги з особливостями по закупівлі робіт </w:t>
      </w:r>
      <w:bookmarkStart w:id="0" w:name="_Hlk221014952"/>
      <w:r w:rsidR="00B23173" w:rsidRPr="00B23173">
        <w:rPr>
          <w:rFonts w:ascii="Times New Roman" w:eastAsia="Calibri" w:hAnsi="Times New Roman" w:cs="Times New Roman"/>
          <w:b/>
          <w:bCs/>
          <w:sz w:val="24"/>
          <w:szCs w:val="24"/>
        </w:rPr>
        <w:t>«Перевлаштування ЛЕП з винесенням ділянки КЛ-0,4кВ Л-9 від ЗТП-25-502 із зони забудови земельної ділянки для будівництва котельні на вул. Будівельників,3 в м. Калуш Івано-Франківської області (реконструкція)»</w:t>
      </w:r>
      <w:bookmarkEnd w:id="0"/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, </w:t>
      </w:r>
      <w:bookmarkStart w:id="1" w:name="_Hlk221088589"/>
      <w:r w:rsidR="00C874CE" w:rsidRPr="00E923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0027F5" w:rsidRPr="00E923C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Pr="00E923C8">
        <w:rPr>
          <w:rFonts w:ascii="Times New Roman" w:hAnsi="Times New Roman" w:cs="Times New Roman"/>
          <w:shd w:val="clear" w:color="auto" w:fill="F8F8F8"/>
        </w:rPr>
        <w:t>UA-2026-02-04-000489-a</w:t>
      </w:r>
      <w:r w:rsidR="00C874CE" w:rsidRPr="00E923C8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) </w:t>
      </w:r>
      <w:bookmarkEnd w:id="1"/>
      <w:r w:rsidR="00C874CE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– очікуваною вартістю -  </w:t>
      </w:r>
      <w:bookmarkStart w:id="2" w:name="_Hlk208233459"/>
      <w:bookmarkStart w:id="3" w:name="_Hlk218067033"/>
      <w:r w:rsidR="00B23173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51 335,00</w:t>
      </w:r>
      <w:r w:rsidR="00790A1B" w:rsidRPr="00CF64BF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грн. з ПДВ.</w:t>
      </w:r>
      <w:bookmarkEnd w:id="2"/>
    </w:p>
    <w:bookmarkEnd w:id="3"/>
    <w:p w14:paraId="1DC174E5" w14:textId="20A43594" w:rsidR="00C874CE" w:rsidRPr="000027F5" w:rsidRDefault="00523C39" w:rsidP="00523C39">
      <w:pPr>
        <w:shd w:val="clear" w:color="auto" w:fill="FFFFFF"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 метою забезпечення виконання Постанови Кабінету Міністрів України від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       </w:t>
      </w:r>
      <w:r w:rsidR="00C874CE" w:rsidRPr="003768C0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 грудня 2020р. N 1266 щодо оприлюднення обґрунтування технічних та якісних характеристик предмета закупівлі, розміру бюджетного призначення, оч</w:t>
      </w:r>
      <w:r w:rsidR="00C874CE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ікуваної вартості по закупівлі </w:t>
      </w:r>
      <w:r w:rsidR="00C874CE"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="00993F6B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«</w:t>
      </w:r>
      <w:r w:rsidR="00993F6B" w:rsidRPr="00993F6B">
        <w:rPr>
          <w:rFonts w:ascii="Times New Roman" w:eastAsia="Calibri" w:hAnsi="Times New Roman" w:cs="Times New Roman"/>
          <w:sz w:val="24"/>
          <w:szCs w:val="24"/>
        </w:rPr>
        <w:t>Перевлаштування ЛЕП з винесенням ділянки КЛ-0,4кВ Л-9 від ЗТП-25-502 із зони забудови земельної ділянки для будівництва котельні на вул. Будівельників,3 в м. Калуш Івано-Франківської області (реконструкція)»</w:t>
      </w:r>
      <w:r w:rsidR="00BB6078" w:rsidRPr="00BB6078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4B26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4B26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4B2646" w:rsidRPr="004B2646">
        <w:rPr>
          <w:rFonts w:ascii="Arial" w:hAnsi="Arial" w:cs="Arial"/>
          <w:shd w:val="clear" w:color="auto" w:fill="F8F8F8"/>
        </w:rPr>
        <w:t>UA-2026-02-04-000489-a</w:t>
      </w:r>
      <w:r w:rsidR="004B2646" w:rsidRPr="004B26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4B2646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="00C874CE" w:rsidRPr="000027F5">
        <w:rPr>
          <w:rFonts w:ascii="Times New Roman" w:eastAsia="Times New Roman" w:hAnsi="Times New Roman" w:cs="Times New Roman"/>
          <w:sz w:val="24"/>
          <w:szCs w:val="24"/>
          <w:lang w:eastAsia="uk-UA"/>
        </w:rPr>
        <w:t>повідомляємо:</w:t>
      </w:r>
    </w:p>
    <w:p w14:paraId="21AE32B6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32DC2877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розміру бюджетного призначення:</w:t>
      </w:r>
    </w:p>
    <w:p w14:paraId="4309277C" w14:textId="166C73E1" w:rsidR="00C874CE" w:rsidRPr="00054BA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Згідно Рішення Калуської міської ради від </w:t>
      </w:r>
      <w:r w:rsidR="00CB3059" w:rsidRPr="00CB305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29.01.2026 №4918 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«</w:t>
      </w:r>
      <w:r w:rsidR="00CB3059" w:rsidRPr="00CB3059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 внесення змін до бюджету Калуської міської територіальної громади на 2026 рік</w:t>
      </w:r>
      <w:r w:rsidRPr="00213D9C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CF64BF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14:paraId="513C9A1C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1CF10AC0" w14:textId="77777777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Обґрунтування очікуваної вартість предмета закупівлі:</w:t>
      </w:r>
    </w:p>
    <w:p w14:paraId="663634C6" w14:textId="77C31898" w:rsidR="00C874CE" w:rsidRPr="00073FDB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Визначення очікуваної вартості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робіт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по об’єкту </w:t>
      </w:r>
      <w:r w:rsidR="00B23173" w:rsidRPr="000D74F0">
        <w:rPr>
          <w:rFonts w:ascii="Times New Roman" w:eastAsia="Calibri" w:hAnsi="Times New Roman" w:cs="Times New Roman"/>
          <w:sz w:val="24"/>
          <w:szCs w:val="24"/>
        </w:rPr>
        <w:t>«Перевлаштування ЛЕП з винесенням ділянки КЛ-0,4кВ Л-9 від ЗТП-25-502 із зони забудови земельної ділянки для будівництва котельні на вул. Будівельників,3 в м. Калуш Івано-Франківської області (реконструкція)»</w:t>
      </w:r>
      <w:r w:rsidR="00B2317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було здійснено Замовником відповідно до вимог наказу Міністерства розвитку економіки, торгівлі та сільського господарства України від 15.04.2020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№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708 «Про затвердження Порядку визначення предмета закупівлі»</w:t>
      </w:r>
      <w:r w:rsidR="00C92FE5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(із змінами)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з урахуванням чинних кошторисних норм України, які затверджені  наказом «Міністерства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р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озвитку громад та 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ериторій України від 31.12.2021р. №374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, наказу Мінекономіки від 18.02.2020р. №275 «Про затвердження примірної методики визначення очікуваної вартості пре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дмета закупівлі»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та зведеного кошторисного розрахунку на об’єкт будівництва відповідно до розробленої </w:t>
      </w:r>
      <w:proofErr w:type="spellStart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проєктно</w:t>
      </w:r>
      <w:proofErr w:type="spellEnd"/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-кошторисної документації</w:t>
      </w:r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</w:p>
    <w:p w14:paraId="489385A4" w14:textId="77777777" w:rsidR="00C874CE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2026E06B" w14:textId="56665BCA" w:rsidR="007C4BFB" w:rsidRPr="004D3069" w:rsidRDefault="00C874CE" w:rsidP="00790A1B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 w:rsidRPr="00C5195A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Разом по зведеному кошторисному розрахунку (без ПДВ): </w:t>
      </w:r>
      <w:bookmarkStart w:id="4" w:name="_Hlk218067050"/>
      <w:bookmarkStart w:id="5" w:name="_Hlk207201414"/>
      <w:bookmarkStart w:id="6" w:name="_Hlk208491429"/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59 400,00</w:t>
      </w:r>
      <w:r w:rsidRPr="00F63544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4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.</w:t>
      </w:r>
      <w:bookmarkEnd w:id="5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bookmarkEnd w:id="6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-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глава 10 (утримання служби замовника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та інжинірингові послуги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) – </w:t>
      </w:r>
      <w:bookmarkStart w:id="7" w:name="_Hlk218067062"/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3 082,00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bookmarkEnd w:id="7"/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.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глава 12 (проектні,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вишукувальні роботи,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експертиза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та авторський нагляд) – </w:t>
      </w:r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16 863,00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+ (ПДВ 20%)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– </w:t>
      </w:r>
      <w:r w:rsidR="00B23173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              11 880,00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  <w:r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грн. = </w:t>
      </w:r>
      <w:r w:rsidR="00B2317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51 335,00</w:t>
      </w:r>
      <w:r w:rsidR="00582143" w:rsidRPr="0058214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грн. з ПДВ</w:t>
      </w:r>
      <w:r w:rsidR="00790A1B" w:rsidRPr="004D3069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.</w:t>
      </w:r>
    </w:p>
    <w:p w14:paraId="1BC2B87B" w14:textId="44335A02" w:rsidR="00B32B44" w:rsidRPr="004D3069" w:rsidRDefault="00B23173" w:rsidP="002D7B6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59 400,00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 w:rsidRP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- </w:t>
      </w:r>
      <w:r w:rsidR="00D26F7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3 082,00</w:t>
      </w:r>
      <w:r w:rsidR="00D26F71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, - </w:t>
      </w:r>
      <w:r w:rsidR="00D26F7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16 863,00</w:t>
      </w:r>
      <w:r w:rsidR="00D26F71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0636A8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.</w:t>
      </w:r>
      <w:r w:rsidR="00582143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 </w:t>
      </w:r>
      <w:r w:rsidR="002D7B60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>+</w:t>
      </w:r>
      <w:r w:rsidR="002D7B60" w:rsidRPr="004D3069">
        <w:rPr>
          <w:bCs/>
        </w:rPr>
        <w:t xml:space="preserve"> </w:t>
      </w:r>
      <w:r w:rsidR="00D26F71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11 880,00 </w:t>
      </w:r>
      <w:r w:rsidR="00D26F71" w:rsidRPr="00A00ED9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грн</w:t>
      </w:r>
      <w:r w:rsidR="007F106F" w:rsidRPr="004D3069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uk-UA"/>
        </w:rPr>
        <w:t xml:space="preserve">. </w:t>
      </w:r>
      <w:r w:rsidR="00D26F71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51 335,00</w:t>
      </w:r>
      <w:r w:rsidR="00D26F71" w:rsidRPr="0058214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 xml:space="preserve">грн </w:t>
      </w:r>
      <w:r w:rsidR="00582143" w:rsidRPr="00582143">
        <w:rPr>
          <w:rFonts w:ascii="Times New Roman" w:eastAsia="Times New Roman" w:hAnsi="Times New Roman" w:cs="Times New Roman"/>
          <w:bCs/>
          <w:sz w:val="24"/>
          <w:szCs w:val="24"/>
          <w:lang w:eastAsia="uk-UA"/>
        </w:rPr>
        <w:t>з ПДВ.</w:t>
      </w:r>
    </w:p>
    <w:p w14:paraId="4B62814E" w14:textId="77777777" w:rsidR="000636A8" w:rsidRDefault="000636A8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14:paraId="6514E0CB" w14:textId="35265CCB" w:rsidR="00C874CE" w:rsidRPr="00C00D2F" w:rsidRDefault="00C874CE" w:rsidP="00C874C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uk-UA"/>
        </w:rPr>
        <w:t>Технічні та якісні характеристики предмета закупівлі :</w:t>
      </w:r>
    </w:p>
    <w:p w14:paraId="6D00C594" w14:textId="7777777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та якісні характеристики предмета закупівлі визначені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згідно </w:t>
      </w:r>
      <w:r w:rsidRPr="00C00D2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проектно-кошторисної документації.</w:t>
      </w:r>
    </w:p>
    <w:p w14:paraId="51A8A5F1" w14:textId="7688F297" w:rsidR="00C874CE" w:rsidRPr="00C00D2F" w:rsidRDefault="00C874CE" w:rsidP="00C874C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Технічні вимоги щодо закупівлі робіт по об’єкту </w:t>
      </w:r>
      <w:r w:rsidR="00B23173" w:rsidRPr="00B412B8">
        <w:rPr>
          <w:rFonts w:ascii="Times New Roman" w:eastAsia="Calibri" w:hAnsi="Times New Roman" w:cs="Times New Roman"/>
          <w:sz w:val="24"/>
          <w:szCs w:val="24"/>
        </w:rPr>
        <w:t>«Перевлаштування ЛЕП з винесенням ділянки КЛ-0,4кВ Л-9 від ЗТП-25-502 із зони забудови земельної ділянки для будівництва котельні на вул. Будівельників,3 в м. Калуш Івано-Франківської області (реконструкція)»</w:t>
      </w:r>
      <w:r w:rsidR="001429E1"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, </w:t>
      </w:r>
      <w:r w:rsidR="004B2646" w:rsidRPr="004B26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(</w:t>
      </w:r>
      <w:r w:rsidR="004B2646" w:rsidRPr="004B2646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Ідентифікатор закупівлі: </w:t>
      </w:r>
      <w:r w:rsidR="004B2646" w:rsidRPr="004B2646">
        <w:rPr>
          <w:rFonts w:ascii="Times New Roman" w:hAnsi="Times New Roman" w:cs="Times New Roman"/>
          <w:shd w:val="clear" w:color="auto" w:fill="F8F8F8"/>
        </w:rPr>
        <w:t>UA-2026-02-04-000489-a</w:t>
      </w:r>
      <w:r w:rsidR="004B2646" w:rsidRPr="004B2646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>)</w:t>
      </w:r>
      <w:r w:rsidR="004B2646" w:rsidRPr="00CF64BF">
        <w:rPr>
          <w:rFonts w:ascii="Times New Roman" w:eastAsia="Times New Roman" w:hAnsi="Times New Roman" w:cs="Times New Roman"/>
          <w:kern w:val="36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uk-UA"/>
        </w:rPr>
        <w:t xml:space="preserve"> </w:t>
      </w:r>
      <w:r w:rsidRPr="00CF64BF"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>передбачено Додатком 3 до тендерної документації.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  <w:t xml:space="preserve"> </w:t>
      </w:r>
    </w:p>
    <w:p w14:paraId="4DF2ED09" w14:textId="77777777" w:rsidR="00C874CE" w:rsidRPr="00EE56D8" w:rsidRDefault="00C874CE" w:rsidP="00C874CE">
      <w:pPr>
        <w:spacing w:after="0" w:line="240" w:lineRule="auto"/>
        <w:jc w:val="both"/>
        <w:rPr>
          <w:rFonts w:ascii="Arial" w:eastAsia="SimSun" w:hAnsi="Arial" w:cs="Arial"/>
          <w:spacing w:val="-3"/>
          <w:kern w:val="2"/>
          <w:sz w:val="20"/>
          <w:szCs w:val="20"/>
          <w:lang w:eastAsia="uk-UA"/>
        </w:rPr>
      </w:pPr>
    </w:p>
    <w:p w14:paraId="7B7C4DFA" w14:textId="77777777" w:rsidR="00C874CE" w:rsidRPr="001B6160" w:rsidRDefault="00C874CE" w:rsidP="00C874CE">
      <w:pPr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1"/>
          <w:szCs w:val="21"/>
          <w:lang w:eastAsia="uk-UA"/>
        </w:rPr>
      </w:pPr>
    </w:p>
    <w:p w14:paraId="6AC87C9C" w14:textId="77777777" w:rsidR="00C874CE" w:rsidRPr="00C00D2F" w:rsidRDefault="00C874CE" w:rsidP="00C874C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2DCA1BC" w14:textId="024303CF" w:rsidR="00C90F7B" w:rsidRDefault="00C90F7B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F5C688" w14:textId="72CE414C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ABF50C" w14:textId="78E4B1A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818F2A" w14:textId="1D5E438F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527DD2" w14:textId="2BB1B5F6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FD8969" w14:textId="77777777" w:rsidR="00471379" w:rsidRPr="004F71C9" w:rsidRDefault="00471379" w:rsidP="00471379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ДОДАТОК №3</w:t>
      </w:r>
    </w:p>
    <w:p w14:paraId="3E8D7091" w14:textId="77777777" w:rsidR="00471379" w:rsidRPr="004F71C9" w:rsidRDefault="00471379" w:rsidP="00471379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right"/>
        <w:rPr>
          <w:b/>
        </w:rPr>
      </w:pPr>
      <w:r w:rsidRPr="004F71C9">
        <w:rPr>
          <w:b/>
        </w:rPr>
        <w:t>до тендерної документації</w:t>
      </w:r>
    </w:p>
    <w:p w14:paraId="53242D70" w14:textId="77777777" w:rsidR="00471379" w:rsidRPr="004F71C9" w:rsidRDefault="00471379" w:rsidP="00471379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caps/>
        </w:rPr>
      </w:pPr>
    </w:p>
    <w:p w14:paraId="2DEFF575" w14:textId="77777777" w:rsidR="00471379" w:rsidRDefault="00471379" w:rsidP="00471379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  <w:r w:rsidRPr="009E6625">
        <w:rPr>
          <w:b/>
          <w:iCs/>
        </w:rPr>
        <w:t>Інформація про необхідні технічні, якісні та кількісні характеристики предмета закупівлі</w:t>
      </w:r>
    </w:p>
    <w:p w14:paraId="69A86630" w14:textId="77777777" w:rsidR="00471379" w:rsidRPr="009E6625" w:rsidRDefault="00471379" w:rsidP="00471379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</w:rPr>
      </w:pPr>
    </w:p>
    <w:p w14:paraId="7C6533B9" w14:textId="77777777" w:rsidR="00471379" w:rsidRPr="00686464" w:rsidRDefault="00471379" w:rsidP="00471379">
      <w:pPr>
        <w:widowControl w:val="0"/>
        <w:tabs>
          <w:tab w:val="left" w:pos="9594"/>
        </w:tabs>
        <w:autoSpaceDE w:val="0"/>
        <w:autoSpaceDN w:val="0"/>
        <w:spacing w:after="0" w:line="240" w:lineRule="auto"/>
        <w:jc w:val="center"/>
        <w:rPr>
          <w:b/>
          <w:iCs/>
          <w:caps/>
        </w:rPr>
      </w:pPr>
      <w:r w:rsidRPr="009E6625">
        <w:rPr>
          <w:b/>
          <w:iCs/>
          <w:caps/>
        </w:rPr>
        <w:t>ТЕХНІЧНА СПЕЦИФІКАЦІЯ</w:t>
      </w:r>
    </w:p>
    <w:tbl>
      <w:tblPr>
        <w:tblW w:w="1026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61"/>
        <w:gridCol w:w="4904"/>
      </w:tblGrid>
      <w:tr w:rsidR="00471379" w:rsidRPr="00144DD3" w14:paraId="75A8A96E" w14:textId="77777777" w:rsidTr="003B414C">
        <w:trPr>
          <w:jc w:val="center"/>
        </w:trPr>
        <w:tc>
          <w:tcPr>
            <w:tcW w:w="5361" w:type="dxa"/>
            <w:tcBorders>
              <w:top w:val="nil"/>
              <w:left w:val="nil"/>
              <w:bottom w:val="nil"/>
              <w:right w:val="nil"/>
            </w:tcBorders>
          </w:tcPr>
          <w:p w14:paraId="517E3CD0" w14:textId="77777777" w:rsidR="00471379" w:rsidRPr="00144DD3" w:rsidRDefault="00471379" w:rsidP="003B41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14:paraId="72EFD419" w14:textId="77777777" w:rsidR="00471379" w:rsidRPr="00144DD3" w:rsidRDefault="00471379" w:rsidP="003B414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6"/>
              </w:rPr>
            </w:pPr>
            <w:r w:rsidRPr="00144DD3">
              <w:rPr>
                <w:sz w:val="16"/>
                <w:szCs w:val="16"/>
              </w:rPr>
              <w:t xml:space="preserve"> </w:t>
            </w:r>
          </w:p>
        </w:tc>
      </w:tr>
      <w:tr w:rsidR="00471379" w:rsidRPr="00144DD3" w14:paraId="46ECB1B9" w14:textId="77777777" w:rsidTr="003B414C">
        <w:trPr>
          <w:jc w:val="center"/>
        </w:trPr>
        <w:tc>
          <w:tcPr>
            <w:tcW w:w="102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8E5F5" w14:textId="77777777" w:rsidR="00471379" w:rsidRPr="006B3B3F" w:rsidRDefault="00471379" w:rsidP="003B414C">
            <w:pPr>
              <w:widowControl w:val="0"/>
              <w:tabs>
                <w:tab w:val="left" w:pos="9594"/>
              </w:tabs>
              <w:autoSpaceDE w:val="0"/>
              <w:autoSpaceDN w:val="0"/>
              <w:spacing w:after="0" w:line="240" w:lineRule="auto"/>
              <w:jc w:val="center"/>
              <w:rPr>
                <w:b/>
                <w:bCs/>
              </w:rPr>
            </w:pPr>
            <w:r w:rsidRPr="006B3B3F">
              <w:rPr>
                <w:b/>
                <w:bCs/>
              </w:rPr>
              <w:t>«</w:t>
            </w:r>
            <w:r w:rsidRPr="006B3B3F">
              <w:rPr>
                <w:b/>
                <w:bCs/>
                <w:lang w:eastAsia="ru-RU"/>
              </w:rPr>
              <w:t>Перевлаштування ЛЕП з винесенням ділянки КЛ-0,4кВ Л-9 від ЗТП-25-502 із зони забудови земельної ділянки для будівництва котельні на вул. Будівельників,3 в м. Калуш Івано-Франківської області (реконструкція)»</w:t>
            </w:r>
          </w:p>
          <w:p w14:paraId="531AD1BA" w14:textId="77777777" w:rsidR="00471379" w:rsidRPr="00144DD3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016AE84B" w14:textId="77777777" w:rsidR="00471379" w:rsidRPr="00BB0B0A" w:rsidRDefault="00471379" w:rsidP="00471379">
      <w:pPr>
        <w:tabs>
          <w:tab w:val="num" w:pos="360"/>
        </w:tabs>
        <w:spacing w:after="0" w:line="240" w:lineRule="auto"/>
        <w:jc w:val="both"/>
        <w:rPr>
          <w:rFonts w:eastAsia="SimSun"/>
          <w:kern w:val="2"/>
          <w:sz w:val="21"/>
          <w:szCs w:val="21"/>
          <w:lang w:eastAsia="uk-UA"/>
        </w:rPr>
      </w:pPr>
      <w:r w:rsidRPr="00BB0B0A">
        <w:rPr>
          <w:rFonts w:eastAsia="SimSun"/>
          <w:kern w:val="2"/>
          <w:sz w:val="21"/>
          <w:szCs w:val="21"/>
          <w:lang w:eastAsia="uk-UA"/>
        </w:rPr>
        <w:t>Клас наслідків (відповідальності) – СС1</w:t>
      </w:r>
    </w:p>
    <w:tbl>
      <w:tblPr>
        <w:tblW w:w="9806" w:type="dxa"/>
        <w:tblInd w:w="83" w:type="dxa"/>
        <w:tblLook w:val="04A0" w:firstRow="1" w:lastRow="0" w:firstColumn="1" w:lastColumn="0" w:noHBand="0" w:noVBand="1"/>
      </w:tblPr>
      <w:tblGrid>
        <w:gridCol w:w="658"/>
        <w:gridCol w:w="1583"/>
        <w:gridCol w:w="4702"/>
        <w:gridCol w:w="1122"/>
        <w:gridCol w:w="1741"/>
      </w:tblGrid>
      <w:tr w:rsidR="00471379" w:rsidRPr="00BB0B0A" w14:paraId="7DA7D54C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2FCD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№ п/п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CD246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BB0B0A">
              <w:rPr>
                <w:rFonts w:eastAsia="SimSun"/>
                <w:b/>
                <w:kern w:val="2"/>
                <w:lang w:eastAsia="uk-UA"/>
              </w:rPr>
              <w:t>Обґрун-тування</w:t>
            </w:r>
            <w:proofErr w:type="spellEnd"/>
            <w:r w:rsidRPr="00BB0B0A">
              <w:rPr>
                <w:rFonts w:eastAsia="SimSun"/>
                <w:b/>
                <w:kern w:val="2"/>
                <w:lang w:eastAsia="uk-UA"/>
              </w:rPr>
              <w:t xml:space="preserve"> (шифр норми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B7DC2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Найменування робіт і витрат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230A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Одиниця виміру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10CE0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Кількість</w:t>
            </w:r>
          </w:p>
        </w:tc>
      </w:tr>
      <w:tr w:rsidR="00471379" w:rsidRPr="00BB0B0A" w14:paraId="0723F865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EC257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55A8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CBD8A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010C1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4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89BC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5</w:t>
            </w:r>
          </w:p>
        </w:tc>
      </w:tr>
      <w:tr w:rsidR="00471379" w:rsidRPr="00BB0B0A" w14:paraId="3C2061FD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015A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9982F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2FA5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eastAsia="SimSun"/>
                <w:b/>
                <w:kern w:val="2"/>
                <w:lang w:eastAsia="uk-UA"/>
              </w:rPr>
              <w:t>Локальний кошторис №02-01-01</w:t>
            </w:r>
          </w:p>
          <w:p w14:paraId="3FF0AE5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6B45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8EEDE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</w:p>
        </w:tc>
      </w:tr>
      <w:tr w:rsidR="00471379" w:rsidRPr="00BB0B0A" w14:paraId="014248E6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E83F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A1B5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КР18-35-1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A161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Нарізування швів у </w:t>
            </w:r>
            <w:proofErr w:type="spellStart"/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асфальбетоні</w:t>
            </w:r>
            <w:proofErr w:type="spellEnd"/>
          </w:p>
          <w:p w14:paraId="6554CD32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затверділому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D188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100м шва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0422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0,12</w:t>
            </w:r>
          </w:p>
        </w:tc>
      </w:tr>
      <w:tr w:rsidR="00471379" w:rsidRPr="00BB0B0A" w14:paraId="04E2AC16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3558A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57740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КР18-1-6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8CFE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Розбирання асфальтобетонних покриттів</w:t>
            </w:r>
          </w:p>
          <w:p w14:paraId="7199D5B2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вручну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FD4F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8C0E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0,003</w:t>
            </w:r>
          </w:p>
        </w:tc>
      </w:tr>
      <w:tr w:rsidR="00471379" w:rsidRPr="00BB0B0A" w14:paraId="41EE777C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87E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A6CC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КР1-18-3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BFF1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Розробка ґрунту вручну в траншеях</w:t>
            </w:r>
          </w:p>
          <w:p w14:paraId="60B9669A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глибиною до 2 м без кріплень з укосами,</w:t>
            </w:r>
          </w:p>
          <w:p w14:paraId="43A20AEC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група ґрунту 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C591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D309A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0,1575</w:t>
            </w:r>
          </w:p>
        </w:tc>
      </w:tr>
      <w:tr w:rsidR="00471379" w:rsidRPr="00BB0B0A" w14:paraId="557C6A4D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AD54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7530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КМ8-142-1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8E12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постелі при одному кабелі у</w:t>
            </w:r>
          </w:p>
          <w:p w14:paraId="32CB4E5D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траншеї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925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DB59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471379" w:rsidRPr="00BB0B0A" w14:paraId="6EA332A4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DCE6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1DA0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С1421-9552</w:t>
            </w:r>
          </w:p>
          <w:p w14:paraId="1F5E5433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0F08A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Пісок природний, збагачений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809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5CB3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2,4</w:t>
            </w:r>
          </w:p>
        </w:tc>
      </w:tr>
      <w:tr w:rsidR="00471379" w:rsidRPr="00BB0B0A" w14:paraId="2CDA9CFB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A1D6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43B8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КМ8-409-8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AD6E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вініпластова</w:t>
            </w:r>
            <w:proofErr w:type="spellEnd"/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по основі підлоги,</w:t>
            </w:r>
          </w:p>
          <w:p w14:paraId="31EB28A8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діаметр до 63 мм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8AC0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B9CC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471379" w:rsidRPr="00BB0B0A" w14:paraId="78374954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02CD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6675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С113-1439-1</w:t>
            </w:r>
          </w:p>
          <w:p w14:paraId="61AC9D99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E39B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Труба </w:t>
            </w:r>
            <w:proofErr w:type="spellStart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гофр</w:t>
            </w:r>
            <w:proofErr w:type="spellEnd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двостінна</w:t>
            </w:r>
            <w:proofErr w:type="spellEnd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посилена 110/93 (6м)</w:t>
            </w:r>
          </w:p>
          <w:p w14:paraId="0CF66FCD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чорна  450Н ДКС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D1AE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E19E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</w:t>
            </w:r>
          </w:p>
        </w:tc>
      </w:tr>
      <w:tr w:rsidR="00471379" w:rsidRPr="00BB0B0A" w14:paraId="10B2B5B1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5210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4A7B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КМ8-141-1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4665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Кабель до 35 кВ, що прокладається у готових траншеях без покриттів, маса 1м до 1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7850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9D48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0,29</w:t>
            </w:r>
          </w:p>
        </w:tc>
      </w:tr>
      <w:tr w:rsidR="00471379" w:rsidRPr="00BB0B0A" w14:paraId="35956A68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F54F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F67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КМ8-148-3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2C1A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Кабель до 35 кВ у прокладених трубах,</w:t>
            </w:r>
          </w:p>
          <w:p w14:paraId="2E0FBAB0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блоках і коробах, маса 1 м до 3 кг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B23A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F10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0,01</w:t>
            </w:r>
          </w:p>
        </w:tc>
      </w:tr>
      <w:tr w:rsidR="00471379" w:rsidRPr="00BB0B0A" w14:paraId="2D0E9F41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D958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C56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С1545-66</w:t>
            </w:r>
          </w:p>
          <w:p w14:paraId="13CEA124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8AA02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Кабель силовий з алюмінієвими жилами</w:t>
            </w:r>
          </w:p>
          <w:p w14:paraId="5C6EF6F3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АВБбШв</w:t>
            </w:r>
            <w:proofErr w:type="spellEnd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4 х 35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BB98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7E9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</w:tr>
      <w:tr w:rsidR="00471379" w:rsidRPr="00BB0B0A" w14:paraId="706E793A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5B21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4C4A7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КМ8-167-2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EEF8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Монтаж муфти сполучної епоксидної для</w:t>
            </w:r>
          </w:p>
          <w:p w14:paraId="712471B0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кабеля</w:t>
            </w:r>
            <w:proofErr w:type="spellEnd"/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 xml:space="preserve"> напругою до 1 кВ, переріз однієї</w:t>
            </w:r>
          </w:p>
          <w:p w14:paraId="1E2A65B9" w14:textId="77777777" w:rsidR="00471379" w:rsidRPr="00BB0B0A" w:rsidRDefault="00471379" w:rsidP="003B414C">
            <w:pPr>
              <w:spacing w:after="0" w:line="240" w:lineRule="auto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жили до 70 мм2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D3C8D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proofErr w:type="spellStart"/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DEF6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eastAsia="SimSun"/>
                <w:b/>
                <w:kern w:val="2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471379" w:rsidRPr="00BB0B0A" w14:paraId="2C3CD325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9B8F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58F98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С1510-2</w:t>
            </w:r>
          </w:p>
          <w:p w14:paraId="6152A178" w14:textId="77777777" w:rsidR="00471379" w:rsidRPr="00BB0B0A" w:rsidRDefault="00471379" w:rsidP="003B414C">
            <w:pPr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5DF9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Муфта </w:t>
            </w:r>
            <w:proofErr w:type="spellStart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з'єдн</w:t>
            </w:r>
            <w:proofErr w:type="spellEnd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 1кВ ПВХ 4х 25- 95  без гільз</w:t>
            </w:r>
          </w:p>
          <w:p w14:paraId="1466EA15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SMH4 25-95 </w:t>
            </w:r>
            <w:proofErr w:type="spellStart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Cellpack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C30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CEFE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2</w:t>
            </w:r>
          </w:p>
        </w:tc>
      </w:tr>
      <w:tr w:rsidR="00471379" w:rsidRPr="00BB0B0A" w14:paraId="67427540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095C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DCDF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С1545-39</w:t>
            </w:r>
          </w:p>
          <w:p w14:paraId="231237AC" w14:textId="77777777" w:rsidR="00471379" w:rsidRPr="00BB0B0A" w:rsidRDefault="00471379" w:rsidP="003B414C">
            <w:pPr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E811A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Гільза кабельна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7E17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proofErr w:type="spellStart"/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шт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024F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8</w:t>
            </w:r>
          </w:p>
        </w:tc>
      </w:tr>
      <w:tr w:rsidR="00471379" w:rsidRPr="00BB0B0A" w14:paraId="1E0518BB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0F4F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D3B97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КМ8-143-5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ED4A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Покривання 1-2 кабелів, прокладених у</w:t>
            </w:r>
          </w:p>
          <w:p w14:paraId="60831D20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траншеї, сигнальною стрічкою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4E63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100 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E5CF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0,3</w:t>
            </w:r>
          </w:p>
        </w:tc>
      </w:tr>
      <w:tr w:rsidR="00471379" w:rsidRPr="00BB0B0A" w14:paraId="0267EF4F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24E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15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3820B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С111-1721-</w:t>
            </w:r>
          </w:p>
          <w:p w14:paraId="0FA0B352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11А</w:t>
            </w:r>
            <w:r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 xml:space="preserve"> </w:t>
            </w: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03AB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Стрічка сигнальна "Обережно КАБЕЛЬ"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776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CB24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30</w:t>
            </w:r>
          </w:p>
        </w:tc>
      </w:tr>
      <w:tr w:rsidR="00471379" w:rsidRPr="00BB0B0A" w14:paraId="024514F7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6B42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16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0B6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КР1-20-3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4C8A7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Засипання вручну траншей, пазух</w:t>
            </w:r>
          </w:p>
          <w:p w14:paraId="203293E6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котлованів та ям, група ґрунту 3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A13E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100 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9453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0,1335</w:t>
            </w:r>
          </w:p>
        </w:tc>
      </w:tr>
      <w:tr w:rsidR="00471379" w:rsidRPr="00BB0B0A" w14:paraId="6E42E8D8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EEB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17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8724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КР18-50-1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82B6B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Улаштування вимощення з</w:t>
            </w:r>
          </w:p>
          <w:p w14:paraId="3DF6A2AE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асфальтобетонної суміші товщиною</w:t>
            </w:r>
          </w:p>
          <w:p w14:paraId="39CBBBF6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покриття 5 см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A28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1м2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63744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i/>
                <w:iCs/>
                <w:spacing w:val="-5"/>
                <w:kern w:val="2"/>
                <w:sz w:val="20"/>
                <w:szCs w:val="20"/>
                <w:lang w:eastAsia="uk-UA"/>
              </w:rPr>
              <w:t>3</w:t>
            </w:r>
          </w:p>
        </w:tc>
      </w:tr>
      <w:tr w:rsidR="00471379" w:rsidRPr="00BB0B0A" w14:paraId="3519C515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88B4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19F6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С1421-9835</w:t>
            </w:r>
          </w:p>
          <w:p w14:paraId="0038D188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1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F5BF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Суміші асфальтобетонні гарячі і теплі</w:t>
            </w:r>
          </w:p>
          <w:p w14:paraId="6B4261B9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[асфальтобетон щільний] (дорожні), що</w:t>
            </w:r>
          </w:p>
          <w:p w14:paraId="6CABED6A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застосовуються у верхніх шарах покриттів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FB6A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т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C761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0,2142</w:t>
            </w:r>
          </w:p>
        </w:tc>
      </w:tr>
      <w:tr w:rsidR="00471379" w:rsidRPr="00BB0B0A" w14:paraId="099B5E17" w14:textId="77777777" w:rsidTr="003B414C">
        <w:trPr>
          <w:trHeight w:val="253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F3C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FB02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С1421-9465</w:t>
            </w:r>
          </w:p>
          <w:p w14:paraId="4EAD703D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варіант 4</w:t>
            </w:r>
          </w:p>
        </w:tc>
        <w:tc>
          <w:tcPr>
            <w:tcW w:w="4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BF61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jc w:val="both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Щебінь із природного каменю для</w:t>
            </w:r>
          </w:p>
          <w:p w14:paraId="1A35E9AC" w14:textId="77777777" w:rsidR="00471379" w:rsidRPr="00BB0B0A" w:rsidRDefault="00471379" w:rsidP="003B414C">
            <w:pPr>
              <w:keepLines/>
              <w:autoSpaceDE w:val="0"/>
              <w:autoSpaceDN w:val="0"/>
              <w:spacing w:after="0" w:line="240" w:lineRule="auto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будівельних робіт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1A9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м3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21062" w14:textId="77777777" w:rsidR="00471379" w:rsidRPr="00BB0B0A" w:rsidRDefault="00471379" w:rsidP="003B414C">
            <w:pPr>
              <w:spacing w:after="0" w:line="240" w:lineRule="auto"/>
              <w:jc w:val="center"/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</w:pPr>
            <w:r w:rsidRPr="00BB0B0A">
              <w:rPr>
                <w:rFonts w:ascii="Arial" w:eastAsia="SimSun" w:hAnsi="Arial" w:cs="Arial"/>
                <w:spacing w:val="-5"/>
                <w:kern w:val="2"/>
                <w:sz w:val="20"/>
                <w:szCs w:val="20"/>
                <w:lang w:eastAsia="uk-UA"/>
              </w:rPr>
              <w:t>0,612</w:t>
            </w:r>
          </w:p>
        </w:tc>
      </w:tr>
    </w:tbl>
    <w:p w14:paraId="5B9E5B95" w14:textId="652C4C54" w:rsidR="000027F5" w:rsidRDefault="000027F5" w:rsidP="001B616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0027F5" w:rsidSect="00C87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94CE8"/>
    <w:multiLevelType w:val="multilevel"/>
    <w:tmpl w:val="577E1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1B86093A"/>
    <w:multiLevelType w:val="multilevel"/>
    <w:tmpl w:val="6F465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FD4268"/>
    <w:multiLevelType w:val="multilevel"/>
    <w:tmpl w:val="9FD08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35C391E"/>
    <w:multiLevelType w:val="hybridMultilevel"/>
    <w:tmpl w:val="0096C8B4"/>
    <w:lvl w:ilvl="0" w:tplc="86004EDC">
      <w:start w:val="1"/>
      <w:numFmt w:val="bullet"/>
      <w:lvlText w:val="-"/>
      <w:lvlJc w:val="left"/>
      <w:pPr>
        <w:ind w:left="89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76A46C2"/>
    <w:multiLevelType w:val="multilevel"/>
    <w:tmpl w:val="669E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7CA1974"/>
    <w:multiLevelType w:val="multilevel"/>
    <w:tmpl w:val="6840EF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240F8B"/>
    <w:multiLevelType w:val="hybridMultilevel"/>
    <w:tmpl w:val="DD2429A8"/>
    <w:lvl w:ilvl="0" w:tplc="30324052">
      <w:start w:val="1"/>
      <w:numFmt w:val="lowerRoman"/>
      <w:lvlText w:val="(%1)"/>
      <w:lvlJc w:val="left"/>
      <w:pPr>
        <w:ind w:left="1429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3CE43762"/>
    <w:multiLevelType w:val="hybridMultilevel"/>
    <w:tmpl w:val="D3D8BDFA"/>
    <w:lvl w:ilvl="0" w:tplc="C436FA0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  <w:rPr>
        <w:rFonts w:cs="Times New Roman"/>
      </w:rPr>
    </w:lvl>
    <w:lvl w:ilvl="1" w:tplc="73F888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B2655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7C207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EEC696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1F404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CD048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8B2D8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0916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4278467E"/>
    <w:multiLevelType w:val="hybridMultilevel"/>
    <w:tmpl w:val="4E8CBCBC"/>
    <w:lvl w:ilvl="0" w:tplc="27E01740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B40198"/>
    <w:multiLevelType w:val="hybridMultilevel"/>
    <w:tmpl w:val="00168A24"/>
    <w:lvl w:ilvl="0" w:tplc="0422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ACF4A536">
      <w:numFmt w:val="bullet"/>
      <w:lvlText w:val=""/>
      <w:lvlJc w:val="left"/>
      <w:pPr>
        <w:ind w:left="1397" w:hanging="360"/>
      </w:pPr>
      <w:rPr>
        <w:rFonts w:ascii="Wingdings" w:eastAsia="Times New Roman" w:hAnsi="Wingdings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45713AE4"/>
    <w:multiLevelType w:val="multilevel"/>
    <w:tmpl w:val="91F631C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1" w15:restartNumberingAfterBreak="0">
    <w:nsid w:val="49EE7B55"/>
    <w:multiLevelType w:val="multilevel"/>
    <w:tmpl w:val="95BA9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7C3F72"/>
    <w:multiLevelType w:val="multilevel"/>
    <w:tmpl w:val="67627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501506B4"/>
    <w:multiLevelType w:val="hybridMultilevel"/>
    <w:tmpl w:val="4E543C7C"/>
    <w:lvl w:ilvl="0" w:tplc="DA626B86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1C40D62"/>
    <w:multiLevelType w:val="multilevel"/>
    <w:tmpl w:val="3FDC561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15" w15:restartNumberingAfterBreak="0">
    <w:nsid w:val="549821D3"/>
    <w:multiLevelType w:val="hybridMultilevel"/>
    <w:tmpl w:val="3DA68218"/>
    <w:lvl w:ilvl="0" w:tplc="53ECE13C">
      <w:start w:val="18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58B5735D"/>
    <w:multiLevelType w:val="multilevel"/>
    <w:tmpl w:val="099E4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5BBA3073"/>
    <w:multiLevelType w:val="hybridMultilevel"/>
    <w:tmpl w:val="A5B81E2E"/>
    <w:lvl w:ilvl="0" w:tplc="FFF054FC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8" w15:restartNumberingAfterBreak="0">
    <w:nsid w:val="5F6335AB"/>
    <w:multiLevelType w:val="multilevel"/>
    <w:tmpl w:val="24E6D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520052"/>
    <w:multiLevelType w:val="multilevel"/>
    <w:tmpl w:val="0B1813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A1D36BA"/>
    <w:multiLevelType w:val="hybridMultilevel"/>
    <w:tmpl w:val="30720004"/>
    <w:lvl w:ilvl="0" w:tplc="710C6A9A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DBA5AB2"/>
    <w:multiLevelType w:val="hybridMultilevel"/>
    <w:tmpl w:val="C4743BB6"/>
    <w:lvl w:ilvl="0" w:tplc="CBD42A44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0FA048E"/>
    <w:multiLevelType w:val="hybridMultilevel"/>
    <w:tmpl w:val="6F40775C"/>
    <w:lvl w:ilvl="0" w:tplc="A4E20CBA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1C43480"/>
    <w:multiLevelType w:val="hybridMultilevel"/>
    <w:tmpl w:val="2FF42E30"/>
    <w:lvl w:ilvl="0" w:tplc="99920C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2D0679C"/>
    <w:multiLevelType w:val="multilevel"/>
    <w:tmpl w:val="16FADF4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cs="Times New Roman"/>
        <w:b w:val="0"/>
        <w:bCs/>
      </w:rPr>
    </w:lvl>
    <w:lvl w:ilvl="2">
      <w:start w:val="1"/>
      <w:numFmt w:val="decimal"/>
      <w:lvlText w:val="%1.%2.%3."/>
      <w:lvlJc w:val="left"/>
      <w:pPr>
        <w:ind w:left="149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0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6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47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0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24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3816" w:hanging="1799"/>
      </w:pPr>
      <w:rPr>
        <w:rFonts w:cs="Times New Roman"/>
      </w:rPr>
    </w:lvl>
  </w:abstractNum>
  <w:abstractNum w:abstractNumId="25" w15:restartNumberingAfterBreak="0">
    <w:nsid w:val="74F11ECE"/>
    <w:multiLevelType w:val="multilevel"/>
    <w:tmpl w:val="1646D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76E90B8C"/>
    <w:multiLevelType w:val="multilevel"/>
    <w:tmpl w:val="63CCF5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ascii="Times New Roman" w:eastAsia="Times New Roman" w:hAnsi="Times New Roman" w:cs="Times New Roman"/>
        <w:b/>
      </w:rPr>
    </w:lvl>
    <w:lvl w:ilvl="4">
      <w:start w:val="1"/>
      <w:numFmt w:val="decimal"/>
      <w:lvlText w:val="%1.%2.%3.%4.%5.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1.%2.%3.%4.%5.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decimal"/>
      <w:lvlText w:val="%1.%2.%3.%4.%5.%6.%7.%8.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1.%2.%3.%4.%5.%6.%7.%8.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27" w15:restartNumberingAfterBreak="0">
    <w:nsid w:val="7AD35606"/>
    <w:multiLevelType w:val="multilevel"/>
    <w:tmpl w:val="C35C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1"/>
  </w:num>
  <w:num w:numId="3">
    <w:abstractNumId w:val="19"/>
  </w:num>
  <w:num w:numId="4">
    <w:abstractNumId w:val="5"/>
  </w:num>
  <w:num w:numId="5">
    <w:abstractNumId w:val="18"/>
  </w:num>
  <w:num w:numId="6">
    <w:abstractNumId w:val="15"/>
  </w:num>
  <w:num w:numId="7">
    <w:abstractNumId w:val="26"/>
  </w:num>
  <w:num w:numId="8">
    <w:abstractNumId w:val="24"/>
  </w:num>
  <w:num w:numId="9">
    <w:abstractNumId w:val="14"/>
  </w:num>
  <w:num w:numId="10">
    <w:abstractNumId w:val="10"/>
  </w:num>
  <w:num w:numId="11">
    <w:abstractNumId w:val="20"/>
  </w:num>
  <w:num w:numId="12">
    <w:abstractNumId w:val="6"/>
  </w:num>
  <w:num w:numId="13">
    <w:abstractNumId w:val="23"/>
  </w:num>
  <w:num w:numId="14">
    <w:abstractNumId w:val="13"/>
  </w:num>
  <w:num w:numId="15">
    <w:abstractNumId w:val="21"/>
  </w:num>
  <w:num w:numId="16">
    <w:abstractNumId w:val="8"/>
  </w:num>
  <w:num w:numId="17">
    <w:abstractNumId w:val="22"/>
  </w:num>
  <w:num w:numId="18">
    <w:abstractNumId w:val="16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19">
    <w:abstractNumId w:val="1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0">
    <w:abstractNumId w:val="1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1">
    <w:abstractNumId w:val="4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2">
    <w:abstractNumId w:val="2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3">
    <w:abstractNumId w:val="0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24">
    <w:abstractNumId w:val="7"/>
  </w:num>
  <w:num w:numId="25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6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7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8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29">
    <w:abstractNumId w:val="7"/>
    <w:lvlOverride w:ilvl="0">
      <w:lvl w:ilvl="0" w:tplc="C436FA00">
        <w:numFmt w:val="lowerRoman"/>
        <w:lvlText w:val="%1."/>
        <w:lvlJc w:val="right"/>
        <w:rPr>
          <w:rFonts w:cs="Times New Roman"/>
        </w:rPr>
      </w:lvl>
    </w:lvlOverride>
  </w:num>
  <w:num w:numId="30">
    <w:abstractNumId w:val="25"/>
    <w:lvlOverride w:ilvl="0">
      <w:lvl w:ilvl="0">
        <w:numFmt w:val="lowerRoman"/>
        <w:lvlText w:val="%1."/>
        <w:lvlJc w:val="right"/>
        <w:rPr>
          <w:rFonts w:cs="Times New Roman"/>
        </w:rPr>
      </w:lvl>
    </w:lvlOverride>
  </w:num>
  <w:num w:numId="31">
    <w:abstractNumId w:val="17"/>
  </w:num>
  <w:num w:numId="32">
    <w:abstractNumId w:val="9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BA2"/>
    <w:rsid w:val="000027F5"/>
    <w:rsid w:val="00030391"/>
    <w:rsid w:val="000322F9"/>
    <w:rsid w:val="0003714C"/>
    <w:rsid w:val="00054BAB"/>
    <w:rsid w:val="00060D01"/>
    <w:rsid w:val="000636A8"/>
    <w:rsid w:val="00073FDB"/>
    <w:rsid w:val="000A4DEB"/>
    <w:rsid w:val="000D74F0"/>
    <w:rsid w:val="000E678E"/>
    <w:rsid w:val="000F1481"/>
    <w:rsid w:val="000F2B38"/>
    <w:rsid w:val="000F2CF4"/>
    <w:rsid w:val="00141AD0"/>
    <w:rsid w:val="001429E1"/>
    <w:rsid w:val="00151471"/>
    <w:rsid w:val="00190254"/>
    <w:rsid w:val="001926AF"/>
    <w:rsid w:val="001B6160"/>
    <w:rsid w:val="00213D9C"/>
    <w:rsid w:val="00253312"/>
    <w:rsid w:val="00284C89"/>
    <w:rsid w:val="002D7B60"/>
    <w:rsid w:val="002E7229"/>
    <w:rsid w:val="00303141"/>
    <w:rsid w:val="003129DF"/>
    <w:rsid w:val="00317F00"/>
    <w:rsid w:val="00341609"/>
    <w:rsid w:val="00364642"/>
    <w:rsid w:val="003768C0"/>
    <w:rsid w:val="003A63EB"/>
    <w:rsid w:val="00401943"/>
    <w:rsid w:val="00446752"/>
    <w:rsid w:val="00471379"/>
    <w:rsid w:val="004759B7"/>
    <w:rsid w:val="00482740"/>
    <w:rsid w:val="00484522"/>
    <w:rsid w:val="004939C7"/>
    <w:rsid w:val="004B2646"/>
    <w:rsid w:val="004D3069"/>
    <w:rsid w:val="00523C39"/>
    <w:rsid w:val="00524F44"/>
    <w:rsid w:val="005276CA"/>
    <w:rsid w:val="00543224"/>
    <w:rsid w:val="00560186"/>
    <w:rsid w:val="00575CE9"/>
    <w:rsid w:val="00577ADD"/>
    <w:rsid w:val="0058047E"/>
    <w:rsid w:val="00582143"/>
    <w:rsid w:val="0059140F"/>
    <w:rsid w:val="005B0F2D"/>
    <w:rsid w:val="005B0FCD"/>
    <w:rsid w:val="005B7DCD"/>
    <w:rsid w:val="005D0757"/>
    <w:rsid w:val="00602DC5"/>
    <w:rsid w:val="00653725"/>
    <w:rsid w:val="0066796F"/>
    <w:rsid w:val="00696D08"/>
    <w:rsid w:val="006B1EBF"/>
    <w:rsid w:val="006E5463"/>
    <w:rsid w:val="006F450C"/>
    <w:rsid w:val="006F7926"/>
    <w:rsid w:val="007334B3"/>
    <w:rsid w:val="00790A1B"/>
    <w:rsid w:val="007A03ED"/>
    <w:rsid w:val="007C4BFB"/>
    <w:rsid w:val="007C771B"/>
    <w:rsid w:val="007D6E14"/>
    <w:rsid w:val="007E210E"/>
    <w:rsid w:val="007F106F"/>
    <w:rsid w:val="007F1D9A"/>
    <w:rsid w:val="007F71F3"/>
    <w:rsid w:val="00812D90"/>
    <w:rsid w:val="0084792B"/>
    <w:rsid w:val="00852782"/>
    <w:rsid w:val="008630CD"/>
    <w:rsid w:val="00870713"/>
    <w:rsid w:val="00873759"/>
    <w:rsid w:val="008954B6"/>
    <w:rsid w:val="008E2001"/>
    <w:rsid w:val="008F7BA2"/>
    <w:rsid w:val="00914482"/>
    <w:rsid w:val="00940AA6"/>
    <w:rsid w:val="0094563C"/>
    <w:rsid w:val="00952439"/>
    <w:rsid w:val="00984F3F"/>
    <w:rsid w:val="009938BA"/>
    <w:rsid w:val="00993F6B"/>
    <w:rsid w:val="009A21BA"/>
    <w:rsid w:val="009A4E59"/>
    <w:rsid w:val="009B1936"/>
    <w:rsid w:val="009B7F2E"/>
    <w:rsid w:val="009E56CD"/>
    <w:rsid w:val="009F258F"/>
    <w:rsid w:val="00A00ED9"/>
    <w:rsid w:val="00A11BCA"/>
    <w:rsid w:val="00A53825"/>
    <w:rsid w:val="00AA2268"/>
    <w:rsid w:val="00AD095C"/>
    <w:rsid w:val="00AE0E5F"/>
    <w:rsid w:val="00AE16F5"/>
    <w:rsid w:val="00AE219C"/>
    <w:rsid w:val="00B23173"/>
    <w:rsid w:val="00B32B44"/>
    <w:rsid w:val="00B33E61"/>
    <w:rsid w:val="00B412B8"/>
    <w:rsid w:val="00B46998"/>
    <w:rsid w:val="00B55A74"/>
    <w:rsid w:val="00B616BF"/>
    <w:rsid w:val="00B875DD"/>
    <w:rsid w:val="00B93DD6"/>
    <w:rsid w:val="00B950EC"/>
    <w:rsid w:val="00B97220"/>
    <w:rsid w:val="00BA6425"/>
    <w:rsid w:val="00BA7C32"/>
    <w:rsid w:val="00BB6078"/>
    <w:rsid w:val="00BE0EEB"/>
    <w:rsid w:val="00BE549C"/>
    <w:rsid w:val="00C00D2F"/>
    <w:rsid w:val="00C02F3F"/>
    <w:rsid w:val="00C170A8"/>
    <w:rsid w:val="00C4579C"/>
    <w:rsid w:val="00C5195A"/>
    <w:rsid w:val="00C5295C"/>
    <w:rsid w:val="00C56878"/>
    <w:rsid w:val="00C661B1"/>
    <w:rsid w:val="00C84D93"/>
    <w:rsid w:val="00C874CE"/>
    <w:rsid w:val="00C87A28"/>
    <w:rsid w:val="00C90F7B"/>
    <w:rsid w:val="00C92FE5"/>
    <w:rsid w:val="00CA18B6"/>
    <w:rsid w:val="00CA30B3"/>
    <w:rsid w:val="00CB3059"/>
    <w:rsid w:val="00CB3F6E"/>
    <w:rsid w:val="00CD711E"/>
    <w:rsid w:val="00CF64BF"/>
    <w:rsid w:val="00D01177"/>
    <w:rsid w:val="00D06A95"/>
    <w:rsid w:val="00D117F4"/>
    <w:rsid w:val="00D223D6"/>
    <w:rsid w:val="00D26F71"/>
    <w:rsid w:val="00D515D7"/>
    <w:rsid w:val="00D516BF"/>
    <w:rsid w:val="00D60BA3"/>
    <w:rsid w:val="00D6246B"/>
    <w:rsid w:val="00D6260A"/>
    <w:rsid w:val="00D64C65"/>
    <w:rsid w:val="00D66DA5"/>
    <w:rsid w:val="00D723C4"/>
    <w:rsid w:val="00D87A4E"/>
    <w:rsid w:val="00DD2790"/>
    <w:rsid w:val="00DD2F06"/>
    <w:rsid w:val="00E25AD1"/>
    <w:rsid w:val="00E6462B"/>
    <w:rsid w:val="00E7321F"/>
    <w:rsid w:val="00E910B1"/>
    <w:rsid w:val="00E923C8"/>
    <w:rsid w:val="00EE3FB4"/>
    <w:rsid w:val="00EE56D8"/>
    <w:rsid w:val="00F0211D"/>
    <w:rsid w:val="00F2690D"/>
    <w:rsid w:val="00F309B4"/>
    <w:rsid w:val="00F31CE1"/>
    <w:rsid w:val="00F41839"/>
    <w:rsid w:val="00F63544"/>
    <w:rsid w:val="00F836CD"/>
    <w:rsid w:val="00F96796"/>
    <w:rsid w:val="00FB4401"/>
    <w:rsid w:val="00FC040D"/>
    <w:rsid w:val="00FE00C1"/>
    <w:rsid w:val="00FF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964F1"/>
  <w15:docId w15:val="{E5093080-5C86-4649-B00F-A49B9710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5DD"/>
  </w:style>
  <w:style w:type="paragraph" w:styleId="1">
    <w:name w:val="heading 1"/>
    <w:basedOn w:val="a"/>
    <w:next w:val="a"/>
    <w:link w:val="10"/>
    <w:uiPriority w:val="9"/>
    <w:qFormat/>
    <w:rsid w:val="00CF64BF"/>
    <w:pPr>
      <w:keepNext/>
      <w:keepLines/>
      <w:spacing w:before="360" w:after="80" w:line="240" w:lineRule="auto"/>
      <w:ind w:hanging="1"/>
      <w:outlineLvl w:val="0"/>
    </w:pPr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CF64BF"/>
    <w:pPr>
      <w:keepNext/>
      <w:keepLines/>
      <w:spacing w:before="160" w:after="80" w:line="240" w:lineRule="auto"/>
      <w:ind w:hanging="1"/>
      <w:outlineLvl w:val="1"/>
    </w:pPr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64BF"/>
    <w:pPr>
      <w:keepNext/>
      <w:keepLines/>
      <w:spacing w:before="160" w:after="80" w:line="240" w:lineRule="auto"/>
      <w:ind w:hanging="1"/>
      <w:outlineLvl w:val="2"/>
    </w:pPr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3"/>
    </w:pPr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64BF"/>
    <w:pPr>
      <w:keepNext/>
      <w:keepLines/>
      <w:spacing w:before="80" w:after="40" w:line="240" w:lineRule="auto"/>
      <w:ind w:hanging="1"/>
      <w:outlineLvl w:val="4"/>
    </w:pPr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5"/>
    </w:pPr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64BF"/>
    <w:pPr>
      <w:keepNext/>
      <w:keepLines/>
      <w:spacing w:before="40" w:after="0" w:line="240" w:lineRule="auto"/>
      <w:ind w:hanging="1"/>
      <w:outlineLvl w:val="6"/>
    </w:pPr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7"/>
    </w:pPr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64BF"/>
    <w:pPr>
      <w:keepNext/>
      <w:keepLines/>
      <w:spacing w:after="0" w:line="240" w:lineRule="auto"/>
      <w:ind w:hanging="1"/>
      <w:outlineLvl w:val="8"/>
    </w:pPr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 1.1,AC List 01,EBRD List,Список уровня 2,название табл/рис"/>
    <w:basedOn w:val="a"/>
    <w:link w:val="a4"/>
    <w:uiPriority w:val="34"/>
    <w:qFormat/>
    <w:rsid w:val="00C00D2F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EE56D8"/>
  </w:style>
  <w:style w:type="paragraph" w:styleId="a5">
    <w:name w:val="footer"/>
    <w:basedOn w:val="a"/>
    <w:link w:val="a6"/>
    <w:uiPriority w:val="99"/>
    <w:unhideWhenUsed/>
    <w:rsid w:val="00EE56D8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character" w:customStyle="1" w:styleId="a6">
    <w:name w:val="Нижній колонтитул Знак"/>
    <w:basedOn w:val="a0"/>
    <w:link w:val="a5"/>
    <w:uiPriority w:val="99"/>
    <w:rsid w:val="00EE56D8"/>
    <w:rPr>
      <w:rFonts w:ascii="Times New Roman" w:eastAsia="SimSun" w:hAnsi="Times New Roman" w:cs="Times New Roman"/>
      <w:kern w:val="2"/>
      <w:sz w:val="21"/>
      <w:szCs w:val="24"/>
      <w:lang w:eastAsia="uk-UA"/>
    </w:rPr>
  </w:style>
  <w:style w:type="paragraph" w:styleId="a7">
    <w:name w:val="Normal (Web)"/>
    <w:aliases w:val="Обычный (Web),Знак18 Знак,Знак17 Знак1,Обычный (веб) Знак1,Обычный (веб) Знак Знак1,Обычный (Web) Знак Знак Знак Знак,Обычный (веб) Знак Знак Знак,Обычный (веб) Знак Знак,Обычный (веб) Знак2 Знак Знак"/>
    <w:basedOn w:val="a"/>
    <w:link w:val="a8"/>
    <w:uiPriority w:val="99"/>
    <w:unhideWhenUsed/>
    <w:qFormat/>
    <w:rsid w:val="00EE56D8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EE56D8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rsid w:val="00EE56D8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a8">
    <w:name w:val="Звичайний (веб) Знак"/>
    <w:aliases w:val="Обычный (Web) Знак,Знак18 Знак Знак,Знак17 Знак1 Знак,Обычный (веб) Знак1 Знак,Обычный (веб) Знак Знак1 Знак,Обычный (Web) Знак Знак Знак Знак Знак,Обычный (веб) Знак Знак Знак Знак,Обычный (веб) Знак Знак Знак1"/>
    <w:link w:val="a7"/>
    <w:uiPriority w:val="99"/>
    <w:locked/>
    <w:rsid w:val="00EE56D8"/>
    <w:rPr>
      <w:rFonts w:ascii="Times New Roman" w:eastAsia="SimSun" w:hAnsi="Times New Roman" w:cs="Times New Roman"/>
      <w:sz w:val="24"/>
      <w:szCs w:val="24"/>
      <w:lang w:val="ru-RU" w:eastAsia="ru-RU"/>
    </w:rPr>
  </w:style>
  <w:style w:type="table" w:styleId="ab">
    <w:name w:val="Table Grid"/>
    <w:basedOn w:val="a1"/>
    <w:uiPriority w:val="39"/>
    <w:rsid w:val="00EE56D8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EE56D8"/>
    <w:pPr>
      <w:spacing w:after="0" w:line="240" w:lineRule="auto"/>
    </w:pPr>
    <w:rPr>
      <w:rFonts w:ascii="Calibri" w:eastAsia="SimSun" w:hAnsi="Calibri" w:cs="Times New Roman"/>
      <w:lang w:val="ru-RU"/>
    </w:rPr>
  </w:style>
  <w:style w:type="character" w:customStyle="1" w:styleId="ad">
    <w:name w:val="Без інтервалів Знак"/>
    <w:link w:val="ac"/>
    <w:uiPriority w:val="1"/>
    <w:locked/>
    <w:rsid w:val="00EE56D8"/>
    <w:rPr>
      <w:rFonts w:ascii="Calibri" w:eastAsia="SimSun" w:hAnsi="Calibri" w:cs="Times New Roman"/>
      <w:lang w:val="ru-RU"/>
    </w:rPr>
  </w:style>
  <w:style w:type="paragraph" w:customStyle="1" w:styleId="Default">
    <w:name w:val="Default"/>
    <w:qFormat/>
    <w:rsid w:val="00EE56D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EE3FB4"/>
  </w:style>
  <w:style w:type="table" w:customStyle="1" w:styleId="12">
    <w:name w:val="Сетка таблицы1"/>
    <w:basedOn w:val="a1"/>
    <w:next w:val="ab"/>
    <w:uiPriority w:val="39"/>
    <w:rsid w:val="00EE3FB4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2"/>
    <w:uiPriority w:val="99"/>
    <w:semiHidden/>
    <w:unhideWhenUsed/>
    <w:rsid w:val="00EE3FB4"/>
  </w:style>
  <w:style w:type="paragraph" w:styleId="ae">
    <w:name w:val="Balloon Text"/>
    <w:basedOn w:val="a"/>
    <w:link w:val="af"/>
    <w:uiPriority w:val="99"/>
    <w:semiHidden/>
    <w:unhideWhenUsed/>
    <w:qFormat/>
    <w:rsid w:val="00F635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F63544"/>
    <w:rPr>
      <w:rFonts w:ascii="Tahoma" w:hAnsi="Tahoma" w:cs="Tahoma"/>
      <w:sz w:val="16"/>
      <w:szCs w:val="16"/>
    </w:rPr>
  </w:style>
  <w:style w:type="numbering" w:customStyle="1" w:styleId="31">
    <w:name w:val="Нет списка3"/>
    <w:next w:val="a2"/>
    <w:uiPriority w:val="99"/>
    <w:semiHidden/>
    <w:unhideWhenUsed/>
    <w:rsid w:val="001B6160"/>
  </w:style>
  <w:style w:type="table" w:customStyle="1" w:styleId="22">
    <w:name w:val="Сетка таблицы2"/>
    <w:basedOn w:val="a1"/>
    <w:next w:val="ab"/>
    <w:uiPriority w:val="39"/>
    <w:rsid w:val="001B6160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1B6160"/>
  </w:style>
  <w:style w:type="numbering" w:customStyle="1" w:styleId="41">
    <w:name w:val="Нет списка4"/>
    <w:next w:val="a2"/>
    <w:uiPriority w:val="99"/>
    <w:semiHidden/>
    <w:unhideWhenUsed/>
    <w:rsid w:val="00F0211D"/>
  </w:style>
  <w:style w:type="character" w:customStyle="1" w:styleId="13">
    <w:name w:val="Ниж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character" w:customStyle="1" w:styleId="14">
    <w:name w:val="Верхний колонтитул Знак1"/>
    <w:basedOn w:val="a0"/>
    <w:uiPriority w:val="99"/>
    <w:semiHidden/>
    <w:rsid w:val="00F0211D"/>
    <w:rPr>
      <w:rFonts w:ascii="Times New Roman" w:eastAsia="SimSun" w:hAnsi="Times New Roman" w:cs="Times New Roman"/>
      <w:kern w:val="2"/>
      <w:sz w:val="21"/>
      <w:szCs w:val="21"/>
      <w:lang w:eastAsia="uk-UA"/>
    </w:rPr>
  </w:style>
  <w:style w:type="table" w:customStyle="1" w:styleId="32">
    <w:name w:val="Сетка таблицы3"/>
    <w:basedOn w:val="a1"/>
    <w:next w:val="ab"/>
    <w:uiPriority w:val="39"/>
    <w:rsid w:val="00F0211D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852782"/>
  </w:style>
  <w:style w:type="table" w:customStyle="1" w:styleId="42">
    <w:name w:val="Сетка таблицы4"/>
    <w:basedOn w:val="a1"/>
    <w:next w:val="ab"/>
    <w:uiPriority w:val="39"/>
    <w:rsid w:val="00852782"/>
    <w:pPr>
      <w:spacing w:after="0" w:line="240" w:lineRule="auto"/>
    </w:pPr>
    <w:rPr>
      <w:rFonts w:ascii="Calibri" w:eastAsia="SimSun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т списка13"/>
    <w:next w:val="a2"/>
    <w:uiPriority w:val="99"/>
    <w:semiHidden/>
    <w:unhideWhenUsed/>
    <w:rsid w:val="00852782"/>
  </w:style>
  <w:style w:type="character" w:customStyle="1" w:styleId="10">
    <w:name w:val="Заголовок 1 Знак"/>
    <w:basedOn w:val="a0"/>
    <w:link w:val="1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40"/>
      <w:szCs w:val="40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CF64BF"/>
    <w:rPr>
      <w:rFonts w:asciiTheme="majorHAnsi" w:eastAsiaTheme="majorEastAsia" w:hAnsiTheme="majorHAnsi" w:cs="Times New Roman"/>
      <w:color w:val="365F91" w:themeColor="accent1" w:themeShade="BF"/>
      <w:sz w:val="32"/>
      <w:szCs w:val="32"/>
      <w:lang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8"/>
      <w:szCs w:val="28"/>
      <w:lang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CF64BF"/>
    <w:rPr>
      <w:rFonts w:ascii="Times New Roman" w:eastAsiaTheme="majorEastAsia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CF64BF"/>
    <w:rPr>
      <w:rFonts w:ascii="Times New Roman" w:eastAsiaTheme="majorEastAsia" w:hAnsi="Times New Roman" w:cs="Times New Roman"/>
      <w:color w:val="365F91" w:themeColor="accent1" w:themeShade="BF"/>
      <w:sz w:val="24"/>
      <w:szCs w:val="24"/>
      <w:lang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CF64BF"/>
    <w:rPr>
      <w:rFonts w:ascii="Times New Roman" w:eastAsiaTheme="majorEastAsia" w:hAnsi="Times New Roman" w:cs="Times New Roman"/>
      <w:i/>
      <w:iCs/>
      <w:color w:val="595959" w:themeColor="text1" w:themeTint="A6"/>
      <w:sz w:val="24"/>
      <w:szCs w:val="24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CF64BF"/>
    <w:rPr>
      <w:rFonts w:ascii="Times New Roman" w:eastAsiaTheme="majorEastAsia" w:hAnsi="Times New Roman" w:cs="Times New Roman"/>
      <w:color w:val="595959" w:themeColor="text1" w:themeTint="A6"/>
      <w:sz w:val="24"/>
      <w:szCs w:val="24"/>
      <w:lang w:eastAsia="uk-UA"/>
    </w:rPr>
  </w:style>
  <w:style w:type="character" w:customStyle="1" w:styleId="80">
    <w:name w:val="Заголовок 8 Знак"/>
    <w:basedOn w:val="a0"/>
    <w:link w:val="8"/>
    <w:uiPriority w:val="9"/>
    <w:semiHidden/>
    <w:rsid w:val="00CF64BF"/>
    <w:rPr>
      <w:rFonts w:ascii="Times New Roman" w:eastAsiaTheme="majorEastAsia" w:hAnsi="Times New Roman" w:cs="Times New Roman"/>
      <w:i/>
      <w:iCs/>
      <w:color w:val="272727" w:themeColor="text1" w:themeTint="D8"/>
      <w:sz w:val="24"/>
      <w:szCs w:val="24"/>
      <w:lang w:eastAsia="uk-UA"/>
    </w:rPr>
  </w:style>
  <w:style w:type="character" w:customStyle="1" w:styleId="90">
    <w:name w:val="Заголовок 9 Знак"/>
    <w:basedOn w:val="a0"/>
    <w:link w:val="9"/>
    <w:uiPriority w:val="9"/>
    <w:semiHidden/>
    <w:rsid w:val="00CF64BF"/>
    <w:rPr>
      <w:rFonts w:ascii="Times New Roman" w:eastAsiaTheme="majorEastAsia" w:hAnsi="Times New Roman" w:cs="Times New Roman"/>
      <w:color w:val="272727" w:themeColor="text1" w:themeTint="D8"/>
      <w:sz w:val="24"/>
      <w:szCs w:val="24"/>
      <w:lang w:eastAsia="uk-UA"/>
    </w:rPr>
  </w:style>
  <w:style w:type="paragraph" w:styleId="af0">
    <w:name w:val="Title"/>
    <w:basedOn w:val="a"/>
    <w:next w:val="a"/>
    <w:link w:val="af1"/>
    <w:uiPriority w:val="10"/>
    <w:qFormat/>
    <w:rsid w:val="00CF64BF"/>
    <w:pPr>
      <w:spacing w:after="80" w:line="240" w:lineRule="auto"/>
      <w:ind w:hanging="1"/>
      <w:contextualSpacing/>
    </w:pPr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character" w:customStyle="1" w:styleId="af1">
    <w:name w:val="Назва Знак"/>
    <w:basedOn w:val="a0"/>
    <w:link w:val="af0"/>
    <w:uiPriority w:val="10"/>
    <w:rsid w:val="00CF64BF"/>
    <w:rPr>
      <w:rFonts w:asciiTheme="majorHAnsi" w:eastAsiaTheme="majorEastAsia" w:hAnsiTheme="majorHAnsi" w:cs="Times New Roman"/>
      <w:spacing w:val="-10"/>
      <w:kern w:val="28"/>
      <w:sz w:val="56"/>
      <w:szCs w:val="56"/>
      <w:lang w:eastAsia="uk-UA"/>
    </w:rPr>
  </w:style>
  <w:style w:type="paragraph" w:styleId="af2">
    <w:name w:val="Subtitle"/>
    <w:basedOn w:val="a"/>
    <w:next w:val="a"/>
    <w:link w:val="af3"/>
    <w:uiPriority w:val="11"/>
    <w:qFormat/>
    <w:rsid w:val="00CF64BF"/>
    <w:pPr>
      <w:numPr>
        <w:ilvl w:val="1"/>
      </w:numPr>
      <w:spacing w:after="0" w:line="240" w:lineRule="auto"/>
      <w:ind w:hanging="1"/>
    </w:pPr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character" w:customStyle="1" w:styleId="af3">
    <w:name w:val="Підзаголовок Знак"/>
    <w:basedOn w:val="a0"/>
    <w:link w:val="af2"/>
    <w:uiPriority w:val="11"/>
    <w:rsid w:val="00CF64BF"/>
    <w:rPr>
      <w:rFonts w:ascii="Times New Roman" w:eastAsiaTheme="majorEastAsia" w:hAnsi="Times New Roman" w:cs="Times New Roman"/>
      <w:color w:val="595959" w:themeColor="text1" w:themeTint="A6"/>
      <w:spacing w:val="15"/>
      <w:sz w:val="28"/>
      <w:szCs w:val="28"/>
      <w:lang w:eastAsia="uk-UA"/>
    </w:rPr>
  </w:style>
  <w:style w:type="paragraph" w:styleId="af4">
    <w:name w:val="Quote"/>
    <w:basedOn w:val="a"/>
    <w:next w:val="a"/>
    <w:link w:val="af5"/>
    <w:uiPriority w:val="29"/>
    <w:qFormat/>
    <w:rsid w:val="00CF64BF"/>
    <w:pPr>
      <w:spacing w:before="160" w:after="0" w:line="240" w:lineRule="auto"/>
      <w:ind w:hanging="1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customStyle="1" w:styleId="af5">
    <w:name w:val="Цитата Знак"/>
    <w:basedOn w:val="a0"/>
    <w:link w:val="af4"/>
    <w:uiPriority w:val="29"/>
    <w:rsid w:val="00CF64B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uk-UA"/>
    </w:rPr>
  </w:style>
  <w:style w:type="character" w:styleId="af6">
    <w:name w:val="Intense Emphasis"/>
    <w:basedOn w:val="a0"/>
    <w:uiPriority w:val="21"/>
    <w:qFormat/>
    <w:rsid w:val="00CF64BF"/>
    <w:rPr>
      <w:rFonts w:cs="Times New Roman"/>
      <w:i/>
      <w:iCs/>
      <w:color w:val="365F91" w:themeColor="accent1" w:themeShade="BF"/>
    </w:rPr>
  </w:style>
  <w:style w:type="paragraph" w:styleId="af7">
    <w:name w:val="Intense Quote"/>
    <w:basedOn w:val="a"/>
    <w:next w:val="a"/>
    <w:link w:val="af8"/>
    <w:uiPriority w:val="30"/>
    <w:qFormat/>
    <w:rsid w:val="00CF64B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hanging="1"/>
      <w:jc w:val="center"/>
    </w:pPr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customStyle="1" w:styleId="af8">
    <w:name w:val="Насичена цитата Знак"/>
    <w:basedOn w:val="a0"/>
    <w:link w:val="af7"/>
    <w:uiPriority w:val="30"/>
    <w:rsid w:val="00CF64B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uk-UA"/>
    </w:rPr>
  </w:style>
  <w:style w:type="character" w:styleId="af9">
    <w:name w:val="Intense Reference"/>
    <w:basedOn w:val="a0"/>
    <w:uiPriority w:val="32"/>
    <w:qFormat/>
    <w:rsid w:val="00CF64BF"/>
    <w:rPr>
      <w:rFonts w:cs="Times New Roman"/>
      <w:b/>
      <w:bCs/>
      <w:smallCaps/>
      <w:color w:val="365F91" w:themeColor="accent1" w:themeShade="BF"/>
      <w:spacing w:val="5"/>
    </w:rPr>
  </w:style>
  <w:style w:type="table" w:customStyle="1" w:styleId="TableNormal">
    <w:name w:val="Table Normal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a">
    <w:name w:val="annotation reference"/>
    <w:basedOn w:val="a0"/>
    <w:uiPriority w:val="99"/>
    <w:unhideWhenUsed/>
    <w:qFormat/>
    <w:rsid w:val="00CF64BF"/>
    <w:rPr>
      <w:rFonts w:cs="Times New Roman"/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c">
    <w:name w:val="Текст примітки Знак"/>
    <w:basedOn w:val="a0"/>
    <w:link w:val="afb"/>
    <w:uiPriority w:val="99"/>
    <w:qFormat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qFormat/>
    <w:rsid w:val="00CF64BF"/>
    <w:rPr>
      <w:b/>
      <w:bCs/>
    </w:rPr>
  </w:style>
  <w:style w:type="character" w:customStyle="1" w:styleId="afe">
    <w:name w:val="Тема примітки Знак"/>
    <w:basedOn w:val="afc"/>
    <w:link w:val="afd"/>
    <w:uiPriority w:val="99"/>
    <w:semiHidden/>
    <w:qFormat/>
    <w:rsid w:val="00CF64BF"/>
    <w:rPr>
      <w:rFonts w:ascii="Times New Roman" w:eastAsia="Times New Roman" w:hAnsi="Times New Roman" w:cs="Times New Roman"/>
      <w:b/>
      <w:bCs/>
      <w:sz w:val="20"/>
      <w:szCs w:val="20"/>
      <w:lang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CF6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qFormat/>
    <w:rsid w:val="00CF64BF"/>
    <w:rPr>
      <w:rFonts w:ascii="Courier New" w:eastAsia="Times New Roman" w:hAnsi="Courier New" w:cs="Courier New"/>
      <w:sz w:val="20"/>
      <w:szCs w:val="20"/>
      <w:lang w:eastAsia="uk-UA"/>
    </w:rPr>
  </w:style>
  <w:style w:type="table" w:customStyle="1" w:styleId="TableNormal1">
    <w:name w:val="Table 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1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40">
    <w:name w:val="1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31">
    <w:name w:val="1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21">
    <w:name w:val="1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11">
    <w:name w:val="11"/>
    <w:basedOn w:val="TableNormal1"/>
    <w:qFormat/>
    <w:rsid w:val="00CF64BF"/>
    <w:tblPr>
      <w:tblCellMar>
        <w:left w:w="115" w:type="dxa"/>
        <w:right w:w="115" w:type="dxa"/>
      </w:tblCellMar>
    </w:tblPr>
  </w:style>
  <w:style w:type="table" w:customStyle="1" w:styleId="100">
    <w:name w:val="10"/>
    <w:basedOn w:val="TableNormal1"/>
    <w:qFormat/>
    <w:rsid w:val="00CF64BF"/>
    <w:tblPr/>
  </w:style>
  <w:style w:type="table" w:customStyle="1" w:styleId="91">
    <w:name w:val="9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81">
    <w:name w:val="8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71">
    <w:name w:val="7"/>
    <w:basedOn w:val="TableNormal1"/>
    <w:rsid w:val="00CF64BF"/>
    <w:tblPr>
      <w:tblCellMar>
        <w:left w:w="108" w:type="dxa"/>
        <w:right w:w="108" w:type="dxa"/>
      </w:tblCellMar>
    </w:tblPr>
  </w:style>
  <w:style w:type="table" w:customStyle="1" w:styleId="61">
    <w:name w:val="6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52">
    <w:name w:val="5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43">
    <w:name w:val="4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33">
    <w:name w:val="3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23">
    <w:name w:val="2"/>
    <w:basedOn w:val="TableNormal1"/>
    <w:qFormat/>
    <w:rsid w:val="00CF64BF"/>
    <w:tblPr>
      <w:tblCellMar>
        <w:left w:w="108" w:type="dxa"/>
        <w:right w:w="108" w:type="dxa"/>
      </w:tblCellMar>
    </w:tblPr>
  </w:style>
  <w:style w:type="table" w:customStyle="1" w:styleId="16">
    <w:name w:val="1"/>
    <w:basedOn w:val="TableNormal1"/>
    <w:qFormat/>
    <w:rsid w:val="00CF64BF"/>
    <w:tblPr>
      <w:tblCellMar>
        <w:left w:w="108" w:type="dxa"/>
        <w:right w:w="108" w:type="dxa"/>
      </w:tblCellMar>
    </w:tblPr>
  </w:style>
  <w:style w:type="paragraph" w:customStyle="1" w:styleId="17">
    <w:name w:val="Редакція1"/>
    <w:hidden/>
    <w:uiPriority w:val="99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3">
    <w:name w:val="rvps3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CF64BF"/>
    <w:rPr>
      <w:rFonts w:cs="Times New Roman"/>
    </w:rPr>
  </w:style>
  <w:style w:type="paragraph" w:customStyle="1" w:styleId="rvps6">
    <w:name w:val="rvps6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CF64BF"/>
    <w:rPr>
      <w:rFonts w:cs="Times New Roman"/>
    </w:rPr>
  </w:style>
  <w:style w:type="paragraph" w:customStyle="1" w:styleId="Normal1">
    <w:name w:val="Normal1"/>
    <w:qFormat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8">
    <w:name w:val="Звичайна таблиця1"/>
    <w:semiHidden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paragraph" w:styleId="aff">
    <w:name w:val="Revision"/>
    <w:hidden/>
    <w:uiPriority w:val="99"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62">
    <w:name w:val="Звичайний6"/>
    <w:rsid w:val="00CF64BF"/>
    <w:pPr>
      <w:spacing w:after="0" w:line="240" w:lineRule="auto"/>
      <w:ind w:hanging="1"/>
      <w:jc w:val="both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44">
    <w:name w:val="Звичайний4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53">
    <w:name w:val="Звичайний5"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9">
    <w:name w:val="Обычный1"/>
    <w:rsid w:val="00CF64BF"/>
    <w:pPr>
      <w:suppressAutoHyphens/>
      <w:spacing w:before="100" w:beforeAutospacing="1" w:after="100" w:afterAutospacing="1" w:line="240" w:lineRule="atLeast"/>
      <w:ind w:hanging="1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a">
    <w:name w:val="Абзац списка1"/>
    <w:basedOn w:val="a"/>
    <w:rsid w:val="00CF64BF"/>
    <w:pPr>
      <w:suppressAutoHyphens/>
      <w:spacing w:before="100" w:beforeAutospacing="1" w:after="100" w:afterAutospacing="1" w:line="240" w:lineRule="atLeast"/>
      <w:contextualSpacing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f0">
    <w:name w:val="Hyperlink"/>
    <w:basedOn w:val="a0"/>
    <w:uiPriority w:val="99"/>
    <w:unhideWhenUsed/>
    <w:rsid w:val="00CF64BF"/>
    <w:rPr>
      <w:rFonts w:cs="Times New Roman"/>
      <w:color w:val="0000FF"/>
      <w:u w:val="single"/>
    </w:rPr>
  </w:style>
  <w:style w:type="table" w:customStyle="1" w:styleId="300">
    <w:name w:val="3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9">
    <w:name w:val="29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8">
    <w:name w:val="2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6">
    <w:name w:val="2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5">
    <w:name w:val="25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4">
    <w:name w:val="24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30">
    <w:name w:val="23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20">
    <w:name w:val="22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10">
    <w:name w:val="21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0">
    <w:name w:val="20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90">
    <w:name w:val="19"/>
    <w:basedOn w:val="TableNormal"/>
    <w:rsid w:val="00CF64B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0">
    <w:name w:val="18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70">
    <w:name w:val="17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60">
    <w:name w:val="16"/>
    <w:basedOn w:val="TableNormal"/>
    <w:rsid w:val="00CF64BF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pf0">
    <w:name w:val="pf0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cf01">
    <w:name w:val="cf01"/>
    <w:basedOn w:val="a0"/>
    <w:rsid w:val="00CF64BF"/>
    <w:rPr>
      <w:rFonts w:ascii="Segoe UI" w:hAnsi="Segoe UI" w:cs="Segoe UI"/>
      <w:sz w:val="18"/>
      <w:szCs w:val="18"/>
    </w:rPr>
  </w:style>
  <w:style w:type="paragraph" w:customStyle="1" w:styleId="rvps7">
    <w:name w:val="rvps7"/>
    <w:basedOn w:val="a"/>
    <w:rsid w:val="00CF64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f1">
    <w:name w:val="footnote text"/>
    <w:basedOn w:val="a"/>
    <w:link w:val="aff2"/>
    <w:uiPriority w:val="99"/>
    <w:semiHidden/>
    <w:unhideWhenUsed/>
    <w:rsid w:val="00CF64BF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customStyle="1" w:styleId="aff2">
    <w:name w:val="Текст виноски Знак"/>
    <w:basedOn w:val="a0"/>
    <w:link w:val="aff1"/>
    <w:uiPriority w:val="99"/>
    <w:semiHidden/>
    <w:rsid w:val="00CF64BF"/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ff3">
    <w:name w:val="footnote reference"/>
    <w:basedOn w:val="a0"/>
    <w:uiPriority w:val="99"/>
    <w:semiHidden/>
    <w:unhideWhenUsed/>
    <w:rsid w:val="00CF64BF"/>
    <w:rPr>
      <w:rFonts w:cs="Times New Roman"/>
      <w:vertAlign w:val="superscript"/>
    </w:rPr>
  </w:style>
  <w:style w:type="character" w:customStyle="1" w:styleId="hwtze">
    <w:name w:val="hwtze"/>
    <w:basedOn w:val="a0"/>
    <w:rsid w:val="00CF64BF"/>
    <w:rPr>
      <w:rFonts w:cs="Times New Roman"/>
    </w:rPr>
  </w:style>
  <w:style w:type="character" w:customStyle="1" w:styleId="rynqvb">
    <w:name w:val="rynqvb"/>
    <w:basedOn w:val="a0"/>
    <w:rsid w:val="00CF64BF"/>
    <w:rPr>
      <w:rFonts w:cs="Times New Roman"/>
    </w:rPr>
  </w:style>
  <w:style w:type="character" w:customStyle="1" w:styleId="apple-tab-span">
    <w:name w:val="apple-tab-span"/>
    <w:rsid w:val="00CF64BF"/>
  </w:style>
  <w:style w:type="character" w:styleId="aff4">
    <w:name w:val="FollowedHyperlink"/>
    <w:basedOn w:val="a0"/>
    <w:uiPriority w:val="99"/>
    <w:semiHidden/>
    <w:unhideWhenUsed/>
    <w:rsid w:val="00CF64BF"/>
    <w:rPr>
      <w:rFonts w:cs="Times New Roman"/>
      <w:color w:val="800080" w:themeColor="followedHyperlink"/>
      <w:u w:val="single"/>
    </w:rPr>
  </w:style>
  <w:style w:type="character" w:customStyle="1" w:styleId="a4">
    <w:name w:val="Абзац списку Знак"/>
    <w:aliases w:val="заголовок 1.1 Знак,AC List 01 Знак,EBRD List Знак,Список уровня 2 Знак,название табл/рис Знак"/>
    <w:link w:val="a3"/>
    <w:uiPriority w:val="34"/>
    <w:locked/>
    <w:rsid w:val="00B61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3376</Words>
  <Characters>1925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168</cp:revision>
  <cp:lastPrinted>2025-12-31T06:22:00Z</cp:lastPrinted>
  <dcterms:created xsi:type="dcterms:W3CDTF">2021-06-03T12:43:00Z</dcterms:created>
  <dcterms:modified xsi:type="dcterms:W3CDTF">2026-02-04T07:24:00Z</dcterms:modified>
</cp:coreProperties>
</file>