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E13" w:rsidRDefault="00803E13" w:rsidP="00803E13">
      <w:pPr>
        <w:tabs>
          <w:tab w:val="left" w:pos="4090"/>
        </w:tabs>
        <w:spacing w:after="0"/>
        <w:rPr>
          <w:rFonts w:ascii="Times New Roman" w:hAnsi="Times New Roman" w:cs="Times New Roman"/>
          <w:b/>
          <w:sz w:val="28"/>
          <w:szCs w:val="28"/>
        </w:rPr>
      </w:pPr>
    </w:p>
    <w:p w:rsidR="00803E13" w:rsidRDefault="00803E13" w:rsidP="00803E13">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Звіт</w:t>
      </w:r>
    </w:p>
    <w:p w:rsidR="00803E13" w:rsidRDefault="00803E13" w:rsidP="00803E13">
      <w:pPr>
        <w:tabs>
          <w:tab w:val="left" w:pos="4090"/>
        </w:tabs>
        <w:spacing w:after="0"/>
        <w:jc w:val="center"/>
        <w:rPr>
          <w:rFonts w:ascii="Times New Roman" w:hAnsi="Times New Roman" w:cs="Times New Roman"/>
          <w:b/>
          <w:sz w:val="28"/>
          <w:szCs w:val="28"/>
        </w:rPr>
      </w:pPr>
      <w:r>
        <w:rPr>
          <w:rFonts w:ascii="Times New Roman" w:hAnsi="Times New Roman" w:cs="Times New Roman"/>
          <w:b/>
          <w:sz w:val="28"/>
          <w:szCs w:val="28"/>
        </w:rPr>
        <w:t>про роботу територіального центру соціального обслуговування</w:t>
      </w:r>
    </w:p>
    <w:p w:rsidR="00803E13" w:rsidRDefault="003951AA" w:rsidP="00803E13">
      <w:pPr>
        <w:tabs>
          <w:tab w:val="left" w:pos="2085"/>
        </w:tabs>
        <w:jc w:val="center"/>
        <w:rPr>
          <w:rFonts w:ascii="Times New Roman" w:hAnsi="Times New Roman" w:cs="Times New Roman"/>
          <w:b/>
          <w:sz w:val="28"/>
          <w:szCs w:val="28"/>
        </w:rPr>
      </w:pPr>
      <w:proofErr w:type="spellStart"/>
      <w:r>
        <w:rPr>
          <w:rFonts w:ascii="Times New Roman" w:hAnsi="Times New Roman" w:cs="Times New Roman"/>
          <w:b/>
          <w:sz w:val="28"/>
          <w:szCs w:val="28"/>
        </w:rPr>
        <w:t>м.Калуша</w:t>
      </w:r>
      <w:proofErr w:type="spellEnd"/>
      <w:r>
        <w:rPr>
          <w:rFonts w:ascii="Times New Roman" w:hAnsi="Times New Roman" w:cs="Times New Roman"/>
          <w:b/>
          <w:sz w:val="28"/>
          <w:szCs w:val="28"/>
        </w:rPr>
        <w:t xml:space="preserve"> за січень 2026</w:t>
      </w:r>
      <w:r w:rsidR="00803E13">
        <w:rPr>
          <w:rFonts w:ascii="Times New Roman" w:hAnsi="Times New Roman" w:cs="Times New Roman"/>
          <w:b/>
          <w:sz w:val="28"/>
          <w:szCs w:val="28"/>
        </w:rPr>
        <w:t xml:space="preserve"> року.</w:t>
      </w:r>
    </w:p>
    <w:p w:rsidR="00803E13" w:rsidRDefault="00803E13" w:rsidP="00803E13">
      <w:pPr>
        <w:pStyle w:val="a3"/>
        <w:spacing w:before="60" w:beforeAutospacing="0" w:after="0" w:afterAutospacing="0"/>
        <w:ind w:firstLine="708"/>
        <w:jc w:val="both"/>
        <w:rPr>
          <w:sz w:val="28"/>
          <w:szCs w:val="28"/>
        </w:rPr>
      </w:pPr>
      <w:r>
        <w:rPr>
          <w:sz w:val="28"/>
          <w:szCs w:val="28"/>
        </w:rPr>
        <w:t>Територіальний центр соціального обслуговування м. Калуша проводить свою діяльність на принципах адресності та індивідуального підходу, доступності та відкритості, добровільного вибору отримання чи відмови від надання соціальних послуг, гуманності, комплектності,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r>
        <w:rPr>
          <w:b/>
          <w:bCs/>
          <w:sz w:val="28"/>
          <w:szCs w:val="28"/>
        </w:rPr>
        <w:t> </w:t>
      </w:r>
      <w:r>
        <w:rPr>
          <w:sz w:val="28"/>
          <w:szCs w:val="28"/>
        </w:rPr>
        <w:t>.</w:t>
      </w:r>
    </w:p>
    <w:p w:rsidR="00803E13" w:rsidRDefault="00803E13" w:rsidP="00803E13">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Основним завданням Територіального центру є виявлення громадян,  які потребують сторонньої допомоги, визначення їх індивідуальних потреб у соціальному обслуговуванні та забезпечення якісного надання соціальних послуг.</w:t>
      </w:r>
    </w:p>
    <w:p w:rsidR="00803E13" w:rsidRDefault="00803E13" w:rsidP="00803E13">
      <w:pPr>
        <w:suppressAutoHyphens/>
        <w:spacing w:after="0"/>
        <w:ind w:right="57"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Територіальний центр через свої структурні підрозділи забезпечує безоплатне соціальне обслуговування громадян похилого віку та інвалідів, які не мають рідних, що повинні забезпечити їм до</w:t>
      </w:r>
      <w:r>
        <w:rPr>
          <w:rFonts w:ascii="Times New Roman" w:hAnsi="Times New Roman" w:cs="Times New Roman"/>
          <w:sz w:val="28"/>
          <w:szCs w:val="28"/>
        </w:rPr>
        <w:t xml:space="preserve">гляд і допомогу. Працівниками територіального центру спільно з представниками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проводиться робота  по виявленню та обстеженню матеріально-побутових умов проживання одиноких пенсіонерів та осіб з інвалідністю територіальної громади.</w:t>
      </w:r>
    </w:p>
    <w:p w:rsidR="00803E13" w:rsidRDefault="00803E13" w:rsidP="00803E13">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rPr>
        <w:t>Пріоритетними напрямами діяльності Територіального центру залишається розширення співпраці з громадськими, благодійними та релігійними організаціями для підвищення якості надання існуючих соціальних послуг та запровадження інноваційних.</w:t>
      </w:r>
      <w:r>
        <w:rPr>
          <w:rFonts w:ascii="Times New Roman" w:hAnsi="Times New Roman" w:cs="Times New Roman"/>
          <w:sz w:val="28"/>
          <w:szCs w:val="28"/>
          <w:shd w:val="clear" w:color="auto" w:fill="FFFFFF"/>
        </w:rPr>
        <w:t xml:space="preserve"> Робота територіального центру періодично висвітлюється на сайті Калуської міської ради (за січень місяць було розміщено </w:t>
      </w:r>
      <w:r w:rsidR="009A70A5">
        <w:rPr>
          <w:rFonts w:ascii="Times New Roman" w:hAnsi="Times New Roman" w:cs="Times New Roman"/>
          <w:sz w:val="28"/>
          <w:szCs w:val="28"/>
          <w:shd w:val="clear" w:color="auto" w:fill="FFFFFF"/>
        </w:rPr>
        <w:t>5</w:t>
      </w:r>
      <w:r>
        <w:rPr>
          <w:rFonts w:ascii="Times New Roman" w:hAnsi="Times New Roman" w:cs="Times New Roman"/>
          <w:sz w:val="28"/>
          <w:szCs w:val="28"/>
          <w:shd w:val="clear" w:color="auto" w:fill="FFFFFF"/>
        </w:rPr>
        <w:t xml:space="preserve"> інформацій),  </w:t>
      </w:r>
      <w:r>
        <w:rPr>
          <w:rFonts w:ascii="Times New Roman" w:hAnsi="Times New Roman" w:cs="Times New Roman"/>
          <w:sz w:val="28"/>
          <w:szCs w:val="28"/>
        </w:rPr>
        <w:t>на сторінці територіального центру в соціальній мережі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 xml:space="preserve">» (за поточний місяць розміщено </w:t>
      </w:r>
      <w:r w:rsidR="009A70A5">
        <w:rPr>
          <w:rFonts w:ascii="Times New Roman" w:hAnsi="Times New Roman" w:cs="Times New Roman"/>
          <w:sz w:val="28"/>
          <w:szCs w:val="28"/>
        </w:rPr>
        <w:t>4 дописи</w:t>
      </w:r>
      <w:r>
        <w:rPr>
          <w:rFonts w:ascii="Times New Roman" w:hAnsi="Times New Roman" w:cs="Times New Roman"/>
          <w:sz w:val="28"/>
          <w:szCs w:val="28"/>
        </w:rPr>
        <w:t xml:space="preserve">) та на сайті «Вікна»  (за поточний місяць розміщено </w:t>
      </w:r>
      <w:r w:rsidR="009A70A5">
        <w:rPr>
          <w:rFonts w:ascii="Times New Roman" w:hAnsi="Times New Roman" w:cs="Times New Roman"/>
          <w:sz w:val="28"/>
          <w:szCs w:val="28"/>
        </w:rPr>
        <w:t>5 дописів</w:t>
      </w:r>
      <w:r>
        <w:rPr>
          <w:rFonts w:ascii="Times New Roman" w:hAnsi="Times New Roman" w:cs="Times New Roman"/>
          <w:sz w:val="28"/>
          <w:szCs w:val="28"/>
        </w:rPr>
        <w:t xml:space="preserve">). Щотижня підопічним територіального центру безкоштовно видаються 100 примірників газети «Вікна». </w:t>
      </w:r>
    </w:p>
    <w:p w:rsidR="00803E13" w:rsidRDefault="00803E13" w:rsidP="00803E13">
      <w:pPr>
        <w:pStyle w:val="a3"/>
        <w:spacing w:before="0" w:beforeAutospacing="0" w:after="0" w:afterAutospacing="0"/>
        <w:ind w:firstLine="540"/>
        <w:jc w:val="both"/>
        <w:rPr>
          <w:sz w:val="28"/>
          <w:szCs w:val="28"/>
        </w:rPr>
      </w:pPr>
      <w:r>
        <w:rPr>
          <w:sz w:val="28"/>
          <w:szCs w:val="28"/>
        </w:rPr>
        <w:t xml:space="preserve"> Матеріально-технічна  база територіального центру задовільна .  </w:t>
      </w:r>
    </w:p>
    <w:p w:rsidR="00803E13" w:rsidRDefault="00803E13" w:rsidP="00803E13">
      <w:pPr>
        <w:spacing w:after="0"/>
        <w:ind w:firstLine="567"/>
        <w:jc w:val="both"/>
        <w:rPr>
          <w:rFonts w:ascii="Times New Roman" w:eastAsia="Calibri" w:hAnsi="Times New Roman" w:cs="Times New Roman"/>
          <w:sz w:val="28"/>
          <w:szCs w:val="28"/>
        </w:rPr>
      </w:pPr>
    </w:p>
    <w:p w:rsidR="00803E13" w:rsidRDefault="00803E13" w:rsidP="00803E13">
      <w:pPr>
        <w:pStyle w:val="a3"/>
        <w:spacing w:before="75" w:beforeAutospacing="0" w:after="75" w:afterAutospacing="0"/>
        <w:ind w:firstLine="708"/>
        <w:jc w:val="center"/>
        <w:rPr>
          <w:b/>
          <w:sz w:val="28"/>
          <w:szCs w:val="28"/>
        </w:rPr>
      </w:pPr>
      <w:r>
        <w:rPr>
          <w:b/>
          <w:sz w:val="28"/>
          <w:szCs w:val="28"/>
        </w:rPr>
        <w:t>В територіальному центрі функціонують 3 відділення:</w:t>
      </w:r>
    </w:p>
    <w:p w:rsidR="00803E13" w:rsidRDefault="00803E13" w:rsidP="00803E13">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соціальної допомоги вдома; </w:t>
      </w:r>
    </w:p>
    <w:p w:rsidR="00803E13" w:rsidRDefault="00803E13" w:rsidP="00803E13">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організації надання адресної натуральної та грошової   допомоги; </w:t>
      </w:r>
    </w:p>
    <w:p w:rsidR="00803E13" w:rsidRDefault="00803E13" w:rsidP="00803E13">
      <w:pPr>
        <w:pStyle w:val="a3"/>
        <w:spacing w:before="0" w:beforeAutospacing="0" w:after="120" w:afterAutospacing="0"/>
        <w:ind w:left="283"/>
        <w:jc w:val="both"/>
        <w:rPr>
          <w:sz w:val="28"/>
          <w:szCs w:val="28"/>
        </w:rPr>
      </w:pPr>
      <w:proofErr w:type="spellStart"/>
      <w:r>
        <w:rPr>
          <w:sz w:val="28"/>
          <w:szCs w:val="28"/>
        </w:rPr>
        <w:t>-відділення</w:t>
      </w:r>
      <w:proofErr w:type="spellEnd"/>
      <w:r>
        <w:rPr>
          <w:sz w:val="28"/>
          <w:szCs w:val="28"/>
        </w:rPr>
        <w:t xml:space="preserve"> денного перебування.     </w:t>
      </w:r>
    </w:p>
    <w:p w:rsidR="00803E13" w:rsidRDefault="00803E13" w:rsidP="00803E13">
      <w:pPr>
        <w:pStyle w:val="a3"/>
        <w:spacing w:before="0" w:beforeAutospacing="0" w:after="120" w:afterAutospacing="0"/>
        <w:ind w:left="283"/>
        <w:jc w:val="both"/>
        <w:rPr>
          <w:sz w:val="28"/>
          <w:szCs w:val="28"/>
        </w:rPr>
      </w:pPr>
    </w:p>
    <w:p w:rsidR="00803E13" w:rsidRDefault="00803E13" w:rsidP="00803E13">
      <w:pPr>
        <w:pStyle w:val="a3"/>
        <w:spacing w:before="0" w:beforeAutospacing="0" w:after="120" w:afterAutospacing="0"/>
        <w:ind w:left="283"/>
        <w:jc w:val="both"/>
        <w:rPr>
          <w:sz w:val="28"/>
          <w:szCs w:val="28"/>
        </w:rPr>
      </w:pPr>
    </w:p>
    <w:p w:rsidR="00F31CC7" w:rsidRDefault="00F31CC7" w:rsidP="00803E13">
      <w:pPr>
        <w:pStyle w:val="a4"/>
        <w:ind w:firstLine="708"/>
        <w:rPr>
          <w:rFonts w:ascii="Times New Roman" w:hAnsi="Times New Roman"/>
          <w:bCs/>
          <w:sz w:val="28"/>
          <w:szCs w:val="28"/>
        </w:rPr>
      </w:pPr>
    </w:p>
    <w:p w:rsidR="00F31CC7" w:rsidRDefault="00F31CC7" w:rsidP="00803E13">
      <w:pPr>
        <w:pStyle w:val="a4"/>
        <w:ind w:firstLine="708"/>
        <w:rPr>
          <w:rFonts w:ascii="Times New Roman" w:hAnsi="Times New Roman"/>
          <w:bCs/>
          <w:sz w:val="28"/>
          <w:szCs w:val="28"/>
        </w:rPr>
      </w:pPr>
    </w:p>
    <w:p w:rsidR="00803E13" w:rsidRDefault="00803E13" w:rsidP="00803E13">
      <w:pPr>
        <w:pStyle w:val="a4"/>
        <w:ind w:firstLine="708"/>
        <w:rPr>
          <w:rFonts w:ascii="Times New Roman" w:hAnsi="Times New Roman"/>
          <w:bCs/>
          <w:sz w:val="28"/>
          <w:szCs w:val="28"/>
        </w:rPr>
      </w:pPr>
      <w:r>
        <w:rPr>
          <w:rFonts w:ascii="Times New Roman" w:hAnsi="Times New Roman"/>
          <w:bCs/>
          <w:sz w:val="28"/>
          <w:szCs w:val="28"/>
        </w:rPr>
        <w:lastRenderedPageBreak/>
        <w:t>Відділення соціальної допомоги вдома:</w:t>
      </w:r>
    </w:p>
    <w:p w:rsidR="00803E13" w:rsidRDefault="00803E13" w:rsidP="00803E13">
      <w:pPr>
        <w:pStyle w:val="a4"/>
        <w:ind w:firstLine="708"/>
        <w:rPr>
          <w:rFonts w:ascii="Times New Roman" w:hAnsi="Times New Roman"/>
          <w:b w:val="0"/>
          <w:sz w:val="28"/>
          <w:szCs w:val="28"/>
        </w:rPr>
      </w:pPr>
    </w:p>
    <w:p w:rsidR="00803E13" w:rsidRDefault="00803E13" w:rsidP="00803E13">
      <w:pPr>
        <w:pStyle w:val="a3"/>
        <w:spacing w:before="0" w:beforeAutospacing="0" w:after="0" w:afterAutospacing="0"/>
        <w:ind w:firstLine="708"/>
        <w:jc w:val="both"/>
        <w:rPr>
          <w:sz w:val="28"/>
          <w:szCs w:val="28"/>
        </w:rPr>
      </w:pPr>
      <w:r>
        <w:rPr>
          <w:sz w:val="28"/>
          <w:szCs w:val="28"/>
        </w:rPr>
        <w:t xml:space="preserve">За звітний період виявлено  </w:t>
      </w:r>
      <w:r w:rsidR="00F31CC7">
        <w:rPr>
          <w:sz w:val="28"/>
          <w:szCs w:val="28"/>
        </w:rPr>
        <w:t>4</w:t>
      </w:r>
      <w:r>
        <w:rPr>
          <w:sz w:val="28"/>
          <w:szCs w:val="28"/>
        </w:rPr>
        <w:t xml:space="preserve"> осіб похилого віку, які перебувають у складних життєвих  обставинах і потребують соціального обслуг</w:t>
      </w:r>
      <w:r w:rsidR="00F31CC7">
        <w:rPr>
          <w:sz w:val="28"/>
          <w:szCs w:val="28"/>
        </w:rPr>
        <w:t xml:space="preserve">овування, фактично </w:t>
      </w:r>
      <w:proofErr w:type="spellStart"/>
      <w:r w:rsidR="00F31CC7">
        <w:rPr>
          <w:sz w:val="28"/>
          <w:szCs w:val="28"/>
        </w:rPr>
        <w:t>обслужено</w:t>
      </w:r>
      <w:proofErr w:type="spellEnd"/>
      <w:r w:rsidR="00F31CC7">
        <w:rPr>
          <w:sz w:val="28"/>
          <w:szCs w:val="28"/>
        </w:rPr>
        <w:t xml:space="preserve"> 328</w:t>
      </w:r>
      <w:r>
        <w:rPr>
          <w:sz w:val="28"/>
          <w:szCs w:val="28"/>
        </w:rPr>
        <w:t xml:space="preserve"> осіб. За звітний період </w:t>
      </w:r>
      <w:r w:rsidR="00F31CC7">
        <w:rPr>
          <w:sz w:val="28"/>
          <w:szCs w:val="28"/>
        </w:rPr>
        <w:t xml:space="preserve">328 одиноким підопічним </w:t>
      </w:r>
      <w:r>
        <w:rPr>
          <w:sz w:val="28"/>
          <w:szCs w:val="28"/>
        </w:rPr>
        <w:t>соціальними робітниками відділенням соціа</w:t>
      </w:r>
      <w:r w:rsidR="00F31CC7">
        <w:rPr>
          <w:sz w:val="28"/>
          <w:szCs w:val="28"/>
        </w:rPr>
        <w:t>льної допомоги вдома надано  2900</w:t>
      </w:r>
      <w:r>
        <w:rPr>
          <w:sz w:val="28"/>
          <w:szCs w:val="28"/>
        </w:rPr>
        <w:t xml:space="preserve"> послуг. </w:t>
      </w:r>
      <w:r>
        <w:rPr>
          <w:rFonts w:eastAsia="Calibri"/>
          <w:sz w:val="28"/>
          <w:szCs w:val="28"/>
        </w:rPr>
        <w:t xml:space="preserve">Середнє навантаження на одного соціального робітника становить 10 осіб. </w:t>
      </w:r>
      <w:r>
        <w:rPr>
          <w:sz w:val="28"/>
          <w:szCs w:val="28"/>
        </w:rPr>
        <w:t>У відділенні</w:t>
      </w:r>
      <w:r w:rsidR="00F31CC7">
        <w:rPr>
          <w:sz w:val="28"/>
          <w:szCs w:val="28"/>
        </w:rPr>
        <w:t xml:space="preserve">  поновлено документи на 105</w:t>
      </w:r>
      <w:r>
        <w:rPr>
          <w:sz w:val="28"/>
          <w:szCs w:val="28"/>
        </w:rPr>
        <w:t xml:space="preserve"> осіб. Знято з обліку </w:t>
      </w:r>
      <w:r w:rsidR="00F31CC7">
        <w:rPr>
          <w:sz w:val="28"/>
          <w:szCs w:val="28"/>
        </w:rPr>
        <w:t>5 осіб</w:t>
      </w:r>
      <w:r>
        <w:rPr>
          <w:sz w:val="28"/>
          <w:szCs w:val="28"/>
        </w:rPr>
        <w:t xml:space="preserve"> (</w:t>
      </w:r>
      <w:r w:rsidR="00F31CC7">
        <w:rPr>
          <w:sz w:val="28"/>
          <w:szCs w:val="28"/>
        </w:rPr>
        <w:t>4-</w:t>
      </w:r>
      <w:r>
        <w:rPr>
          <w:sz w:val="28"/>
          <w:szCs w:val="28"/>
        </w:rPr>
        <w:t>по причині смерті</w:t>
      </w:r>
      <w:r w:rsidR="00F31CC7">
        <w:rPr>
          <w:sz w:val="28"/>
          <w:szCs w:val="28"/>
        </w:rPr>
        <w:t>, 1- розірвання договору</w:t>
      </w:r>
      <w:r>
        <w:rPr>
          <w:sz w:val="28"/>
          <w:szCs w:val="28"/>
        </w:rPr>
        <w:t>)</w:t>
      </w:r>
      <w:r>
        <w:rPr>
          <w:rFonts w:eastAsia="Calibri"/>
          <w:sz w:val="28"/>
          <w:szCs w:val="28"/>
        </w:rPr>
        <w:t xml:space="preserve">. </w:t>
      </w:r>
      <w:proofErr w:type="spellStart"/>
      <w:r>
        <w:rPr>
          <w:sz w:val="28"/>
          <w:szCs w:val="28"/>
        </w:rPr>
        <w:t>Мультидисциплінарною</w:t>
      </w:r>
      <w:proofErr w:type="spellEnd"/>
      <w:r>
        <w:rPr>
          <w:sz w:val="28"/>
          <w:szCs w:val="28"/>
        </w:rPr>
        <w:t xml:space="preserve"> командою у складі працівників територіального центру, управління соціального захисту та медика міської поліклініки в поточному місяці здійснено два виїзди, </w:t>
      </w:r>
      <w:proofErr w:type="spellStart"/>
      <w:r>
        <w:rPr>
          <w:sz w:val="28"/>
          <w:szCs w:val="28"/>
        </w:rPr>
        <w:t>обслужено</w:t>
      </w:r>
      <w:proofErr w:type="spellEnd"/>
      <w:r>
        <w:rPr>
          <w:sz w:val="28"/>
          <w:szCs w:val="28"/>
        </w:rPr>
        <w:t xml:space="preserve"> </w:t>
      </w:r>
      <w:r w:rsidR="00F31CC7">
        <w:rPr>
          <w:sz w:val="28"/>
          <w:szCs w:val="28"/>
        </w:rPr>
        <w:t>10</w:t>
      </w:r>
      <w:r>
        <w:rPr>
          <w:sz w:val="28"/>
          <w:szCs w:val="28"/>
        </w:rPr>
        <w:t xml:space="preserve"> осіб та надано </w:t>
      </w:r>
      <w:r w:rsidR="00F31CC7">
        <w:rPr>
          <w:sz w:val="28"/>
          <w:szCs w:val="28"/>
        </w:rPr>
        <w:t>50 соціальних послуг. Чоти</w:t>
      </w:r>
      <w:r>
        <w:rPr>
          <w:sz w:val="28"/>
          <w:szCs w:val="28"/>
        </w:rPr>
        <w:t xml:space="preserve">рьом  особам з інвалідністю по зору  надано </w:t>
      </w:r>
      <w:r w:rsidR="00F31CC7">
        <w:rPr>
          <w:sz w:val="28"/>
          <w:szCs w:val="28"/>
        </w:rPr>
        <w:t>32</w:t>
      </w:r>
      <w:r>
        <w:rPr>
          <w:sz w:val="28"/>
          <w:szCs w:val="28"/>
        </w:rPr>
        <w:t xml:space="preserve"> соціальні послуги фізичного супроводу. </w:t>
      </w:r>
    </w:p>
    <w:p w:rsidR="00803E13" w:rsidRDefault="00803E13" w:rsidP="00803E13">
      <w:pPr>
        <w:pStyle w:val="a4"/>
        <w:ind w:firstLine="708"/>
        <w:jc w:val="both"/>
        <w:rPr>
          <w:rFonts w:ascii="Times New Roman" w:hAnsi="Times New Roman"/>
          <w:b w:val="0"/>
          <w:sz w:val="28"/>
          <w:szCs w:val="28"/>
        </w:rPr>
      </w:pPr>
      <w:r>
        <w:rPr>
          <w:rFonts w:ascii="Times New Roman" w:hAnsi="Times New Roman"/>
          <w:b w:val="0"/>
          <w:sz w:val="28"/>
          <w:szCs w:val="28"/>
        </w:rPr>
        <w:t xml:space="preserve">Працівниками відділення в січні складено </w:t>
      </w:r>
      <w:r w:rsidR="00F31CC7">
        <w:rPr>
          <w:rFonts w:ascii="Times New Roman" w:hAnsi="Times New Roman"/>
          <w:b w:val="0"/>
          <w:sz w:val="28"/>
          <w:szCs w:val="28"/>
        </w:rPr>
        <w:t>8</w:t>
      </w:r>
      <w:r>
        <w:rPr>
          <w:rFonts w:ascii="Times New Roman" w:hAnsi="Times New Roman"/>
          <w:b w:val="0"/>
          <w:sz w:val="28"/>
          <w:szCs w:val="28"/>
        </w:rPr>
        <w:t xml:space="preserve"> актів обстеження матеріально - побутових</w:t>
      </w:r>
      <w:r w:rsidR="00F31CC7">
        <w:rPr>
          <w:rFonts w:ascii="Times New Roman" w:hAnsi="Times New Roman"/>
          <w:b w:val="0"/>
          <w:sz w:val="28"/>
          <w:szCs w:val="28"/>
        </w:rPr>
        <w:t xml:space="preserve"> умов проживання мешканців територіальної громади</w:t>
      </w:r>
      <w:r>
        <w:rPr>
          <w:rFonts w:ascii="Times New Roman" w:hAnsi="Times New Roman"/>
          <w:b w:val="0"/>
          <w:sz w:val="28"/>
          <w:szCs w:val="28"/>
        </w:rPr>
        <w:t xml:space="preserve"> для визначення права надання їм одноразової  грошової допомоги за рішенням департаменту соціальної політики Івано-Франківської обласної державної адміністрації.</w:t>
      </w:r>
    </w:p>
    <w:p w:rsidR="00803E13" w:rsidRDefault="00803E13" w:rsidP="00803E13">
      <w:pPr>
        <w:widowControl w:val="0"/>
        <w:suppressAutoHyphens/>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Pr>
          <w:rFonts w:ascii="Times New Roman" w:eastAsia="Calibri" w:hAnsi="Times New Roman" w:cs="Times New Roman"/>
          <w:sz w:val="28"/>
          <w:szCs w:val="28"/>
        </w:rPr>
        <w:t>Працівниками постійно проводиться робота по визначенню індивідуальних потреб громадян та оцінки якості надання соціальних послуг даним громадянам</w:t>
      </w:r>
      <w:r>
        <w:rPr>
          <w:rFonts w:ascii="Times New Roman" w:hAnsi="Times New Roman" w:cs="Times New Roman"/>
          <w:sz w:val="28"/>
          <w:szCs w:val="28"/>
        </w:rPr>
        <w:t>. </w:t>
      </w:r>
    </w:p>
    <w:p w:rsidR="00803E13" w:rsidRDefault="00803E13" w:rsidP="00803E13">
      <w:pPr>
        <w:widowControl w:val="0"/>
        <w:suppressAutoHyphens/>
        <w:ind w:firstLine="708"/>
        <w:jc w:val="center"/>
        <w:rPr>
          <w:rFonts w:ascii="Times New Roman" w:hAnsi="Times New Roman" w:cs="Times New Roman"/>
          <w:sz w:val="28"/>
          <w:szCs w:val="28"/>
        </w:rPr>
      </w:pPr>
      <w:r>
        <w:rPr>
          <w:rFonts w:ascii="Times New Roman" w:hAnsi="Times New Roman" w:cs="Times New Roman"/>
          <w:b/>
          <w:bCs/>
          <w:sz w:val="28"/>
          <w:szCs w:val="28"/>
        </w:rPr>
        <w:t>Відділення організації надання адресної натуральної та  грошової допомоги:</w:t>
      </w:r>
    </w:p>
    <w:p w:rsidR="00803E13" w:rsidRDefault="003951AA" w:rsidP="00803E13">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01.02.2026</w:t>
      </w:r>
      <w:r w:rsidR="00803E13">
        <w:rPr>
          <w:rFonts w:ascii="Times New Roman" w:eastAsia="Calibri" w:hAnsi="Times New Roman" w:cs="Times New Roman"/>
          <w:sz w:val="28"/>
          <w:szCs w:val="28"/>
        </w:rPr>
        <w:t xml:space="preserve"> на о</w:t>
      </w:r>
      <w:r w:rsidR="006458A2">
        <w:rPr>
          <w:rFonts w:ascii="Times New Roman" w:eastAsia="Calibri" w:hAnsi="Times New Roman" w:cs="Times New Roman"/>
          <w:sz w:val="28"/>
          <w:szCs w:val="28"/>
        </w:rPr>
        <w:t>бліку у відділенні перебуває 668 осіб</w:t>
      </w:r>
      <w:r w:rsidR="00803E13">
        <w:rPr>
          <w:rFonts w:ascii="Times New Roman" w:eastAsia="Calibri" w:hAnsi="Times New Roman" w:cs="Times New Roman"/>
          <w:sz w:val="28"/>
          <w:szCs w:val="28"/>
        </w:rPr>
        <w:t>.</w:t>
      </w:r>
      <w:r w:rsidR="00803E13">
        <w:rPr>
          <w:rFonts w:ascii="Times New Roman" w:hAnsi="Times New Roman" w:cs="Times New Roman"/>
          <w:sz w:val="28"/>
          <w:szCs w:val="28"/>
        </w:rPr>
        <w:t xml:space="preserve"> </w:t>
      </w:r>
      <w:r w:rsidR="006458A2">
        <w:rPr>
          <w:rFonts w:ascii="Times New Roman" w:hAnsi="Times New Roman" w:cs="Times New Roman"/>
          <w:sz w:val="28"/>
          <w:szCs w:val="28"/>
        </w:rPr>
        <w:t>Прийнято на облік у відділення 2</w:t>
      </w:r>
      <w:r w:rsidR="00803E13">
        <w:rPr>
          <w:rFonts w:ascii="Times New Roman" w:hAnsi="Times New Roman" w:cs="Times New Roman"/>
          <w:sz w:val="28"/>
          <w:szCs w:val="28"/>
        </w:rPr>
        <w:t xml:space="preserve"> осіб. Знято з обліку  </w:t>
      </w:r>
      <w:r w:rsidR="006458A2">
        <w:rPr>
          <w:rFonts w:ascii="Times New Roman" w:hAnsi="Times New Roman" w:cs="Times New Roman"/>
          <w:sz w:val="28"/>
          <w:szCs w:val="28"/>
        </w:rPr>
        <w:t>7</w:t>
      </w:r>
      <w:r w:rsidR="00803E13">
        <w:rPr>
          <w:rFonts w:ascii="Times New Roman" w:hAnsi="Times New Roman" w:cs="Times New Roman"/>
          <w:sz w:val="28"/>
          <w:szCs w:val="28"/>
        </w:rPr>
        <w:t xml:space="preserve"> осіб (</w:t>
      </w:r>
      <w:r w:rsidR="006458A2">
        <w:rPr>
          <w:rFonts w:ascii="Times New Roman" w:hAnsi="Times New Roman" w:cs="Times New Roman"/>
          <w:sz w:val="28"/>
          <w:szCs w:val="28"/>
        </w:rPr>
        <w:t>7</w:t>
      </w:r>
      <w:r w:rsidR="00803E13">
        <w:rPr>
          <w:rFonts w:ascii="Times New Roman" w:hAnsi="Times New Roman" w:cs="Times New Roman"/>
          <w:sz w:val="28"/>
          <w:szCs w:val="28"/>
        </w:rPr>
        <w:t xml:space="preserve"> осіб у зв’язку зі сме</w:t>
      </w:r>
      <w:r w:rsidR="006458A2">
        <w:rPr>
          <w:rFonts w:ascii="Times New Roman" w:hAnsi="Times New Roman" w:cs="Times New Roman"/>
          <w:sz w:val="28"/>
          <w:szCs w:val="28"/>
        </w:rPr>
        <w:t>ртю)</w:t>
      </w:r>
      <w:r w:rsidR="00803E13">
        <w:rPr>
          <w:rFonts w:ascii="Times New Roman" w:hAnsi="Times New Roman" w:cs="Times New Roman"/>
          <w:sz w:val="28"/>
          <w:szCs w:val="28"/>
        </w:rPr>
        <w:t xml:space="preserve">. Складено </w:t>
      </w:r>
      <w:r w:rsidR="006458A2">
        <w:rPr>
          <w:rFonts w:ascii="Times New Roman" w:hAnsi="Times New Roman" w:cs="Times New Roman"/>
          <w:sz w:val="28"/>
          <w:szCs w:val="28"/>
        </w:rPr>
        <w:t>2 акти</w:t>
      </w:r>
      <w:r w:rsidR="00803E13">
        <w:rPr>
          <w:rFonts w:ascii="Times New Roman" w:hAnsi="Times New Roman" w:cs="Times New Roman"/>
          <w:sz w:val="28"/>
          <w:szCs w:val="28"/>
        </w:rPr>
        <w:t xml:space="preserve"> оцінки потреби з метою взяття на облік. Продовжено термін дії договорів про надання со</w:t>
      </w:r>
      <w:r w:rsidR="006458A2">
        <w:rPr>
          <w:rFonts w:ascii="Times New Roman" w:hAnsi="Times New Roman" w:cs="Times New Roman"/>
          <w:sz w:val="28"/>
          <w:szCs w:val="28"/>
        </w:rPr>
        <w:t>ціальних послуг на 219</w:t>
      </w:r>
      <w:r w:rsidR="00803E13">
        <w:rPr>
          <w:rFonts w:ascii="Times New Roman" w:hAnsi="Times New Roman" w:cs="Times New Roman"/>
          <w:sz w:val="28"/>
          <w:szCs w:val="28"/>
        </w:rPr>
        <w:t xml:space="preserve"> осіб. </w:t>
      </w:r>
      <w:r w:rsidR="006458A2">
        <w:rPr>
          <w:rFonts w:ascii="Times New Roman" w:hAnsi="Times New Roman" w:cs="Times New Roman"/>
          <w:sz w:val="28"/>
          <w:szCs w:val="28"/>
        </w:rPr>
        <w:t>В поточному місяці видано двом</w:t>
      </w:r>
      <w:r w:rsidR="00803E13">
        <w:rPr>
          <w:rFonts w:ascii="Times New Roman" w:hAnsi="Times New Roman" w:cs="Times New Roman"/>
          <w:sz w:val="28"/>
          <w:szCs w:val="28"/>
        </w:rPr>
        <w:t xml:space="preserve"> особам технічні засоби реабілітації. Поновлено документи в 111особових справах  </w:t>
      </w:r>
      <w:proofErr w:type="spellStart"/>
      <w:r w:rsidR="00803E13">
        <w:rPr>
          <w:rFonts w:ascii="Times New Roman" w:hAnsi="Times New Roman" w:cs="Times New Roman"/>
          <w:sz w:val="28"/>
          <w:szCs w:val="28"/>
        </w:rPr>
        <w:t>отримувачів</w:t>
      </w:r>
      <w:proofErr w:type="spellEnd"/>
      <w:r w:rsidR="00803E13">
        <w:rPr>
          <w:rFonts w:ascii="Times New Roman" w:hAnsi="Times New Roman" w:cs="Times New Roman"/>
          <w:sz w:val="28"/>
          <w:szCs w:val="28"/>
        </w:rPr>
        <w:t xml:space="preserve"> соціальної послуги «натуральна допомога».</w:t>
      </w:r>
    </w:p>
    <w:p w:rsidR="00803E13" w:rsidRDefault="00803E13" w:rsidP="00803E13">
      <w:pPr>
        <w:pStyle w:val="a4"/>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 xml:space="preserve"> У відділенні організації надання адресної натуральної та грошової допомоги функціонує банк вживаного одягу  до якого </w:t>
      </w:r>
      <w:proofErr w:type="spellStart"/>
      <w:r>
        <w:rPr>
          <w:rFonts w:ascii="Times New Roman" w:hAnsi="Times New Roman"/>
          <w:b w:val="0"/>
          <w:sz w:val="28"/>
          <w:szCs w:val="28"/>
        </w:rPr>
        <w:t>калушани</w:t>
      </w:r>
      <w:proofErr w:type="spellEnd"/>
      <w:r>
        <w:rPr>
          <w:rFonts w:ascii="Times New Roman" w:hAnsi="Times New Roman"/>
          <w:b w:val="0"/>
          <w:sz w:val="28"/>
          <w:szCs w:val="28"/>
        </w:rPr>
        <w:t xml:space="preserve"> приносять речі, які видаються потребуючим. </w:t>
      </w:r>
    </w:p>
    <w:p w:rsidR="00803E13" w:rsidRDefault="00803E13" w:rsidP="00803E13">
      <w:pPr>
        <w:pStyle w:val="a4"/>
        <w:jc w:val="both"/>
        <w:rPr>
          <w:rFonts w:ascii="Times New Roman" w:hAnsi="Times New Roman"/>
          <w:b w:val="0"/>
          <w:sz w:val="28"/>
          <w:szCs w:val="28"/>
        </w:rPr>
      </w:pPr>
    </w:p>
    <w:p w:rsidR="00803E13" w:rsidRDefault="00803E13" w:rsidP="00803E13">
      <w:pPr>
        <w:pStyle w:val="a3"/>
        <w:spacing w:before="0" w:beforeAutospacing="0" w:after="0" w:afterAutospacing="0"/>
        <w:jc w:val="center"/>
        <w:rPr>
          <w:b/>
          <w:bCs/>
          <w:sz w:val="28"/>
          <w:szCs w:val="28"/>
        </w:rPr>
      </w:pPr>
      <w:r>
        <w:rPr>
          <w:b/>
          <w:bCs/>
          <w:sz w:val="28"/>
          <w:szCs w:val="28"/>
        </w:rPr>
        <w:t>Відділення денного перебування:</w:t>
      </w:r>
    </w:p>
    <w:p w:rsidR="00803E13" w:rsidRDefault="00803E13" w:rsidP="00803E13">
      <w:pPr>
        <w:spacing w:after="0"/>
        <w:jc w:val="both"/>
        <w:rPr>
          <w:rFonts w:ascii="Times New Roman" w:eastAsia="Calibri" w:hAnsi="Times New Roman" w:cs="Times New Roman"/>
          <w:sz w:val="28"/>
          <w:szCs w:val="28"/>
        </w:rPr>
      </w:pPr>
      <w:r>
        <w:rPr>
          <w:rFonts w:ascii="Times New Roman" w:eastAsia="Times New Roman" w:hAnsi="Times New Roman" w:cs="Times New Roman"/>
          <w:b/>
          <w:bCs/>
          <w:sz w:val="28"/>
          <w:szCs w:val="28"/>
          <w:lang w:eastAsia="uk-UA"/>
        </w:rPr>
        <w:t xml:space="preserve">          </w:t>
      </w:r>
      <w:r>
        <w:rPr>
          <w:rFonts w:ascii="Times New Roman" w:eastAsia="Calibri" w:hAnsi="Times New Roman" w:cs="Times New Roman"/>
          <w:sz w:val="28"/>
          <w:szCs w:val="28"/>
        </w:rPr>
        <w:t>Відділення денного перебування надає послугу соціальної адаптації особам з інвалідністю та пенсіонерам територіальної громади. Соціальна послуга соціальної адаптації – це комплекс заходів, що здійснюються з метою активного гармонійного пристосування осіб похилого віку та осіб з інвалідністю до умов соціального середовища, усунення або пристосування їх вікових чи фізичних обмежень життєдіяльності для підтримки соціальної незалежності, збереження та продовження соціальної активності.</w:t>
      </w:r>
    </w:p>
    <w:p w:rsidR="00803E13" w:rsidRDefault="003951AA" w:rsidP="00803E13">
      <w:pPr>
        <w:spacing w:after="0"/>
        <w:ind w:firstLine="708"/>
        <w:jc w:val="both"/>
        <w:rPr>
          <w:rFonts w:ascii="Times New Roman" w:eastAsia="Calibri" w:hAnsi="Times New Roman" w:cs="Times New Roman"/>
          <w:i/>
          <w:sz w:val="28"/>
          <w:szCs w:val="28"/>
        </w:rPr>
      </w:pPr>
      <w:r>
        <w:rPr>
          <w:rFonts w:ascii="Times New Roman" w:eastAsia="Calibri" w:hAnsi="Times New Roman" w:cs="Times New Roman"/>
          <w:sz w:val="28"/>
          <w:szCs w:val="28"/>
        </w:rPr>
        <w:t>Станом на 01.02.2026</w:t>
      </w:r>
      <w:r w:rsidR="00803E13">
        <w:rPr>
          <w:rFonts w:ascii="Times New Roman" w:eastAsia="Calibri" w:hAnsi="Times New Roman" w:cs="Times New Roman"/>
          <w:sz w:val="28"/>
          <w:szCs w:val="28"/>
        </w:rPr>
        <w:t xml:space="preserve"> на о</w:t>
      </w:r>
      <w:r>
        <w:rPr>
          <w:rFonts w:ascii="Times New Roman" w:eastAsia="Calibri" w:hAnsi="Times New Roman" w:cs="Times New Roman"/>
          <w:sz w:val="28"/>
          <w:szCs w:val="28"/>
        </w:rPr>
        <w:t>бліку у відділенні перебуває 183</w:t>
      </w:r>
      <w:r w:rsidR="00803E13">
        <w:rPr>
          <w:rFonts w:ascii="Times New Roman" w:eastAsia="Calibri" w:hAnsi="Times New Roman" w:cs="Times New Roman"/>
          <w:sz w:val="28"/>
          <w:szCs w:val="28"/>
        </w:rPr>
        <w:t xml:space="preserve"> особи.</w:t>
      </w:r>
      <w:r w:rsidR="00803E13">
        <w:rPr>
          <w:rFonts w:ascii="Times New Roman" w:eastAsia="Calibri" w:hAnsi="Times New Roman" w:cs="Times New Roman"/>
          <w:i/>
          <w:sz w:val="28"/>
          <w:szCs w:val="28"/>
        </w:rPr>
        <w:t xml:space="preserve"> </w:t>
      </w:r>
      <w:r w:rsidR="00803E13">
        <w:rPr>
          <w:rFonts w:ascii="Times New Roman" w:hAnsi="Times New Roman" w:cs="Times New Roman"/>
          <w:sz w:val="28"/>
          <w:szCs w:val="28"/>
        </w:rPr>
        <w:t xml:space="preserve">Поновлено документи в 12 особових справах  </w:t>
      </w:r>
      <w:proofErr w:type="spellStart"/>
      <w:r w:rsidR="00803E13">
        <w:rPr>
          <w:rFonts w:ascii="Times New Roman" w:hAnsi="Times New Roman" w:cs="Times New Roman"/>
          <w:sz w:val="28"/>
          <w:szCs w:val="28"/>
        </w:rPr>
        <w:t>отримувачів</w:t>
      </w:r>
      <w:proofErr w:type="spellEnd"/>
      <w:r w:rsidR="00803E13">
        <w:rPr>
          <w:rFonts w:ascii="Times New Roman" w:hAnsi="Times New Roman" w:cs="Times New Roman"/>
          <w:sz w:val="28"/>
          <w:szCs w:val="28"/>
        </w:rPr>
        <w:t xml:space="preserve"> соціальної послуги денного перебування.</w:t>
      </w:r>
    </w:p>
    <w:p w:rsidR="00803E13" w:rsidRDefault="003951AA" w:rsidP="00803E13">
      <w:pPr>
        <w:pStyle w:val="a4"/>
        <w:ind w:firstLine="708"/>
        <w:jc w:val="both"/>
        <w:rPr>
          <w:rFonts w:ascii="Times New Roman" w:hAnsi="Times New Roman"/>
          <w:b w:val="0"/>
          <w:color w:val="000000"/>
          <w:sz w:val="28"/>
          <w:szCs w:val="28"/>
        </w:rPr>
      </w:pPr>
      <w:r>
        <w:rPr>
          <w:rFonts w:ascii="Times New Roman" w:hAnsi="Times New Roman"/>
          <w:b w:val="0"/>
          <w:sz w:val="28"/>
          <w:szCs w:val="28"/>
        </w:rPr>
        <w:lastRenderedPageBreak/>
        <w:t>Протягом січня проведено 12</w:t>
      </w:r>
      <w:r w:rsidR="00803E13">
        <w:rPr>
          <w:rFonts w:ascii="Times New Roman" w:hAnsi="Times New Roman"/>
          <w:b w:val="0"/>
          <w:sz w:val="28"/>
          <w:szCs w:val="28"/>
        </w:rPr>
        <w:t xml:space="preserve"> спортивно-оздоровчих занять, 9 занять з скандинавської х</w:t>
      </w:r>
      <w:r>
        <w:rPr>
          <w:rFonts w:ascii="Times New Roman" w:hAnsi="Times New Roman"/>
          <w:b w:val="0"/>
          <w:sz w:val="28"/>
          <w:szCs w:val="28"/>
        </w:rPr>
        <w:t>одьби на стадіоні «Хімік»  та 21</w:t>
      </w:r>
      <w:r w:rsidR="00803E13">
        <w:rPr>
          <w:rFonts w:ascii="Times New Roman" w:hAnsi="Times New Roman"/>
          <w:b w:val="0"/>
          <w:sz w:val="28"/>
          <w:szCs w:val="28"/>
        </w:rPr>
        <w:t xml:space="preserve"> бесіди на різноманітні теми з особами, що є на обліку у відділенні</w:t>
      </w:r>
      <w:r w:rsidR="009A70A5">
        <w:rPr>
          <w:rFonts w:ascii="Times New Roman" w:hAnsi="Times New Roman"/>
          <w:b w:val="0"/>
          <w:sz w:val="28"/>
          <w:szCs w:val="28"/>
        </w:rPr>
        <w:t xml:space="preserve"> денного перебування. Надано 355</w:t>
      </w:r>
      <w:r w:rsidR="00803E13">
        <w:rPr>
          <w:rFonts w:ascii="Times New Roman" w:hAnsi="Times New Roman"/>
          <w:b w:val="0"/>
          <w:sz w:val="28"/>
          <w:szCs w:val="28"/>
        </w:rPr>
        <w:t xml:space="preserve"> соціально-побутових, медичних послуг, а саме: </w:t>
      </w:r>
      <w:r w:rsidR="009A70A5">
        <w:rPr>
          <w:rFonts w:ascii="Times New Roman" w:hAnsi="Times New Roman"/>
          <w:b w:val="0"/>
          <w:sz w:val="28"/>
          <w:szCs w:val="28"/>
        </w:rPr>
        <w:t>299</w:t>
      </w:r>
      <w:r w:rsidR="00803E13">
        <w:rPr>
          <w:rFonts w:ascii="Times New Roman" w:hAnsi="Times New Roman"/>
          <w:b w:val="0"/>
          <w:sz w:val="28"/>
          <w:szCs w:val="28"/>
        </w:rPr>
        <w:t xml:space="preserve"> особам </w:t>
      </w:r>
      <w:proofErr w:type="spellStart"/>
      <w:r w:rsidR="00803E13">
        <w:rPr>
          <w:rFonts w:ascii="Times New Roman" w:hAnsi="Times New Roman"/>
          <w:b w:val="0"/>
          <w:sz w:val="28"/>
          <w:szCs w:val="28"/>
        </w:rPr>
        <w:t>виміряно</w:t>
      </w:r>
      <w:proofErr w:type="spellEnd"/>
      <w:r w:rsidR="00803E13">
        <w:rPr>
          <w:rFonts w:ascii="Times New Roman" w:hAnsi="Times New Roman"/>
          <w:b w:val="0"/>
          <w:sz w:val="28"/>
          <w:szCs w:val="28"/>
        </w:rPr>
        <w:t xml:space="preserve"> артеріальний тиск, проведено 54 бесіди, </w:t>
      </w:r>
      <w:r w:rsidR="009A70A5">
        <w:rPr>
          <w:rFonts w:ascii="Times New Roman" w:hAnsi="Times New Roman"/>
          <w:b w:val="0"/>
          <w:sz w:val="28"/>
          <w:szCs w:val="28"/>
        </w:rPr>
        <w:t xml:space="preserve">2 </w:t>
      </w:r>
      <w:r w:rsidR="00803E13">
        <w:rPr>
          <w:rFonts w:ascii="Times New Roman" w:hAnsi="Times New Roman"/>
          <w:b w:val="0"/>
          <w:sz w:val="28"/>
          <w:szCs w:val="28"/>
        </w:rPr>
        <w:t xml:space="preserve"> масажі, в т. ч. присутність на стадіоні «Хімік» </w:t>
      </w:r>
      <w:r w:rsidR="009A70A5">
        <w:rPr>
          <w:rFonts w:ascii="Times New Roman" w:hAnsi="Times New Roman"/>
          <w:b w:val="0"/>
          <w:sz w:val="28"/>
          <w:szCs w:val="28"/>
        </w:rPr>
        <w:t>- 268</w:t>
      </w:r>
      <w:r w:rsidR="00803E13">
        <w:rPr>
          <w:rFonts w:ascii="Times New Roman" w:hAnsi="Times New Roman"/>
          <w:b w:val="0"/>
          <w:sz w:val="28"/>
          <w:szCs w:val="28"/>
        </w:rPr>
        <w:t xml:space="preserve"> послуга. Медична сестра за січень відвідала </w:t>
      </w:r>
      <w:r w:rsidR="009A70A5">
        <w:rPr>
          <w:rFonts w:ascii="Times New Roman" w:hAnsi="Times New Roman"/>
          <w:b w:val="0"/>
          <w:sz w:val="28"/>
          <w:szCs w:val="28"/>
        </w:rPr>
        <w:t>55</w:t>
      </w:r>
      <w:r w:rsidR="00803E13">
        <w:rPr>
          <w:rFonts w:ascii="Times New Roman" w:hAnsi="Times New Roman"/>
          <w:b w:val="0"/>
          <w:sz w:val="28"/>
          <w:szCs w:val="28"/>
        </w:rPr>
        <w:t xml:space="preserve"> осіб, які перебувають на обслуговуванні в територіальному центрі. </w:t>
      </w:r>
      <w:r>
        <w:rPr>
          <w:rFonts w:ascii="Times New Roman" w:hAnsi="Times New Roman"/>
          <w:b w:val="0"/>
          <w:color w:val="000000"/>
          <w:sz w:val="28"/>
          <w:szCs w:val="28"/>
        </w:rPr>
        <w:t>У січні</w:t>
      </w:r>
      <w:r w:rsidR="00803E13">
        <w:rPr>
          <w:rFonts w:ascii="Times New Roman" w:hAnsi="Times New Roman"/>
          <w:b w:val="0"/>
          <w:color w:val="000000"/>
          <w:sz w:val="28"/>
          <w:szCs w:val="28"/>
        </w:rPr>
        <w:t xml:space="preserve"> місяці проведено 3 заняття для слухачів  Університету ІІІ віку, а саме:  </w:t>
      </w:r>
    </w:p>
    <w:p w:rsidR="00803E13" w:rsidRDefault="003951AA" w:rsidP="00803E13">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1) 08.01.2026 -  Презентація книжки М.Ратушного «Один із </w:t>
      </w:r>
      <w:proofErr w:type="spellStart"/>
      <w:r>
        <w:rPr>
          <w:rFonts w:ascii="Times New Roman" w:hAnsi="Times New Roman"/>
          <w:b w:val="0"/>
          <w:color w:val="000000"/>
          <w:sz w:val="28"/>
          <w:szCs w:val="28"/>
        </w:rPr>
        <w:t>Patris</w:t>
      </w:r>
      <w:proofErr w:type="spellEnd"/>
      <w:r>
        <w:rPr>
          <w:rFonts w:ascii="Times New Roman" w:hAnsi="Times New Roman"/>
          <w:b w:val="0"/>
          <w:color w:val="000000"/>
          <w:sz w:val="28"/>
          <w:szCs w:val="28"/>
        </w:rPr>
        <w:t xml:space="preserve"> </w:t>
      </w:r>
      <w:proofErr w:type="spellStart"/>
      <w:r>
        <w:rPr>
          <w:rFonts w:ascii="Times New Roman" w:hAnsi="Times New Roman"/>
          <w:b w:val="0"/>
          <w:color w:val="000000"/>
          <w:sz w:val="28"/>
          <w:szCs w:val="28"/>
        </w:rPr>
        <w:t>Patriae</w:t>
      </w:r>
      <w:proofErr w:type="spellEnd"/>
      <w:r w:rsidR="00803E13">
        <w:rPr>
          <w:rFonts w:ascii="Times New Roman" w:hAnsi="Times New Roman"/>
          <w:b w:val="0"/>
          <w:color w:val="000000"/>
          <w:sz w:val="28"/>
          <w:szCs w:val="28"/>
        </w:rPr>
        <w:t xml:space="preserve">».  </w:t>
      </w:r>
    </w:p>
    <w:p w:rsidR="00803E13" w:rsidRDefault="003951AA" w:rsidP="00803E13">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2) 1</w:t>
      </w:r>
      <w:r w:rsidRPr="003951AA">
        <w:rPr>
          <w:rFonts w:ascii="Times New Roman" w:hAnsi="Times New Roman"/>
          <w:b w:val="0"/>
          <w:color w:val="000000"/>
          <w:sz w:val="28"/>
          <w:szCs w:val="28"/>
          <w:lang w:val="ru-RU"/>
        </w:rPr>
        <w:t>4</w:t>
      </w:r>
      <w:r>
        <w:rPr>
          <w:rFonts w:ascii="Times New Roman" w:hAnsi="Times New Roman"/>
          <w:b w:val="0"/>
          <w:color w:val="000000"/>
          <w:sz w:val="28"/>
          <w:szCs w:val="28"/>
        </w:rPr>
        <w:t>.01.202</w:t>
      </w:r>
      <w:r w:rsidRPr="003951AA">
        <w:rPr>
          <w:rFonts w:ascii="Times New Roman" w:hAnsi="Times New Roman"/>
          <w:b w:val="0"/>
          <w:color w:val="000000"/>
          <w:sz w:val="28"/>
          <w:szCs w:val="28"/>
          <w:lang w:val="ru-RU"/>
        </w:rPr>
        <w:t>6</w:t>
      </w:r>
      <w:r w:rsidR="00803E13">
        <w:rPr>
          <w:rFonts w:ascii="Times New Roman" w:hAnsi="Times New Roman"/>
          <w:b w:val="0"/>
          <w:color w:val="000000"/>
          <w:sz w:val="28"/>
          <w:szCs w:val="28"/>
        </w:rPr>
        <w:t xml:space="preserve">- </w:t>
      </w:r>
      <w:r>
        <w:rPr>
          <w:rFonts w:ascii="Times New Roman" w:hAnsi="Times New Roman"/>
          <w:b w:val="0"/>
          <w:color w:val="000000"/>
          <w:sz w:val="28"/>
          <w:szCs w:val="28"/>
        </w:rPr>
        <w:t xml:space="preserve"> Лекція Наталії </w:t>
      </w:r>
      <w:proofErr w:type="spellStart"/>
      <w:r>
        <w:rPr>
          <w:rFonts w:ascii="Times New Roman" w:hAnsi="Times New Roman"/>
          <w:b w:val="0"/>
          <w:color w:val="000000"/>
          <w:sz w:val="28"/>
          <w:szCs w:val="28"/>
        </w:rPr>
        <w:t>Кінаш</w:t>
      </w:r>
      <w:proofErr w:type="spellEnd"/>
      <w:r>
        <w:rPr>
          <w:rFonts w:ascii="Times New Roman" w:hAnsi="Times New Roman"/>
          <w:b w:val="0"/>
          <w:color w:val="000000"/>
          <w:sz w:val="28"/>
          <w:szCs w:val="28"/>
        </w:rPr>
        <w:t xml:space="preserve"> на тему «Клініка лікування, та первинна та вторинна профілактика гіпертонічної хвороби</w:t>
      </w:r>
      <w:r w:rsidR="00803E13">
        <w:rPr>
          <w:rFonts w:ascii="Times New Roman" w:hAnsi="Times New Roman"/>
          <w:b w:val="0"/>
          <w:color w:val="000000"/>
          <w:sz w:val="28"/>
          <w:szCs w:val="28"/>
        </w:rPr>
        <w:t>»</w:t>
      </w:r>
      <w:r>
        <w:rPr>
          <w:rFonts w:ascii="Times New Roman" w:hAnsi="Times New Roman"/>
          <w:b w:val="0"/>
          <w:color w:val="000000"/>
          <w:sz w:val="28"/>
          <w:szCs w:val="28"/>
        </w:rPr>
        <w:t xml:space="preserve">. </w:t>
      </w:r>
    </w:p>
    <w:p w:rsidR="00803E13" w:rsidRDefault="003951AA" w:rsidP="00803E13">
      <w:pPr>
        <w:pStyle w:val="a4"/>
        <w:jc w:val="both"/>
        <w:rPr>
          <w:rFonts w:ascii="Times New Roman" w:hAnsi="Times New Roman"/>
          <w:b w:val="0"/>
          <w:color w:val="000000"/>
          <w:sz w:val="28"/>
          <w:szCs w:val="28"/>
        </w:rPr>
      </w:pPr>
      <w:r>
        <w:rPr>
          <w:rFonts w:ascii="Times New Roman" w:hAnsi="Times New Roman"/>
          <w:b w:val="0"/>
          <w:color w:val="000000"/>
          <w:sz w:val="28"/>
          <w:szCs w:val="28"/>
        </w:rPr>
        <w:t xml:space="preserve">     3) 28.01.2026 – Краєзнавчий музей </w:t>
      </w:r>
      <w:proofErr w:type="spellStart"/>
      <w:r>
        <w:rPr>
          <w:rFonts w:ascii="Times New Roman" w:hAnsi="Times New Roman"/>
          <w:b w:val="0"/>
          <w:color w:val="000000"/>
          <w:sz w:val="28"/>
          <w:szCs w:val="28"/>
        </w:rPr>
        <w:t>Калущини</w:t>
      </w:r>
      <w:proofErr w:type="spellEnd"/>
      <w:r>
        <w:rPr>
          <w:rFonts w:ascii="Times New Roman" w:hAnsi="Times New Roman"/>
          <w:b w:val="0"/>
          <w:color w:val="000000"/>
          <w:sz w:val="28"/>
          <w:szCs w:val="28"/>
        </w:rPr>
        <w:t xml:space="preserve">  обрядове дійство «Бойківське весілля у селі </w:t>
      </w:r>
      <w:proofErr w:type="spellStart"/>
      <w:r>
        <w:rPr>
          <w:rFonts w:ascii="Times New Roman" w:hAnsi="Times New Roman"/>
          <w:b w:val="0"/>
          <w:color w:val="000000"/>
          <w:sz w:val="28"/>
          <w:szCs w:val="28"/>
        </w:rPr>
        <w:t>Петранка</w:t>
      </w:r>
      <w:proofErr w:type="spellEnd"/>
      <w:r w:rsidR="00803E13">
        <w:rPr>
          <w:rFonts w:ascii="Times New Roman" w:hAnsi="Times New Roman"/>
          <w:b w:val="0"/>
          <w:color w:val="000000"/>
          <w:sz w:val="28"/>
          <w:szCs w:val="28"/>
        </w:rPr>
        <w:t>»</w:t>
      </w:r>
      <w:r>
        <w:rPr>
          <w:rFonts w:ascii="Times New Roman" w:hAnsi="Times New Roman"/>
          <w:b w:val="0"/>
          <w:color w:val="000000"/>
          <w:sz w:val="28"/>
          <w:szCs w:val="28"/>
        </w:rPr>
        <w:t>.</w:t>
      </w:r>
      <w:r w:rsidR="00803E13">
        <w:rPr>
          <w:rFonts w:ascii="Times New Roman" w:hAnsi="Times New Roman"/>
          <w:b w:val="0"/>
          <w:color w:val="000000"/>
          <w:sz w:val="28"/>
          <w:szCs w:val="28"/>
        </w:rPr>
        <w:t xml:space="preserve"> </w:t>
      </w:r>
    </w:p>
    <w:p w:rsidR="00803E13" w:rsidRDefault="00803E13" w:rsidP="00803E13">
      <w:pPr>
        <w:pStyle w:val="a4"/>
        <w:jc w:val="both"/>
        <w:rPr>
          <w:rFonts w:ascii="Times New Roman" w:hAnsi="Times New Roman"/>
          <w:b w:val="0"/>
          <w:sz w:val="28"/>
          <w:szCs w:val="28"/>
        </w:rPr>
      </w:pPr>
      <w:r>
        <w:rPr>
          <w:rFonts w:ascii="Times New Roman" w:hAnsi="Times New Roman"/>
          <w:b w:val="0"/>
          <w:sz w:val="28"/>
          <w:szCs w:val="28"/>
        </w:rPr>
        <w:t>Продовжується набір пенсіонерів та осіб з інвалідністю на безкоштовні курси комп’ютерної грамотності.</w:t>
      </w:r>
    </w:p>
    <w:p w:rsidR="00803E13" w:rsidRDefault="00803E13" w:rsidP="00803E13">
      <w:pPr>
        <w:pStyle w:val="a4"/>
        <w:jc w:val="both"/>
        <w:rPr>
          <w:rFonts w:ascii="Times New Roman" w:hAnsi="Times New Roman"/>
          <w:b w:val="0"/>
          <w:sz w:val="28"/>
          <w:szCs w:val="28"/>
        </w:rPr>
      </w:pPr>
      <w:r>
        <w:rPr>
          <w:rFonts w:ascii="Times New Roman" w:hAnsi="Times New Roman"/>
          <w:b w:val="0"/>
          <w:sz w:val="28"/>
          <w:szCs w:val="28"/>
        </w:rPr>
        <w:t xml:space="preserve">   Також </w:t>
      </w:r>
      <w:r>
        <w:rPr>
          <w:rFonts w:ascii="Times New Roman" w:hAnsi="Times New Roman"/>
          <w:b w:val="0"/>
          <w:color w:val="000000"/>
          <w:sz w:val="28"/>
          <w:szCs w:val="28"/>
        </w:rPr>
        <w:t xml:space="preserve">для </w:t>
      </w:r>
      <w:r w:rsidR="003951AA">
        <w:rPr>
          <w:rFonts w:ascii="Times New Roman" w:hAnsi="Times New Roman"/>
          <w:b w:val="0"/>
          <w:color w:val="000000"/>
          <w:sz w:val="28"/>
          <w:szCs w:val="28"/>
        </w:rPr>
        <w:t>2</w:t>
      </w:r>
      <w:r>
        <w:rPr>
          <w:rFonts w:ascii="Times New Roman" w:hAnsi="Times New Roman"/>
          <w:b w:val="0"/>
          <w:color w:val="000000"/>
          <w:sz w:val="28"/>
          <w:szCs w:val="28"/>
        </w:rPr>
        <w:t xml:space="preserve"> підопічних відділення у січні проведено </w:t>
      </w:r>
      <w:r w:rsidR="003951AA">
        <w:rPr>
          <w:rFonts w:ascii="Times New Roman" w:hAnsi="Times New Roman"/>
          <w:b w:val="0"/>
          <w:color w:val="000000"/>
          <w:sz w:val="28"/>
          <w:szCs w:val="28"/>
        </w:rPr>
        <w:t>два</w:t>
      </w:r>
      <w:r w:rsidR="009C1E39">
        <w:rPr>
          <w:rFonts w:ascii="Times New Roman" w:hAnsi="Times New Roman"/>
          <w:b w:val="0"/>
          <w:color w:val="000000"/>
          <w:sz w:val="28"/>
          <w:szCs w:val="28"/>
        </w:rPr>
        <w:t xml:space="preserve"> </w:t>
      </w:r>
      <w:r>
        <w:rPr>
          <w:rFonts w:ascii="Times New Roman" w:hAnsi="Times New Roman"/>
          <w:b w:val="0"/>
          <w:color w:val="000000"/>
          <w:sz w:val="28"/>
          <w:szCs w:val="28"/>
        </w:rPr>
        <w:t xml:space="preserve">заняття на курсах комп’ютерної грамотності «Мій друг комп’ютер» та </w:t>
      </w:r>
      <w:r w:rsidR="003951AA">
        <w:rPr>
          <w:rFonts w:ascii="Times New Roman" w:hAnsi="Times New Roman"/>
          <w:b w:val="0"/>
          <w:color w:val="000000"/>
          <w:sz w:val="28"/>
          <w:szCs w:val="28"/>
        </w:rPr>
        <w:t>два</w:t>
      </w:r>
      <w:r>
        <w:rPr>
          <w:rFonts w:ascii="Times New Roman" w:hAnsi="Times New Roman"/>
          <w:b w:val="0"/>
          <w:color w:val="000000"/>
          <w:sz w:val="28"/>
          <w:szCs w:val="28"/>
        </w:rPr>
        <w:t xml:space="preserve"> заняття з основ роботи на планшеті, сенсорному телефоні «Зі </w:t>
      </w:r>
      <w:proofErr w:type="spellStart"/>
      <w:r>
        <w:rPr>
          <w:rFonts w:ascii="Times New Roman" w:hAnsi="Times New Roman"/>
          <w:b w:val="0"/>
          <w:color w:val="000000"/>
          <w:sz w:val="28"/>
          <w:szCs w:val="28"/>
        </w:rPr>
        <w:t>смартфоном</w:t>
      </w:r>
      <w:proofErr w:type="spellEnd"/>
      <w:r>
        <w:rPr>
          <w:rFonts w:ascii="Times New Roman" w:hAnsi="Times New Roman"/>
          <w:b w:val="0"/>
          <w:color w:val="000000"/>
          <w:sz w:val="28"/>
          <w:szCs w:val="28"/>
        </w:rPr>
        <w:t xml:space="preserve"> на ти».</w:t>
      </w:r>
    </w:p>
    <w:p w:rsidR="00803E13" w:rsidRDefault="00803E13" w:rsidP="00803E13">
      <w:pPr>
        <w:pStyle w:val="a4"/>
        <w:jc w:val="both"/>
        <w:rPr>
          <w:rFonts w:ascii="Times New Roman" w:hAnsi="Times New Roman"/>
          <w:b w:val="0"/>
          <w:sz w:val="28"/>
          <w:szCs w:val="28"/>
        </w:rPr>
      </w:pPr>
      <w:r>
        <w:rPr>
          <w:rFonts w:ascii="Times New Roman" w:hAnsi="Times New Roman"/>
          <w:sz w:val="28"/>
          <w:szCs w:val="28"/>
        </w:rPr>
        <w:t xml:space="preserve">   </w:t>
      </w:r>
      <w:r>
        <w:rPr>
          <w:rFonts w:ascii="Times New Roman" w:hAnsi="Times New Roman"/>
          <w:b w:val="0"/>
          <w:sz w:val="28"/>
          <w:szCs w:val="28"/>
        </w:rPr>
        <w:t xml:space="preserve">Працівником відділення протягом січня організовано  складання </w:t>
      </w:r>
      <w:r w:rsidR="009A70A5" w:rsidRPr="009A70A5">
        <w:rPr>
          <w:rFonts w:ascii="Times New Roman" w:hAnsi="Times New Roman"/>
          <w:b w:val="0"/>
          <w:sz w:val="28"/>
          <w:szCs w:val="28"/>
        </w:rPr>
        <w:t>112</w:t>
      </w:r>
      <w:r w:rsidRPr="003951AA">
        <w:rPr>
          <w:rFonts w:ascii="Times New Roman" w:hAnsi="Times New Roman"/>
          <w:sz w:val="28"/>
          <w:szCs w:val="28"/>
        </w:rPr>
        <w:t xml:space="preserve"> </w:t>
      </w:r>
      <w:r>
        <w:rPr>
          <w:rFonts w:ascii="Times New Roman" w:hAnsi="Times New Roman"/>
          <w:b w:val="0"/>
          <w:sz w:val="28"/>
          <w:szCs w:val="28"/>
        </w:rPr>
        <w:t>актів обстеження матеріально - побутових умов проживання мешканців міста для визначення права надання їм одноразової  грошової допомоги за рішенням виконавчого комітету Калуської міської ради.</w:t>
      </w:r>
    </w:p>
    <w:p w:rsidR="00803E13" w:rsidRDefault="00803E13" w:rsidP="00803E13">
      <w:pPr>
        <w:pStyle w:val="a4"/>
        <w:jc w:val="both"/>
        <w:rPr>
          <w:rFonts w:ascii="Times New Roman" w:hAnsi="Times New Roman"/>
          <w:b w:val="0"/>
          <w:sz w:val="28"/>
          <w:szCs w:val="28"/>
        </w:rPr>
      </w:pPr>
      <w:r>
        <w:rPr>
          <w:rFonts w:ascii="Times New Roman" w:hAnsi="Times New Roman"/>
          <w:sz w:val="28"/>
          <w:szCs w:val="28"/>
          <w:lang w:eastAsia="uk-UA"/>
        </w:rPr>
        <w:t xml:space="preserve">    </w:t>
      </w:r>
    </w:p>
    <w:p w:rsidR="00803E13" w:rsidRDefault="00803E13" w:rsidP="00803E13">
      <w:pPr>
        <w:pStyle w:val="a3"/>
        <w:spacing w:before="0" w:beforeAutospacing="0" w:after="0" w:afterAutospacing="0"/>
        <w:ind w:firstLine="540"/>
        <w:jc w:val="both"/>
        <w:rPr>
          <w:sz w:val="28"/>
          <w:szCs w:val="28"/>
        </w:rPr>
      </w:pPr>
    </w:p>
    <w:p w:rsidR="00803E13" w:rsidRDefault="00803E13" w:rsidP="00803E13">
      <w:pPr>
        <w:rPr>
          <w:rFonts w:ascii="Times New Roman" w:hAnsi="Times New Roman" w:cs="Times New Roman"/>
          <w:sz w:val="28"/>
          <w:szCs w:val="28"/>
        </w:rPr>
      </w:pPr>
      <w:r>
        <w:rPr>
          <w:rFonts w:ascii="Times New Roman" w:hAnsi="Times New Roman" w:cs="Times New Roman"/>
          <w:b/>
          <w:sz w:val="28"/>
          <w:szCs w:val="28"/>
        </w:rPr>
        <w:t xml:space="preserve">     Директорка                                                                                        Надія  РИМ</w:t>
      </w:r>
    </w:p>
    <w:p w:rsidR="00803E13" w:rsidRDefault="00803E13" w:rsidP="00803E13">
      <w:pPr>
        <w:tabs>
          <w:tab w:val="left" w:pos="4090"/>
        </w:tabs>
        <w:spacing w:after="0"/>
        <w:rPr>
          <w:rFonts w:ascii="Times New Roman" w:hAnsi="Times New Roman" w:cs="Times New Roman"/>
          <w:b/>
          <w:sz w:val="28"/>
          <w:szCs w:val="28"/>
        </w:rPr>
      </w:pPr>
    </w:p>
    <w:p w:rsidR="00803E13" w:rsidRDefault="00803E13" w:rsidP="00803E13"/>
    <w:p w:rsidR="003C6A10" w:rsidRDefault="003C6A10"/>
    <w:sectPr w:rsidR="003C6A10" w:rsidSect="0017405B">
      <w:pgSz w:w="11906" w:h="16838"/>
      <w:pgMar w:top="142" w:right="850" w:bottom="850"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803E13"/>
    <w:rsid w:val="0001669E"/>
    <w:rsid w:val="0017405B"/>
    <w:rsid w:val="00284A65"/>
    <w:rsid w:val="003951AA"/>
    <w:rsid w:val="003C6A10"/>
    <w:rsid w:val="004046DB"/>
    <w:rsid w:val="00497E91"/>
    <w:rsid w:val="006458A2"/>
    <w:rsid w:val="006A7D01"/>
    <w:rsid w:val="00747B9B"/>
    <w:rsid w:val="00803E13"/>
    <w:rsid w:val="00930D65"/>
    <w:rsid w:val="009A70A5"/>
    <w:rsid w:val="009C1E39"/>
    <w:rsid w:val="00A82111"/>
    <w:rsid w:val="00A95D8C"/>
    <w:rsid w:val="00AA3186"/>
    <w:rsid w:val="00E81143"/>
    <w:rsid w:val="00F31CC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E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3E1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Subtitle"/>
    <w:basedOn w:val="a"/>
    <w:link w:val="a5"/>
    <w:uiPriority w:val="99"/>
    <w:qFormat/>
    <w:rsid w:val="00803E13"/>
    <w:pPr>
      <w:spacing w:after="0" w:line="240" w:lineRule="auto"/>
      <w:jc w:val="center"/>
    </w:pPr>
    <w:rPr>
      <w:rFonts w:ascii="Courier New" w:eastAsia="Times New Roman" w:hAnsi="Courier New" w:cs="Times New Roman"/>
      <w:b/>
      <w:sz w:val="44"/>
      <w:lang w:eastAsia="ru-RU"/>
    </w:rPr>
  </w:style>
  <w:style w:type="character" w:customStyle="1" w:styleId="a5">
    <w:name w:val="Подзаголовок Знак"/>
    <w:basedOn w:val="a0"/>
    <w:link w:val="a4"/>
    <w:uiPriority w:val="99"/>
    <w:rsid w:val="00803E13"/>
    <w:rPr>
      <w:rFonts w:ascii="Courier New" w:eastAsia="Times New Roman" w:hAnsi="Courier New" w:cs="Times New Roman"/>
      <w:b/>
      <w:sz w:val="44"/>
      <w:lang w:eastAsia="ru-RU"/>
    </w:rPr>
  </w:style>
</w:styles>
</file>

<file path=word/webSettings.xml><?xml version="1.0" encoding="utf-8"?>
<w:webSettings xmlns:r="http://schemas.openxmlformats.org/officeDocument/2006/relationships" xmlns:w="http://schemas.openxmlformats.org/wordprocessingml/2006/main">
  <w:divs>
    <w:div w:id="201302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4087</Words>
  <Characters>2330</Characters>
  <Application>Microsoft Office Word</Application>
  <DocSecurity>0</DocSecurity>
  <Lines>19</Lines>
  <Paragraphs>12</Paragraphs>
  <ScaleCrop>false</ScaleCrop>
  <Company/>
  <LinksUpToDate>false</LinksUpToDate>
  <CharactersWithSpaces>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2026-01-29T10:28:00Z</dcterms:created>
  <dcterms:modified xsi:type="dcterms:W3CDTF">2026-01-30T07:38:00Z</dcterms:modified>
</cp:coreProperties>
</file>