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662604">
        <w:t>26</w:t>
      </w:r>
      <w:r w:rsidR="00B268B8">
        <w:t xml:space="preserve"> </w:t>
      </w:r>
      <w:r w:rsidR="00662604">
        <w:t>сер</w:t>
      </w:r>
      <w:r w:rsidR="00B245B9">
        <w:t>п</w:t>
      </w:r>
      <w:r w:rsidR="007F48D5">
        <w:t>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53EC3">
        <w:rPr>
          <w:rFonts w:ascii="Tahoma" w:hAnsi="Tahoma" w:cs="Tahoma"/>
          <w:b/>
          <w:bCs/>
          <w:lang w:val="uk-UA"/>
        </w:rPr>
        <w:t xml:space="preserve"> </w:t>
      </w:r>
      <w:r w:rsidR="00BE7F81">
        <w:rPr>
          <w:rFonts w:ascii="Tahoma" w:hAnsi="Tahoma" w:cs="Tahoma"/>
          <w:b/>
          <w:bCs/>
          <w:lang w:val="uk-UA"/>
        </w:rPr>
        <w:t xml:space="preserve">14.00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30"/>
      </w:tblGrid>
      <w:tr w:rsidR="004D7B20" w:rsidRPr="00234E21" w:rsidTr="004D7B20">
        <w:trPr>
          <w:trHeight w:val="599"/>
        </w:trPr>
        <w:tc>
          <w:tcPr>
            <w:tcW w:w="710" w:type="dxa"/>
            <w:vAlign w:val="center"/>
          </w:tcPr>
          <w:p w:rsidR="004D7B20" w:rsidRPr="00F71271" w:rsidRDefault="004D7B20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30" w:type="dxa"/>
            <w:vAlign w:val="center"/>
          </w:tcPr>
          <w:p w:rsidR="004D7B20" w:rsidRPr="00F71271" w:rsidRDefault="004D7B20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662604" w:rsidRDefault="004D7B20" w:rsidP="00BE7F81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662604">
              <w:rPr>
                <w:sz w:val="28"/>
                <w:szCs w:val="28"/>
                <w:lang w:val="uk-UA"/>
              </w:rPr>
              <w:t xml:space="preserve">виконання бюджету </w:t>
            </w:r>
            <w:proofErr w:type="spellStart"/>
            <w:r w:rsidRPr="00662604">
              <w:rPr>
                <w:bCs/>
                <w:color w:val="000000"/>
                <w:sz w:val="28"/>
                <w:szCs w:val="28"/>
              </w:rPr>
              <w:t>Калуської</w:t>
            </w:r>
            <w:proofErr w:type="spellEnd"/>
            <w:r w:rsidRPr="0066260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2604">
              <w:rPr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 w:rsidRPr="0066260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2604">
              <w:rPr>
                <w:bCs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66260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2604">
              <w:rPr>
                <w:bCs/>
                <w:color w:val="000000"/>
                <w:sz w:val="28"/>
                <w:szCs w:val="28"/>
              </w:rPr>
              <w:t>громади</w:t>
            </w:r>
            <w:proofErr w:type="spellEnd"/>
            <w:r w:rsidRPr="00662604">
              <w:rPr>
                <w:bCs/>
                <w:color w:val="000000"/>
                <w:sz w:val="28"/>
                <w:szCs w:val="28"/>
              </w:rPr>
              <w:t xml:space="preserve"> за І </w:t>
            </w:r>
            <w:proofErr w:type="spellStart"/>
            <w:r w:rsidRPr="00662604">
              <w:rPr>
                <w:bCs/>
                <w:color w:val="000000"/>
                <w:sz w:val="28"/>
                <w:szCs w:val="28"/>
              </w:rPr>
              <w:t>півріччя</w:t>
            </w:r>
            <w:proofErr w:type="spellEnd"/>
            <w:r w:rsidRPr="00662604">
              <w:rPr>
                <w:bCs/>
                <w:color w:val="000000"/>
                <w:sz w:val="28"/>
                <w:szCs w:val="28"/>
              </w:rPr>
              <w:t xml:space="preserve"> 2025 року</w:t>
            </w:r>
            <w:r w:rsidRPr="00662604">
              <w:rPr>
                <w:sz w:val="28"/>
                <w:szCs w:val="28"/>
                <w:lang w:val="uk-UA"/>
              </w:rPr>
              <w:t>.</w:t>
            </w:r>
          </w:p>
          <w:p w:rsidR="004D7B20" w:rsidRPr="007F48D5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48D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D5458B" w:rsidRDefault="004D7B20" w:rsidP="00BE7F81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FB6E87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FB6E87">
              <w:rPr>
                <w:sz w:val="28"/>
                <w:szCs w:val="28"/>
              </w:rPr>
              <w:t>затвердження</w:t>
            </w:r>
            <w:proofErr w:type="spellEnd"/>
            <w:r w:rsidRPr="00FB6E87">
              <w:rPr>
                <w:sz w:val="28"/>
                <w:szCs w:val="28"/>
              </w:rPr>
              <w:t xml:space="preserve"> </w:t>
            </w:r>
            <w:proofErr w:type="spellStart"/>
            <w:r w:rsidRPr="00FB6E87">
              <w:rPr>
                <w:sz w:val="28"/>
                <w:szCs w:val="28"/>
              </w:rPr>
              <w:t>положення</w:t>
            </w:r>
            <w:proofErr w:type="spellEnd"/>
            <w:r w:rsidRPr="00FB6E87">
              <w:rPr>
                <w:sz w:val="28"/>
                <w:szCs w:val="28"/>
              </w:rPr>
              <w:t xml:space="preserve"> про </w:t>
            </w:r>
            <w:proofErr w:type="spellStart"/>
            <w:r w:rsidRPr="00FB6E87">
              <w:rPr>
                <w:sz w:val="28"/>
                <w:szCs w:val="28"/>
              </w:rPr>
              <w:t>місцеву</w:t>
            </w:r>
            <w:proofErr w:type="spellEnd"/>
            <w:r w:rsidRPr="00FB6E87">
              <w:rPr>
                <w:sz w:val="28"/>
                <w:szCs w:val="28"/>
              </w:rPr>
              <w:t xml:space="preserve"> </w:t>
            </w:r>
            <w:proofErr w:type="spellStart"/>
            <w:r w:rsidRPr="00FB6E87">
              <w:rPr>
                <w:sz w:val="28"/>
                <w:szCs w:val="28"/>
              </w:rPr>
              <w:t>комісію</w:t>
            </w:r>
            <w:proofErr w:type="spellEnd"/>
            <w:r w:rsidRPr="00FB6E87">
              <w:rPr>
                <w:sz w:val="28"/>
                <w:szCs w:val="28"/>
              </w:rPr>
              <w:t xml:space="preserve"> з </w:t>
            </w:r>
            <w:proofErr w:type="spellStart"/>
            <w:r w:rsidRPr="00FB6E87">
              <w:rPr>
                <w:sz w:val="28"/>
                <w:szCs w:val="28"/>
              </w:rPr>
              <w:t>питань</w:t>
            </w:r>
            <w:proofErr w:type="spellEnd"/>
            <w:r w:rsidRPr="00FB6E87">
              <w:rPr>
                <w:sz w:val="28"/>
                <w:szCs w:val="28"/>
              </w:rPr>
              <w:t xml:space="preserve"> </w:t>
            </w:r>
            <w:proofErr w:type="spellStart"/>
            <w:r w:rsidRPr="00FB6E87">
              <w:rPr>
                <w:sz w:val="28"/>
                <w:szCs w:val="28"/>
              </w:rPr>
              <w:t>розподілу</w:t>
            </w:r>
            <w:proofErr w:type="spellEnd"/>
            <w:r w:rsidRPr="00FB6E87">
              <w:rPr>
                <w:sz w:val="28"/>
                <w:szCs w:val="28"/>
              </w:rPr>
              <w:t xml:space="preserve"> </w:t>
            </w:r>
            <w:proofErr w:type="spellStart"/>
            <w:r w:rsidRPr="00FB6E87">
              <w:rPr>
                <w:sz w:val="28"/>
                <w:szCs w:val="28"/>
              </w:rPr>
              <w:t>публічних</w:t>
            </w:r>
            <w:proofErr w:type="spellEnd"/>
            <w:r w:rsidRPr="00FB6E87">
              <w:rPr>
                <w:sz w:val="28"/>
                <w:szCs w:val="28"/>
              </w:rPr>
              <w:t xml:space="preserve"> </w:t>
            </w:r>
            <w:proofErr w:type="spellStart"/>
            <w:r w:rsidRPr="00FB6E87">
              <w:rPr>
                <w:sz w:val="28"/>
                <w:szCs w:val="28"/>
              </w:rPr>
              <w:t>інвестицій</w:t>
            </w:r>
            <w:proofErr w:type="spellEnd"/>
            <w:r w:rsidRPr="00FB6E87">
              <w:rPr>
                <w:sz w:val="28"/>
                <w:szCs w:val="28"/>
                <w:lang w:val="uk-UA" w:eastAsia="en-US"/>
              </w:rPr>
              <w:t xml:space="preserve"> </w:t>
            </w:r>
            <w:r w:rsidRPr="00FB6E87">
              <w:rPr>
                <w:sz w:val="28"/>
                <w:szCs w:val="28"/>
              </w:rPr>
              <w:t xml:space="preserve">та </w:t>
            </w:r>
            <w:proofErr w:type="spellStart"/>
            <w:r w:rsidRPr="00FB6E87">
              <w:rPr>
                <w:sz w:val="28"/>
                <w:szCs w:val="28"/>
              </w:rPr>
              <w:t>її</w:t>
            </w:r>
            <w:proofErr w:type="spellEnd"/>
            <w:r w:rsidRPr="00FB6E87">
              <w:rPr>
                <w:sz w:val="28"/>
                <w:szCs w:val="28"/>
              </w:rPr>
              <w:t xml:space="preserve"> складу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D7B20" w:rsidRPr="00FB6E87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B6E87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FB6E87"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26.03.2024 №49 «Про склад адміністративної комісії при виконавчому комітеті Калуської міської ради».</w:t>
            </w:r>
          </w:p>
          <w:p w:rsidR="004D7B20" w:rsidRPr="00673BF0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4D7B20" w:rsidRPr="00A307FB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754DE0" w:rsidRDefault="004D7B20" w:rsidP="00BE7F81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>одноразов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  <w:lang w:val="uk-UA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надгроб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к</w:t>
            </w:r>
            <w:r>
              <w:rPr>
                <w:color w:val="000000"/>
                <w:sz w:val="28"/>
                <w:szCs w:val="28"/>
              </w:rPr>
              <w:t xml:space="preserve">у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4D7B20" w:rsidRPr="00A307FB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Калуської міської ради від 28.03.2023 №60 «Про затвердження Порядків надання одноразових грошових допомог».</w:t>
            </w:r>
          </w:p>
          <w:p w:rsidR="004D7B20" w:rsidRPr="00A307FB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4D7B20" w:rsidRPr="007F48D5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4D1474" w:rsidRDefault="004D7B20" w:rsidP="00BE7F81">
            <w:pPr>
              <w:tabs>
                <w:tab w:val="left" w:pos="1700"/>
              </w:tabs>
              <w:jc w:val="both"/>
              <w:rPr>
                <w:sz w:val="28"/>
                <w:szCs w:val="28"/>
                <w:lang w:val="uk-UA"/>
              </w:rPr>
            </w:pPr>
            <w:r w:rsidRPr="00662604">
              <w:rPr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рішення виконавчого комітету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України».</w:t>
            </w:r>
          </w:p>
          <w:p w:rsidR="004D7B20" w:rsidRPr="007F3AF4" w:rsidRDefault="004D7B20" w:rsidP="00BE7F81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b w:val="0"/>
                <w:lang w:val="uk-UA"/>
              </w:rPr>
            </w:pPr>
            <w:r w:rsidRPr="00662604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Світлана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Прубняк</w:t>
            </w:r>
            <w:proofErr w:type="spellEnd"/>
          </w:p>
        </w:tc>
      </w:tr>
      <w:tr w:rsidR="004D7B20" w:rsidRPr="007F48D5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контингенту, мережі Калуської дитячої музичної школи і комунального закладу «</w:t>
            </w:r>
            <w:proofErr w:type="spellStart"/>
            <w:r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дитяча школа мистецтв Калуської міської ради» та погодження розміру плати за навчання на 2025/2026 навчальний рік.</w:t>
            </w:r>
          </w:p>
          <w:p w:rsidR="004D7B20" w:rsidRPr="00412832" w:rsidRDefault="004D7B20" w:rsidP="00BE7F81">
            <w:pPr>
              <w:shd w:val="clear" w:color="auto" w:fill="FFFFFF"/>
              <w:tabs>
                <w:tab w:val="left" w:pos="2976"/>
                <w:tab w:val="left" w:pos="550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412832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4D7B20" w:rsidRPr="00E914CB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bCs/>
                <w:sz w:val="28"/>
                <w:szCs w:val="28"/>
                <w:lang w:val="uk-UA"/>
              </w:rPr>
              <w:t>затвердження грошових добових норм витрат для забезпечення харчування учасників спортивних заходів за рахунок коштів бюджету Калуської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D7B20" w:rsidRPr="001A3575" w:rsidRDefault="004D7B20" w:rsidP="00BE7F81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1A357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BC4D7B" w:rsidRPr="00E914CB" w:rsidTr="004D7B20">
        <w:trPr>
          <w:trHeight w:val="599"/>
        </w:trPr>
        <w:tc>
          <w:tcPr>
            <w:tcW w:w="710" w:type="dxa"/>
            <w:vAlign w:val="center"/>
          </w:tcPr>
          <w:p w:rsidR="00BC4D7B" w:rsidRDefault="00BC4D7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BC4D7B" w:rsidRPr="0009712F" w:rsidRDefault="00BC4D7B" w:rsidP="00BC4D7B">
            <w:pPr>
              <w:shd w:val="clear" w:color="auto" w:fill="FFFFFF"/>
              <w:jc w:val="both"/>
              <w:textAlignment w:val="baseline"/>
              <w:rPr>
                <w:lang w:val="uk-UA" w:eastAsia="uk-UA"/>
              </w:rPr>
            </w:pPr>
            <w:r w:rsidRPr="0009712F">
              <w:rPr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Про </w:t>
            </w:r>
            <w:r w:rsidRPr="0009712F"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  <w:t>затвердження Середньострокового</w:t>
            </w:r>
            <w:r>
              <w:rPr>
                <w:lang w:val="uk-UA" w:eastAsia="uk-UA"/>
              </w:rPr>
              <w:t xml:space="preserve"> </w:t>
            </w:r>
            <w:r w:rsidRPr="0009712F"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  <w:t>плану пріоритетних публічних</w:t>
            </w:r>
            <w:r>
              <w:rPr>
                <w:lang w:val="uk-UA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інвестицій </w:t>
            </w:r>
            <w:r w:rsidRPr="0009712F"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  <w:t>Калуської міської</w:t>
            </w:r>
            <w:r>
              <w:rPr>
                <w:lang w:val="uk-UA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територіальної </w:t>
            </w:r>
            <w:r w:rsidRPr="0009712F"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  <w:t>громади на 2026-2028 роки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  <w:t>.</w:t>
            </w:r>
          </w:p>
          <w:p w:rsidR="00BC4D7B" w:rsidRDefault="00BC4D7B" w:rsidP="00BC4D7B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EB05E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4D7B20" w:rsidRPr="00E914CB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27.02.2024 №30 «Про організацію суспільно корисних робіт в умовах воєнного стану на території Калуської міської територіальної громади».</w:t>
            </w:r>
          </w:p>
          <w:p w:rsidR="004D7B20" w:rsidRPr="00673BF0" w:rsidRDefault="004D7B20" w:rsidP="005F6E6B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lastRenderedPageBreak/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4D7B20" w:rsidRPr="00E914CB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E914CB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E914CB"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4D7B20" w:rsidRPr="00E914CB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914C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E914C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AB0F9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передачу виконавчої документації  на об’єкт «Нове будівництво модульної газової котельні на території Калуського ліцею №10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вул.Євшана</w:t>
            </w:r>
            <w:proofErr w:type="spellEnd"/>
            <w:r>
              <w:rPr>
                <w:sz w:val="28"/>
                <w:szCs w:val="28"/>
                <w:lang w:val="uk-UA"/>
              </w:rPr>
              <w:t>, 17</w:t>
            </w: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4D7B20" w:rsidRPr="00A307FB" w:rsidRDefault="004D7B20" w:rsidP="00BE7F81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jc w:val="both"/>
              <w:rPr>
                <w:sz w:val="28"/>
                <w:szCs w:val="28"/>
                <w:lang w:val="uk-UA"/>
              </w:rPr>
            </w:pPr>
            <w:r w:rsidRPr="00AB0F9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затвердження проектної документації на будівництво об’єкта «Реконструкція ЦТП під газову котельню в районі вулиці </w:t>
            </w:r>
            <w:proofErr w:type="spellStart"/>
            <w:r>
              <w:rPr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36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4D7B20" w:rsidRPr="000F5FA0" w:rsidRDefault="004D7B20" w:rsidP="00BE7F8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5FA0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Юрій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Корпан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662604" w:rsidRDefault="004D7B20" w:rsidP="00BE7F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затвердження проектно-кошторисної документації на будівництво об’єкта «Ліквідація (засипка) провальної воронки №14г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вул.Глібова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 (нове будівництво) (коригування)».</w:t>
            </w:r>
          </w:p>
          <w:p w:rsidR="004D7B20" w:rsidRPr="00A864AD" w:rsidRDefault="004D7B20" w:rsidP="00BE7F8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64AD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Юрій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Корпан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ind w:right="39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Про надання дозволу управлінню з питань надзвичайних ситуацій міської ради на безоплатну передачу матеріальних цінностей.</w:t>
            </w:r>
          </w:p>
          <w:p w:rsidR="004D7B20" w:rsidRPr="001A3575" w:rsidRDefault="004D7B20" w:rsidP="00BE7F81">
            <w:pPr>
              <w:ind w:right="39"/>
              <w:jc w:val="both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1A3575">
              <w:rPr>
                <w:rFonts w:eastAsia="Calibri"/>
                <w:b/>
                <w:sz w:val="28"/>
                <w:szCs w:val="28"/>
                <w:lang w:val="uk-UA" w:eastAsia="en-US"/>
              </w:rPr>
              <w:t xml:space="preserve">Доповідає: </w:t>
            </w:r>
            <w:r>
              <w:rPr>
                <w:rFonts w:eastAsia="Calibri"/>
                <w:b/>
                <w:sz w:val="28"/>
                <w:szCs w:val="28"/>
                <w:lang w:val="uk-UA" w:eastAsia="en-US"/>
              </w:rPr>
              <w:t xml:space="preserve">Іван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val="uk-UA" w:eastAsia="en-US"/>
              </w:rPr>
              <w:t>Дембич</w:t>
            </w:r>
            <w:proofErr w:type="spellEnd"/>
          </w:p>
        </w:tc>
      </w:tr>
      <w:tr w:rsidR="00EE492E" w:rsidRPr="00977368" w:rsidTr="00276DBE">
        <w:trPr>
          <w:trHeight w:val="599"/>
        </w:trPr>
        <w:tc>
          <w:tcPr>
            <w:tcW w:w="9640" w:type="dxa"/>
            <w:gridSpan w:val="2"/>
            <w:vAlign w:val="center"/>
          </w:tcPr>
          <w:p w:rsidR="00EE492E" w:rsidRDefault="00EE492E" w:rsidP="00BE7F8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ПИТАННЯ ОПІКИ ТА ПІКЛУВАННЯ (закриті питання)</w:t>
            </w:r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висновку-поданн</w:t>
            </w:r>
            <w:r w:rsidR="00B66C2D">
              <w:rPr>
                <w:rFonts w:ascii="Times New Roman" w:hAnsi="Times New Roman"/>
                <w:sz w:val="28"/>
                <w:szCs w:val="28"/>
              </w:rPr>
              <w:t>я органу опіки і піклування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7B20" w:rsidRPr="00BD4F93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AB1402">
              <w:rPr>
                <w:b/>
                <w:sz w:val="28"/>
                <w:szCs w:val="28"/>
              </w:rPr>
              <w:t>Доповідає</w:t>
            </w:r>
            <w:proofErr w:type="spellEnd"/>
            <w:r w:rsidRPr="00AB1402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4D7B20" w:rsidRPr="00A307FB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591703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0051C0">
              <w:rPr>
                <w:sz w:val="28"/>
                <w:szCs w:val="28"/>
              </w:rPr>
              <w:t>визначення</w:t>
            </w:r>
            <w:proofErr w:type="spellEnd"/>
            <w:r w:rsidRPr="000051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способу</w:t>
            </w:r>
            <w:r w:rsidRPr="000051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участі</w:t>
            </w:r>
            <w:proofErr w:type="spellEnd"/>
            <w:r>
              <w:rPr>
                <w:sz w:val="28"/>
                <w:szCs w:val="28"/>
              </w:rPr>
              <w:t xml:space="preserve"> батька у </w:t>
            </w:r>
            <w:proofErr w:type="spellStart"/>
            <w:r>
              <w:rPr>
                <w:sz w:val="28"/>
                <w:szCs w:val="28"/>
              </w:rPr>
              <w:t>вихованні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спілкуванні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r w:rsidRPr="000051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малолітніми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дітьми</w:t>
            </w:r>
            <w:proofErr w:type="spellEnd"/>
            <w:r>
              <w:rPr>
                <w:sz w:val="28"/>
                <w:szCs w:val="28"/>
              </w:rPr>
              <w:t>:</w:t>
            </w:r>
            <w:r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.</w:t>
            </w:r>
          </w:p>
          <w:p w:rsidR="004D7B20" w:rsidRDefault="004D7B20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591703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07188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строку перебування малолітніх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вихователя.</w:t>
            </w:r>
          </w:p>
          <w:p w:rsidR="004D7B20" w:rsidRPr="00071885" w:rsidRDefault="004D7B20" w:rsidP="0007188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7188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07188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Default="004D7B20" w:rsidP="00071885">
            <w:pPr>
              <w:jc w:val="both"/>
              <w:rPr>
                <w:sz w:val="28"/>
                <w:szCs w:val="28"/>
                <w:lang w:val="uk-UA"/>
              </w:rPr>
            </w:pPr>
            <w:r w:rsidRPr="00E20BD8">
              <w:rPr>
                <w:bCs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влаштування малолітнього до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вихователя.</w:t>
            </w:r>
          </w:p>
          <w:p w:rsidR="004D7B20" w:rsidRPr="00071885" w:rsidRDefault="004D7B20" w:rsidP="0007188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7188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07188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4D7B20" w:rsidRPr="00977368" w:rsidTr="004D7B20">
        <w:trPr>
          <w:trHeight w:val="599"/>
        </w:trPr>
        <w:tc>
          <w:tcPr>
            <w:tcW w:w="710" w:type="dxa"/>
            <w:vAlign w:val="center"/>
          </w:tcPr>
          <w:p w:rsidR="004D7B20" w:rsidRDefault="004D7B20" w:rsidP="007E5977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4D7B20" w:rsidRPr="00591703" w:rsidRDefault="004D7B20" w:rsidP="007E597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333AE7">
              <w:rPr>
                <w:color w:val="000000"/>
                <w:sz w:val="28"/>
                <w:szCs w:val="28"/>
                <w:lang w:val="uk-UA"/>
              </w:rPr>
              <w:t>вибуття повнолітньо</w:t>
            </w:r>
            <w:r>
              <w:rPr>
                <w:color w:val="000000"/>
                <w:sz w:val="28"/>
                <w:szCs w:val="28"/>
                <w:lang w:val="uk-UA"/>
              </w:rPr>
              <w:t>ї</w:t>
            </w:r>
            <w:r w:rsidRPr="00333AE7">
              <w:rPr>
                <w:color w:val="000000"/>
                <w:sz w:val="28"/>
                <w:szCs w:val="28"/>
                <w:lang w:val="uk-UA"/>
              </w:rPr>
              <w:t xml:space="preserve"> з прийомної сім’ї </w:t>
            </w:r>
            <w:r w:rsidRPr="00154143">
              <w:rPr>
                <w:color w:val="000000"/>
                <w:sz w:val="28"/>
                <w:szCs w:val="28"/>
                <w:lang w:val="uk-UA"/>
              </w:rPr>
              <w:t>та припинення функціонування прийомної сім’ї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D7B20" w:rsidRPr="00591703" w:rsidRDefault="004D7B20" w:rsidP="007E5977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91703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96E3D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DC6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D7B20"/>
    <w:rsid w:val="004E116B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656C"/>
    <w:rsid w:val="00B66C2D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4D7B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6BA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E398E"/>
    <w:rsid w:val="00EE492E"/>
    <w:rsid w:val="00EE4BA8"/>
    <w:rsid w:val="00EE6110"/>
    <w:rsid w:val="00EE6892"/>
    <w:rsid w:val="00EE7502"/>
    <w:rsid w:val="00EE78F8"/>
    <w:rsid w:val="00EF04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17B74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45296-9ED5-417D-9E04-390FDBEF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2264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9</cp:revision>
  <cp:lastPrinted>2025-08-22T06:43:00Z</cp:lastPrinted>
  <dcterms:created xsi:type="dcterms:W3CDTF">2025-08-22T08:38:00Z</dcterms:created>
  <dcterms:modified xsi:type="dcterms:W3CDTF">2025-08-22T10:39:00Z</dcterms:modified>
</cp:coreProperties>
</file>