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A3" w:rsidRDefault="00D74DA3" w:rsidP="00D74D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уваги мешканців </w:t>
      </w:r>
      <w:r w:rsidR="001F09CE">
        <w:rPr>
          <w:b/>
          <w:sz w:val="28"/>
          <w:szCs w:val="28"/>
          <w:lang w:val="uk-UA"/>
        </w:rPr>
        <w:t>міста</w:t>
      </w:r>
      <w:r>
        <w:rPr>
          <w:b/>
          <w:sz w:val="28"/>
          <w:szCs w:val="28"/>
          <w:lang w:val="uk-UA"/>
        </w:rPr>
        <w:t>!</w:t>
      </w:r>
    </w:p>
    <w:p w:rsidR="007A187E" w:rsidRDefault="007A187E" w:rsidP="00244117">
      <w:pPr>
        <w:rPr>
          <w:b/>
          <w:sz w:val="28"/>
          <w:szCs w:val="28"/>
          <w:lang w:val="uk-UA"/>
        </w:rPr>
      </w:pPr>
    </w:p>
    <w:p w:rsidR="003D7147" w:rsidRDefault="00D74DA3" w:rsidP="00DD53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441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B6DF8">
        <w:rPr>
          <w:rFonts w:ascii="Times New Roman" w:hAnsi="Times New Roman"/>
          <w:sz w:val="28"/>
          <w:szCs w:val="28"/>
        </w:rPr>
        <w:t>Запрошуємо до обговорення</w:t>
      </w:r>
      <w:r w:rsidR="003D7147" w:rsidRPr="003D7147">
        <w:rPr>
          <w:rFonts w:ascii="Times New Roman" w:hAnsi="Times New Roman"/>
          <w:sz w:val="28"/>
          <w:szCs w:val="28"/>
        </w:rPr>
        <w:t xml:space="preserve"> </w:t>
      </w:r>
      <w:r w:rsidR="001F09CE">
        <w:rPr>
          <w:rFonts w:ascii="Times New Roman" w:hAnsi="Times New Roman"/>
          <w:sz w:val="28"/>
          <w:szCs w:val="28"/>
        </w:rPr>
        <w:t>про</w:t>
      </w:r>
      <w:r w:rsidR="004A5736">
        <w:rPr>
          <w:rFonts w:ascii="Times New Roman" w:hAnsi="Times New Roman"/>
          <w:sz w:val="28"/>
          <w:szCs w:val="28"/>
        </w:rPr>
        <w:t>е</w:t>
      </w:r>
      <w:r w:rsidR="001F09CE">
        <w:rPr>
          <w:rFonts w:ascii="Times New Roman" w:hAnsi="Times New Roman"/>
          <w:sz w:val="28"/>
          <w:szCs w:val="28"/>
        </w:rPr>
        <w:t xml:space="preserve">кту </w:t>
      </w:r>
      <w:r w:rsidR="00237D93" w:rsidRPr="007A187E">
        <w:rPr>
          <w:rFonts w:ascii="Times New Roman" w:hAnsi="Times New Roman"/>
          <w:sz w:val="32"/>
          <w:szCs w:val="28"/>
        </w:rPr>
        <w:t>«</w:t>
      </w:r>
      <w:r w:rsidR="001F09CE">
        <w:rPr>
          <w:rFonts w:ascii="Times New Roman" w:hAnsi="Times New Roman"/>
          <w:color w:val="000000"/>
          <w:sz w:val="28"/>
          <w:szCs w:val="28"/>
        </w:rPr>
        <w:t xml:space="preserve">Історико-архітектурного опорного плану, визначення меж та режимів використання історичних ареалів міста Калуш </w:t>
      </w:r>
      <w:r w:rsidR="00041997" w:rsidRPr="00041997">
        <w:rPr>
          <w:rFonts w:ascii="Times New Roman" w:hAnsi="Times New Roman"/>
          <w:color w:val="000000"/>
          <w:sz w:val="28"/>
          <w:szCs w:val="28"/>
        </w:rPr>
        <w:t>Івано-Франківської області»</w:t>
      </w:r>
      <w:r w:rsidR="00693789" w:rsidRPr="00041997">
        <w:rPr>
          <w:rFonts w:ascii="Times New Roman" w:hAnsi="Times New Roman"/>
          <w:sz w:val="32"/>
          <w:szCs w:val="28"/>
        </w:rPr>
        <w:t>.</w:t>
      </w:r>
      <w:r w:rsidR="00EA60EE" w:rsidRPr="00041997">
        <w:rPr>
          <w:rFonts w:ascii="Times New Roman" w:hAnsi="Times New Roman"/>
          <w:sz w:val="32"/>
          <w:szCs w:val="28"/>
        </w:rPr>
        <w:t xml:space="preserve"> </w:t>
      </w:r>
      <w:r w:rsidRPr="00041997">
        <w:rPr>
          <w:rFonts w:ascii="Times New Roman" w:hAnsi="Times New Roman"/>
          <w:sz w:val="32"/>
          <w:szCs w:val="28"/>
        </w:rPr>
        <w:t xml:space="preserve">   </w:t>
      </w:r>
      <w:r w:rsidR="003D7147" w:rsidRPr="00041997">
        <w:rPr>
          <w:rFonts w:ascii="Times New Roman" w:hAnsi="Times New Roman"/>
          <w:sz w:val="32"/>
          <w:szCs w:val="28"/>
        </w:rPr>
        <w:t xml:space="preserve">             </w:t>
      </w:r>
    </w:p>
    <w:p w:rsidR="00D74DA3" w:rsidRDefault="003D7147" w:rsidP="007A18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4411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D74DA3" w:rsidRPr="00DB6DF8">
        <w:rPr>
          <w:rFonts w:ascii="Times New Roman" w:hAnsi="Times New Roman"/>
          <w:sz w:val="28"/>
          <w:szCs w:val="28"/>
        </w:rPr>
        <w:t xml:space="preserve">Замовником розроблення містобудівної документації є виконавчий комітет Калуської міської ради, розробником – </w:t>
      </w:r>
      <w:r w:rsidR="001F09CE">
        <w:rPr>
          <w:rFonts w:ascii="Times New Roman" w:hAnsi="Times New Roman"/>
          <w:sz w:val="28"/>
          <w:szCs w:val="28"/>
        </w:rPr>
        <w:t>Державне підприємство науково-дослідний і проектний інститут містобудування (ДП«НДПІ Містобудування»)</w:t>
      </w:r>
      <w:r w:rsidR="003A5EB3">
        <w:rPr>
          <w:rFonts w:ascii="Times New Roman" w:hAnsi="Times New Roman"/>
          <w:sz w:val="28"/>
          <w:szCs w:val="28"/>
        </w:rPr>
        <w:t>.</w:t>
      </w:r>
    </w:p>
    <w:p w:rsidR="00244117" w:rsidRDefault="00244117" w:rsidP="007A187E">
      <w:pPr>
        <w:pStyle w:val="a3"/>
        <w:rPr>
          <w:rFonts w:ascii="Times New Roman" w:hAnsi="Times New Roman"/>
          <w:sz w:val="28"/>
        </w:rPr>
      </w:pPr>
      <w:r w:rsidRPr="001F09CE">
        <w:rPr>
          <w:rFonts w:ascii="Times New Roman" w:hAnsi="Times New Roman"/>
          <w:sz w:val="28"/>
          <w:szCs w:val="28"/>
        </w:rPr>
        <w:t xml:space="preserve">        </w:t>
      </w:r>
      <w:r w:rsidR="001F09CE" w:rsidRPr="001F09CE">
        <w:rPr>
          <w:rFonts w:ascii="Times New Roman" w:hAnsi="Times New Roman"/>
          <w:sz w:val="28"/>
          <w:szCs w:val="28"/>
        </w:rPr>
        <w:t xml:space="preserve">Історико-архітектурний опорний план розроблено </w:t>
      </w:r>
      <w:r w:rsidR="001F09CE">
        <w:rPr>
          <w:rFonts w:ascii="Times New Roman" w:hAnsi="Times New Roman"/>
          <w:sz w:val="28"/>
          <w:szCs w:val="28"/>
        </w:rPr>
        <w:t xml:space="preserve">в рамках виконання робіт із виготовлення </w:t>
      </w:r>
      <w:r w:rsidR="001F09CE">
        <w:rPr>
          <w:rFonts w:ascii="Times New Roman" w:hAnsi="Times New Roman"/>
          <w:sz w:val="28"/>
        </w:rPr>
        <w:t>г</w:t>
      </w:r>
      <w:r w:rsidRPr="00244117">
        <w:rPr>
          <w:rFonts w:ascii="Times New Roman" w:hAnsi="Times New Roman"/>
          <w:sz w:val="28"/>
        </w:rPr>
        <w:t>енеральн</w:t>
      </w:r>
      <w:r w:rsidR="001F09CE">
        <w:rPr>
          <w:rFonts w:ascii="Times New Roman" w:hAnsi="Times New Roman"/>
          <w:sz w:val="28"/>
        </w:rPr>
        <w:t>ого</w:t>
      </w:r>
      <w:r w:rsidRPr="00244117">
        <w:rPr>
          <w:rFonts w:ascii="Times New Roman" w:hAnsi="Times New Roman"/>
          <w:sz w:val="28"/>
        </w:rPr>
        <w:t xml:space="preserve"> план</w:t>
      </w:r>
      <w:r w:rsidR="001F09CE">
        <w:rPr>
          <w:rFonts w:ascii="Times New Roman" w:hAnsi="Times New Roman"/>
          <w:sz w:val="28"/>
        </w:rPr>
        <w:t>у</w:t>
      </w:r>
      <w:r w:rsidRPr="00244117">
        <w:rPr>
          <w:rFonts w:ascii="Times New Roman" w:hAnsi="Times New Roman"/>
          <w:sz w:val="28"/>
        </w:rPr>
        <w:t xml:space="preserve"> </w:t>
      </w:r>
      <w:proofErr w:type="spellStart"/>
      <w:r w:rsidR="001F09CE">
        <w:rPr>
          <w:rFonts w:ascii="Times New Roman" w:hAnsi="Times New Roman"/>
          <w:sz w:val="28"/>
        </w:rPr>
        <w:t>м</w:t>
      </w:r>
      <w:r w:rsidR="00041997" w:rsidRPr="00041997">
        <w:rPr>
          <w:rFonts w:ascii="Times New Roman" w:hAnsi="Times New Roman"/>
          <w:color w:val="000000"/>
          <w:sz w:val="28"/>
          <w:szCs w:val="28"/>
        </w:rPr>
        <w:t>.</w:t>
      </w:r>
      <w:r w:rsidR="001F09CE">
        <w:rPr>
          <w:rFonts w:ascii="Times New Roman" w:hAnsi="Times New Roman"/>
          <w:color w:val="000000"/>
          <w:sz w:val="28"/>
          <w:szCs w:val="28"/>
        </w:rPr>
        <w:t>Калуш</w:t>
      </w:r>
      <w:proofErr w:type="spellEnd"/>
      <w:r w:rsidR="001F09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1997" w:rsidRPr="00041997">
        <w:rPr>
          <w:rFonts w:ascii="Times New Roman" w:hAnsi="Times New Roman"/>
          <w:color w:val="000000"/>
          <w:sz w:val="28"/>
          <w:szCs w:val="28"/>
        </w:rPr>
        <w:t>Івано-Франківської області</w:t>
      </w:r>
      <w:r w:rsidR="001F09CE">
        <w:rPr>
          <w:rFonts w:ascii="Times New Roman" w:hAnsi="Times New Roman"/>
          <w:color w:val="000000"/>
          <w:sz w:val="28"/>
          <w:szCs w:val="28"/>
        </w:rPr>
        <w:t>.</w:t>
      </w:r>
      <w:r w:rsidRPr="00244117">
        <w:rPr>
          <w:rFonts w:ascii="Times New Roman" w:hAnsi="Times New Roman"/>
          <w:sz w:val="28"/>
        </w:rPr>
        <w:t xml:space="preserve"> </w:t>
      </w:r>
      <w:r w:rsidR="001F09CE">
        <w:rPr>
          <w:rFonts w:ascii="Times New Roman" w:hAnsi="Times New Roman"/>
          <w:sz w:val="28"/>
        </w:rPr>
        <w:t>Документація р</w:t>
      </w:r>
      <w:r w:rsidRPr="00244117">
        <w:rPr>
          <w:rFonts w:ascii="Times New Roman" w:hAnsi="Times New Roman"/>
          <w:sz w:val="28"/>
        </w:rPr>
        <w:t>озроблен</w:t>
      </w:r>
      <w:r w:rsidR="001F09CE">
        <w:rPr>
          <w:rFonts w:ascii="Times New Roman" w:hAnsi="Times New Roman"/>
          <w:sz w:val="28"/>
        </w:rPr>
        <w:t>а</w:t>
      </w:r>
      <w:r w:rsidRPr="00244117">
        <w:rPr>
          <w:rFonts w:ascii="Times New Roman" w:hAnsi="Times New Roman"/>
          <w:sz w:val="28"/>
        </w:rPr>
        <w:t xml:space="preserve"> </w:t>
      </w:r>
      <w:r w:rsidR="001F09CE">
        <w:rPr>
          <w:rFonts w:ascii="Times New Roman" w:hAnsi="Times New Roman"/>
          <w:sz w:val="28"/>
          <w:szCs w:val="28"/>
        </w:rPr>
        <w:t>ДП«НДПІ Містобудування»</w:t>
      </w:r>
      <w:r w:rsidRPr="00244117">
        <w:rPr>
          <w:rFonts w:ascii="Times New Roman" w:hAnsi="Times New Roman"/>
          <w:sz w:val="28"/>
        </w:rPr>
        <w:t xml:space="preserve"> на підставі рішення Калуської міської ради від </w:t>
      </w:r>
      <w:r w:rsidR="001F09CE">
        <w:rPr>
          <w:rFonts w:ascii="Times New Roman" w:hAnsi="Times New Roman"/>
          <w:sz w:val="28"/>
        </w:rPr>
        <w:t>27</w:t>
      </w:r>
      <w:r w:rsidR="003476B6">
        <w:rPr>
          <w:rFonts w:ascii="Times New Roman" w:hAnsi="Times New Roman"/>
          <w:sz w:val="28"/>
        </w:rPr>
        <w:t>.0</w:t>
      </w:r>
      <w:r w:rsidR="001F09CE">
        <w:rPr>
          <w:rFonts w:ascii="Times New Roman" w:hAnsi="Times New Roman"/>
          <w:sz w:val="28"/>
        </w:rPr>
        <w:t>7</w:t>
      </w:r>
      <w:r w:rsidR="003476B6">
        <w:rPr>
          <w:rFonts w:ascii="Times New Roman" w:hAnsi="Times New Roman"/>
          <w:sz w:val="28"/>
        </w:rPr>
        <w:t>.20</w:t>
      </w:r>
      <w:r w:rsidR="001F09CE">
        <w:rPr>
          <w:rFonts w:ascii="Times New Roman" w:hAnsi="Times New Roman"/>
          <w:sz w:val="28"/>
        </w:rPr>
        <w:t>17</w:t>
      </w:r>
      <w:r w:rsidRPr="00244117">
        <w:rPr>
          <w:rFonts w:ascii="Times New Roman" w:hAnsi="Times New Roman"/>
          <w:sz w:val="28"/>
        </w:rPr>
        <w:t xml:space="preserve"> № </w:t>
      </w:r>
      <w:r w:rsidR="001F09CE">
        <w:rPr>
          <w:rFonts w:ascii="Times New Roman" w:hAnsi="Times New Roman"/>
          <w:sz w:val="28"/>
        </w:rPr>
        <w:t>970</w:t>
      </w:r>
      <w:r w:rsidRPr="00244117">
        <w:rPr>
          <w:rFonts w:ascii="Times New Roman" w:hAnsi="Times New Roman"/>
          <w:sz w:val="28"/>
        </w:rPr>
        <w:t xml:space="preserve"> «Про </w:t>
      </w:r>
      <w:r w:rsidR="001F09CE">
        <w:rPr>
          <w:rFonts w:ascii="Times New Roman" w:hAnsi="Times New Roman"/>
          <w:sz w:val="28"/>
        </w:rPr>
        <w:t>розроблення генерального плану міста Калуша</w:t>
      </w:r>
      <w:r w:rsidRPr="00244117">
        <w:rPr>
          <w:rFonts w:ascii="Times New Roman" w:hAnsi="Times New Roman"/>
          <w:sz w:val="28"/>
        </w:rPr>
        <w:t>»</w:t>
      </w:r>
      <w:r w:rsidR="001F09CE">
        <w:rPr>
          <w:rFonts w:ascii="Times New Roman" w:hAnsi="Times New Roman"/>
          <w:sz w:val="28"/>
        </w:rPr>
        <w:t xml:space="preserve"> .</w:t>
      </w:r>
      <w:r w:rsidRPr="00244117">
        <w:rPr>
          <w:rFonts w:ascii="Times New Roman" w:hAnsi="Times New Roman"/>
          <w:sz w:val="28"/>
        </w:rPr>
        <w:t xml:space="preserve"> </w:t>
      </w:r>
    </w:p>
    <w:p w:rsidR="00663B90" w:rsidRDefault="00244117" w:rsidP="009D06CE">
      <w:pPr>
        <w:pStyle w:val="a3"/>
        <w:rPr>
          <w:rFonts w:ascii="Times New Roman" w:hAnsi="Times New Roman"/>
          <w:sz w:val="28"/>
          <w:szCs w:val="28"/>
        </w:rPr>
      </w:pPr>
      <w:r w:rsidRPr="00663B90">
        <w:rPr>
          <w:rFonts w:ascii="Times New Roman" w:hAnsi="Times New Roman"/>
          <w:sz w:val="28"/>
          <w:szCs w:val="28"/>
        </w:rPr>
        <w:t xml:space="preserve">         </w:t>
      </w:r>
      <w:r w:rsidR="009D06CE">
        <w:rPr>
          <w:rFonts w:ascii="Times New Roman" w:hAnsi="Times New Roman"/>
          <w:sz w:val="28"/>
          <w:szCs w:val="28"/>
        </w:rPr>
        <w:t>Історико-архітектурний опорний план -</w:t>
      </w:r>
      <w:r w:rsidR="004A5736">
        <w:rPr>
          <w:rFonts w:ascii="Times New Roman" w:hAnsi="Times New Roman"/>
          <w:sz w:val="28"/>
          <w:szCs w:val="28"/>
        </w:rPr>
        <w:t xml:space="preserve"> </w:t>
      </w:r>
      <w:r w:rsidR="009D06CE" w:rsidRPr="009D06CE">
        <w:rPr>
          <w:rFonts w:ascii="Times New Roman" w:hAnsi="Times New Roman"/>
          <w:sz w:val="28"/>
          <w:szCs w:val="28"/>
        </w:rPr>
        <w:t>це науково-проектна   документація,   яка   розробляється   у  складі генеральних планів історичних населених місць</w:t>
      </w:r>
      <w:r w:rsidR="00663B90" w:rsidRPr="00663B90">
        <w:rPr>
          <w:rFonts w:ascii="Times New Roman" w:hAnsi="Times New Roman"/>
          <w:sz w:val="28"/>
          <w:szCs w:val="28"/>
        </w:rPr>
        <w:t>.</w:t>
      </w:r>
      <w:r w:rsidR="00663B90">
        <w:rPr>
          <w:rFonts w:ascii="Times New Roman" w:hAnsi="Times New Roman"/>
          <w:sz w:val="28"/>
          <w:szCs w:val="28"/>
        </w:rPr>
        <w:t xml:space="preserve"> </w:t>
      </w:r>
    </w:p>
    <w:p w:rsidR="00D74DA3" w:rsidRPr="00663B90" w:rsidRDefault="00663B90" w:rsidP="00663B90">
      <w:pPr>
        <w:pStyle w:val="a3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74DA3" w:rsidRPr="00663B90">
        <w:rPr>
          <w:rFonts w:ascii="Times New Roman" w:hAnsi="Times New Roman"/>
          <w:sz w:val="28"/>
          <w:szCs w:val="28"/>
        </w:rPr>
        <w:t xml:space="preserve">З проектом містобудівної документації можна ознайомитись </w:t>
      </w:r>
      <w:r w:rsidR="00C2063D" w:rsidRPr="00663B90">
        <w:rPr>
          <w:rFonts w:ascii="Times New Roman" w:hAnsi="Times New Roman"/>
          <w:sz w:val="28"/>
          <w:szCs w:val="28"/>
        </w:rPr>
        <w:t>в управлінні архітектури та містобудування</w:t>
      </w:r>
      <w:r w:rsidR="00D74DA3" w:rsidRPr="00663B90">
        <w:rPr>
          <w:rFonts w:ascii="Times New Roman" w:hAnsi="Times New Roman"/>
          <w:sz w:val="28"/>
          <w:szCs w:val="28"/>
        </w:rPr>
        <w:t xml:space="preserve"> Калуської міської ради 2-й поверх, кабінет головного архітектора, </w:t>
      </w:r>
      <w:proofErr w:type="spellStart"/>
      <w:r w:rsidR="00D74DA3" w:rsidRPr="00663B90">
        <w:rPr>
          <w:rFonts w:ascii="Times New Roman" w:hAnsi="Times New Roman"/>
          <w:sz w:val="28"/>
          <w:szCs w:val="28"/>
        </w:rPr>
        <w:t>тел</w:t>
      </w:r>
      <w:proofErr w:type="spellEnd"/>
      <w:r w:rsidR="00D74DA3" w:rsidRPr="00663B90">
        <w:rPr>
          <w:rFonts w:ascii="Times New Roman" w:hAnsi="Times New Roman"/>
          <w:sz w:val="28"/>
          <w:szCs w:val="28"/>
        </w:rPr>
        <w:t>. 6-68-16, або на офіційному сайті міської ради</w:t>
      </w:r>
      <w:r w:rsidR="008F0F2A" w:rsidRPr="00663B90">
        <w:rPr>
          <w:rFonts w:ascii="Times New Roman" w:hAnsi="Times New Roman"/>
          <w:sz w:val="28"/>
          <w:szCs w:val="28"/>
        </w:rPr>
        <w:t xml:space="preserve"> в розділі Новини</w:t>
      </w:r>
      <w:r w:rsidR="00D74DA3" w:rsidRPr="00663B90">
        <w:rPr>
          <w:rFonts w:ascii="Times New Roman" w:hAnsi="Times New Roman"/>
          <w:sz w:val="28"/>
          <w:szCs w:val="28"/>
        </w:rPr>
        <w:t xml:space="preserve">. </w:t>
      </w:r>
      <w:r w:rsidR="00D74DA3" w:rsidRPr="00663B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Відповідальною особою за організацію розгляду пропозицій є начальник </w:t>
      </w:r>
      <w:r w:rsidR="00C2063D" w:rsidRPr="00663B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управління архітектури та містобудування</w:t>
      </w:r>
      <w:r w:rsidR="00D74DA3" w:rsidRPr="00663B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головний архітектор міста Калуша – </w:t>
      </w:r>
      <w:proofErr w:type="spellStart"/>
      <w:r w:rsidR="00D74DA3" w:rsidRPr="00663B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Кузик</w:t>
      </w:r>
      <w:proofErr w:type="spellEnd"/>
      <w:r w:rsidR="00D74DA3" w:rsidRPr="00663B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Роман Володимирович.</w:t>
      </w:r>
    </w:p>
    <w:p w:rsidR="00D74DA3" w:rsidRDefault="00D74DA3" w:rsidP="00D74DA3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Процедура розгляду та врахування пропозицій громадськості до проекту </w:t>
      </w:r>
      <w:r w:rsidR="005A5F6E">
        <w:rPr>
          <w:color w:val="000000" w:themeColor="text1"/>
          <w:sz w:val="28"/>
          <w:szCs w:val="28"/>
          <w:shd w:val="clear" w:color="auto" w:fill="FFFFFF"/>
          <w:lang w:val="uk-UA"/>
        </w:rPr>
        <w:t>державного планування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триватиме 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до </w:t>
      </w:r>
      <w:r w:rsidR="0083216C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</w:t>
      </w:r>
      <w:r w:rsidR="009D06CE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.</w:t>
      </w:r>
      <w:r w:rsidR="009D06CE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02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.20</w:t>
      </w:r>
      <w:r w:rsidR="00C2063D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20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р.</w:t>
      </w:r>
    </w:p>
    <w:p w:rsidR="00D74DA3" w:rsidRDefault="00D74DA3" w:rsidP="00D74DA3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Пропозиції громадськості надаються громадянами у письмовому вигляді із зазначенням прізвища, ім’я та по-батькові, місця проживання, особистим підписом і повинні містити обґрунтування з урахуванням вимог законодавства, будівельних норм, державних стандартів та правил на адресу м. Калуш, вул.</w:t>
      </w:r>
      <w:r w:rsidR="004A5736">
        <w:rPr>
          <w:color w:val="000000" w:themeColor="text1"/>
          <w:sz w:val="28"/>
          <w:szCs w:val="28"/>
          <w:shd w:val="clear" w:color="auto" w:fill="FFFFFF"/>
          <w:lang w:val="uk-UA"/>
        </w:rPr>
        <w:t>І.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Франка,1.</w:t>
      </w:r>
    </w:p>
    <w:p w:rsidR="00663B90" w:rsidRDefault="00663B90" w:rsidP="00D74DA3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74DA3" w:rsidRDefault="00D74DA3" w:rsidP="00D74DA3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</w:t>
      </w:r>
      <w:r w:rsidR="009D06CE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23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.</w:t>
      </w:r>
      <w:r w:rsidR="009D06CE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0</w:t>
      </w:r>
      <w:r w:rsidR="00A66F51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.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20</w:t>
      </w:r>
      <w:r w:rsidR="00C2063D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20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року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о 1</w:t>
      </w:r>
      <w:r w:rsidR="004750D9"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8</w:t>
      </w:r>
      <w:r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.00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відбудеться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громадське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обговорення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вищевказано</w:t>
      </w:r>
      <w:proofErr w:type="spellEnd"/>
      <w:r w:rsidR="004A5736">
        <w:rPr>
          <w:color w:val="000000" w:themeColor="text1"/>
          <w:sz w:val="28"/>
          <w:szCs w:val="28"/>
          <w:shd w:val="clear" w:color="auto" w:fill="FFFFFF"/>
          <w:lang w:val="uk-UA"/>
        </w:rPr>
        <w:t>ї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про</w:t>
      </w:r>
      <w:r w:rsidR="004A5736">
        <w:rPr>
          <w:color w:val="000000" w:themeColor="text1"/>
          <w:sz w:val="28"/>
          <w:szCs w:val="28"/>
          <w:shd w:val="clear" w:color="auto" w:fill="FFFFFF"/>
          <w:lang w:val="uk-UA"/>
        </w:rPr>
        <w:t>е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кту </w:t>
      </w:r>
      <w:r w:rsidR="004A5736">
        <w:rPr>
          <w:color w:val="000000" w:themeColor="text1"/>
          <w:sz w:val="28"/>
          <w:szCs w:val="28"/>
          <w:shd w:val="clear" w:color="auto" w:fill="FFFFFF"/>
          <w:lang w:val="uk-UA"/>
        </w:rPr>
        <w:t>науково-проектної документації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74DA3" w:rsidRDefault="00D74DA3" w:rsidP="00D74DA3">
      <w:pPr>
        <w:ind w:right="-284"/>
        <w:jc w:val="both"/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Місце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>Івано-Франківська</w:t>
      </w:r>
      <w:proofErr w:type="spellEnd"/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 xml:space="preserve"> область</w:t>
      </w:r>
      <w:r w:rsidR="006D66BE">
        <w:rPr>
          <w:b/>
          <w:bCs/>
          <w:color w:val="000000"/>
          <w:sz w:val="28"/>
          <w:szCs w:val="28"/>
          <w:u w:val="single"/>
          <w:lang w:val="uk-UA" w:eastAsia="uk-UA"/>
        </w:rPr>
        <w:t>,</w:t>
      </w:r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 xml:space="preserve"> </w:t>
      </w:r>
      <w:r w:rsidR="004A5736">
        <w:rPr>
          <w:b/>
          <w:bCs/>
          <w:color w:val="000000"/>
          <w:sz w:val="28"/>
          <w:szCs w:val="28"/>
          <w:u w:val="single"/>
          <w:lang w:val="uk-UA" w:eastAsia="uk-UA"/>
        </w:rPr>
        <w:t>м</w:t>
      </w:r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>.</w:t>
      </w:r>
      <w:r w:rsidR="004A5736">
        <w:rPr>
          <w:b/>
          <w:bCs/>
          <w:color w:val="000000"/>
          <w:sz w:val="28"/>
          <w:szCs w:val="28"/>
          <w:u w:val="single"/>
          <w:lang w:val="uk-UA" w:eastAsia="uk-UA"/>
        </w:rPr>
        <w:t>Калуш</w:t>
      </w:r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>,</w:t>
      </w:r>
      <w:r w:rsidR="006D66BE">
        <w:rPr>
          <w:b/>
          <w:bCs/>
          <w:color w:val="000000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>вул</w:t>
      </w:r>
      <w:proofErr w:type="spellEnd"/>
      <w:r w:rsidR="006D66BE">
        <w:rPr>
          <w:b/>
          <w:bCs/>
          <w:color w:val="000000"/>
          <w:sz w:val="28"/>
          <w:szCs w:val="28"/>
          <w:u w:val="single"/>
          <w:lang w:eastAsia="uk-UA"/>
        </w:rPr>
        <w:t xml:space="preserve">. </w:t>
      </w:r>
      <w:proofErr w:type="spellStart"/>
      <w:r w:rsidR="004A5736">
        <w:rPr>
          <w:b/>
          <w:bCs/>
          <w:color w:val="000000"/>
          <w:sz w:val="28"/>
          <w:szCs w:val="28"/>
          <w:u w:val="single"/>
          <w:lang w:val="uk-UA" w:eastAsia="uk-UA"/>
        </w:rPr>
        <w:t>Чорновола</w:t>
      </w:r>
      <w:proofErr w:type="spellEnd"/>
      <w:r w:rsidR="006D66BE">
        <w:rPr>
          <w:b/>
          <w:bCs/>
          <w:color w:val="000000"/>
          <w:sz w:val="28"/>
          <w:szCs w:val="28"/>
          <w:u w:val="single"/>
          <w:lang w:val="uk-UA" w:eastAsia="uk-UA"/>
        </w:rPr>
        <w:t xml:space="preserve">, </w:t>
      </w:r>
      <w:r w:rsidR="0052085E">
        <w:rPr>
          <w:b/>
          <w:bCs/>
          <w:color w:val="000000"/>
          <w:sz w:val="28"/>
          <w:szCs w:val="28"/>
          <w:u w:val="single"/>
          <w:lang w:val="uk-UA" w:eastAsia="uk-UA"/>
        </w:rPr>
        <w:t>4</w:t>
      </w:r>
      <w:r w:rsidR="006D66BE">
        <w:rPr>
          <w:b/>
          <w:bCs/>
          <w:color w:val="000000"/>
          <w:sz w:val="28"/>
          <w:szCs w:val="28"/>
          <w:u w:val="single"/>
          <w:lang w:val="uk-UA" w:eastAsia="uk-UA"/>
        </w:rPr>
        <w:t>9  (</w:t>
      </w:r>
      <w:r w:rsidR="004A5736">
        <w:rPr>
          <w:b/>
          <w:bCs/>
          <w:color w:val="000000"/>
          <w:sz w:val="28"/>
          <w:szCs w:val="28"/>
          <w:u w:val="single"/>
          <w:lang w:val="uk-UA" w:eastAsia="uk-UA"/>
        </w:rPr>
        <w:t>ПК «Мінерал»</w:t>
      </w:r>
      <w:r w:rsidR="006D66BE">
        <w:rPr>
          <w:b/>
          <w:bCs/>
          <w:color w:val="000000"/>
          <w:sz w:val="28"/>
          <w:szCs w:val="28"/>
          <w:u w:val="single"/>
          <w:lang w:val="uk-UA" w:eastAsia="uk-UA"/>
        </w:rPr>
        <w:t>)</w:t>
      </w:r>
      <w:r w:rsidR="00E10482">
        <w:rPr>
          <w:b/>
          <w:bCs/>
          <w:color w:val="000000"/>
          <w:sz w:val="28"/>
          <w:szCs w:val="28"/>
          <w:u w:val="single"/>
          <w:lang w:val="uk-UA" w:eastAsia="uk-UA"/>
        </w:rPr>
        <w:t>.</w:t>
      </w:r>
    </w:p>
    <w:p w:rsidR="005F0540" w:rsidRDefault="005F0540" w:rsidP="00D74DA3">
      <w:pPr>
        <w:ind w:right="-284"/>
        <w:jc w:val="both"/>
        <w:rPr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</w:pPr>
    </w:p>
    <w:p w:rsidR="00D74DA3" w:rsidRDefault="00D464F4" w:rsidP="00D74DA3">
      <w:pPr>
        <w:shd w:val="clear" w:color="auto" w:fill="FFFFFF"/>
        <w:spacing w:line="27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</w:t>
      </w:r>
      <w:bookmarkStart w:id="0" w:name="_GoBack"/>
      <w:bookmarkEnd w:id="0"/>
      <w:r w:rsidR="00D74DA3">
        <w:rPr>
          <w:sz w:val="28"/>
          <w:szCs w:val="28"/>
          <w:lang w:val="uk-UA"/>
        </w:rPr>
        <w:t xml:space="preserve"> :</w:t>
      </w:r>
    </w:p>
    <w:p w:rsidR="000B1CE7" w:rsidRDefault="000B1CE7" w:rsidP="00D74DA3">
      <w:pPr>
        <w:shd w:val="clear" w:color="auto" w:fill="FFFFFF"/>
        <w:spacing w:line="270" w:lineRule="atLeast"/>
        <w:jc w:val="both"/>
        <w:textAlignment w:val="baseline"/>
        <w:rPr>
          <w:sz w:val="28"/>
          <w:szCs w:val="28"/>
          <w:lang w:val="uk-UA"/>
        </w:rPr>
      </w:pPr>
    </w:p>
    <w:p w:rsidR="000B1CE7" w:rsidRPr="000B1CE7" w:rsidRDefault="00244117" w:rsidP="000B1CE7">
      <w:pPr>
        <w:shd w:val="clear" w:color="auto" w:fill="FFFFFF"/>
        <w:spacing w:after="200" w:line="270" w:lineRule="atLeast"/>
        <w:ind w:left="600"/>
        <w:jc w:val="both"/>
        <w:textAlignment w:val="baseline"/>
        <w:rPr>
          <w:sz w:val="28"/>
          <w:szCs w:val="28"/>
          <w:lang w:val="uk-UA"/>
        </w:rPr>
      </w:pPr>
      <w:r w:rsidRPr="000B1CE7">
        <w:rPr>
          <w:sz w:val="28"/>
          <w:szCs w:val="28"/>
          <w:lang w:val="uk-UA"/>
        </w:rPr>
        <w:t>1.</w:t>
      </w:r>
      <w:r w:rsidR="000B1CE7" w:rsidRPr="000B1CE7">
        <w:rPr>
          <w:bCs/>
          <w:sz w:val="28"/>
          <w:szCs w:val="28"/>
          <w:lang w:val="uk-UA"/>
        </w:rPr>
        <w:t xml:space="preserve"> </w:t>
      </w:r>
      <w:r w:rsidR="000B1CE7" w:rsidRPr="000B1CE7">
        <w:rPr>
          <w:bCs/>
          <w:sz w:val="28"/>
          <w:szCs w:val="28"/>
          <w:lang w:val="uk-UA"/>
        </w:rPr>
        <w:t>Том 1. Книга 1. Історико-архітектурний опорний план міста Калуш. Текстові матеріали</w:t>
      </w:r>
    </w:p>
    <w:p w:rsidR="00EB1BC2" w:rsidRPr="000B1CE7" w:rsidRDefault="00244117" w:rsidP="000B1CE7">
      <w:pPr>
        <w:shd w:val="clear" w:color="auto" w:fill="FFFFFF"/>
        <w:spacing w:after="200" w:line="270" w:lineRule="atLeast"/>
        <w:ind w:left="600"/>
        <w:jc w:val="both"/>
        <w:textAlignment w:val="baseline"/>
        <w:rPr>
          <w:bCs/>
          <w:sz w:val="28"/>
          <w:szCs w:val="28"/>
          <w:lang w:val="uk-UA"/>
        </w:rPr>
      </w:pPr>
      <w:r w:rsidRPr="000B1CE7">
        <w:rPr>
          <w:sz w:val="28"/>
          <w:szCs w:val="28"/>
          <w:lang w:val="uk-UA"/>
        </w:rPr>
        <w:t>2.</w:t>
      </w:r>
      <w:r w:rsidR="000B1CE7" w:rsidRPr="000B1CE7">
        <w:rPr>
          <w:bCs/>
          <w:sz w:val="28"/>
          <w:szCs w:val="28"/>
          <w:lang w:val="uk-UA"/>
        </w:rPr>
        <w:t xml:space="preserve"> </w:t>
      </w:r>
      <w:r w:rsidR="000B1CE7" w:rsidRPr="000B1CE7">
        <w:rPr>
          <w:bCs/>
          <w:sz w:val="28"/>
          <w:szCs w:val="28"/>
          <w:lang w:val="uk-UA"/>
        </w:rPr>
        <w:t>Том 1. Книга 2. Історико-архітектурний опорний план міста Калуш. Графічні матеріали</w:t>
      </w:r>
    </w:p>
    <w:p w:rsidR="000B1CE7" w:rsidRDefault="000B1CE7" w:rsidP="00244117">
      <w:pPr>
        <w:shd w:val="clear" w:color="auto" w:fill="FFFFFF"/>
        <w:spacing w:after="200" w:line="270" w:lineRule="atLeast"/>
        <w:ind w:left="600"/>
        <w:jc w:val="both"/>
        <w:textAlignment w:val="baseline"/>
        <w:rPr>
          <w:bCs/>
          <w:sz w:val="28"/>
          <w:szCs w:val="28"/>
          <w:lang w:val="uk-UA"/>
        </w:rPr>
      </w:pPr>
      <w:r w:rsidRPr="000B1CE7">
        <w:rPr>
          <w:sz w:val="28"/>
          <w:szCs w:val="28"/>
          <w:lang w:val="uk-UA"/>
        </w:rPr>
        <w:t xml:space="preserve">3. </w:t>
      </w:r>
      <w:r w:rsidRPr="000B1CE7">
        <w:rPr>
          <w:bCs/>
          <w:sz w:val="28"/>
          <w:szCs w:val="28"/>
          <w:lang w:val="uk-UA"/>
        </w:rPr>
        <w:t xml:space="preserve">Том 2. </w:t>
      </w:r>
      <w:r w:rsidRPr="000B1CE7">
        <w:rPr>
          <w:bCs/>
          <w:sz w:val="28"/>
          <w:szCs w:val="28"/>
          <w:lang w:val="uk-UA"/>
        </w:rPr>
        <w:t xml:space="preserve">Історичний ареал та зони охорони </w:t>
      </w:r>
      <w:proofErr w:type="spellStart"/>
      <w:r w:rsidRPr="000B1CE7">
        <w:rPr>
          <w:bCs/>
          <w:sz w:val="28"/>
          <w:szCs w:val="28"/>
          <w:lang w:val="uk-UA"/>
        </w:rPr>
        <w:t>памяток</w:t>
      </w:r>
      <w:proofErr w:type="spellEnd"/>
      <w:r w:rsidRPr="000B1CE7">
        <w:rPr>
          <w:bCs/>
          <w:sz w:val="28"/>
          <w:szCs w:val="28"/>
          <w:lang w:val="uk-UA"/>
        </w:rPr>
        <w:t xml:space="preserve"> культурної спадщини міста Калуш.</w:t>
      </w:r>
    </w:p>
    <w:p w:rsidR="00D464F4" w:rsidRDefault="00D464F4" w:rsidP="00244117">
      <w:pPr>
        <w:shd w:val="clear" w:color="auto" w:fill="FFFFFF"/>
        <w:spacing w:after="200" w:line="270" w:lineRule="atLeast"/>
        <w:ind w:left="60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Історико-архітектурний опорний план.</w:t>
      </w:r>
    </w:p>
    <w:p w:rsidR="000B1CE7" w:rsidRPr="000B1CE7" w:rsidRDefault="00D464F4" w:rsidP="00244117">
      <w:pPr>
        <w:shd w:val="clear" w:color="auto" w:fill="FFFFFF"/>
        <w:spacing w:after="200" w:line="270" w:lineRule="atLeast"/>
        <w:ind w:left="600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Історичні ареали та зони охорони пам’яток культурної спадщини. Основне креслення.</w:t>
      </w:r>
      <w:r w:rsidR="000B1CE7" w:rsidRPr="000B1CE7">
        <w:rPr>
          <w:bCs/>
          <w:sz w:val="28"/>
          <w:szCs w:val="28"/>
          <w:lang w:val="uk-UA"/>
        </w:rPr>
        <w:t xml:space="preserve"> </w:t>
      </w:r>
    </w:p>
    <w:sectPr w:rsidR="000B1CE7" w:rsidRPr="000B1CE7" w:rsidSect="00D464F4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6076B"/>
    <w:multiLevelType w:val="hybridMultilevel"/>
    <w:tmpl w:val="16283F3A"/>
    <w:lvl w:ilvl="0" w:tplc="D1A424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3"/>
    <w:rsid w:val="00041997"/>
    <w:rsid w:val="000458FC"/>
    <w:rsid w:val="000B1CE7"/>
    <w:rsid w:val="001C3907"/>
    <w:rsid w:val="001F09CE"/>
    <w:rsid w:val="00237D93"/>
    <w:rsid w:val="00244117"/>
    <w:rsid w:val="002B5569"/>
    <w:rsid w:val="002D1DFE"/>
    <w:rsid w:val="003476B6"/>
    <w:rsid w:val="003A5EB3"/>
    <w:rsid w:val="003B37F5"/>
    <w:rsid w:val="003D7147"/>
    <w:rsid w:val="004750D9"/>
    <w:rsid w:val="004A5736"/>
    <w:rsid w:val="0052085E"/>
    <w:rsid w:val="00532B67"/>
    <w:rsid w:val="00563AE7"/>
    <w:rsid w:val="005A5F6E"/>
    <w:rsid w:val="005F0540"/>
    <w:rsid w:val="0060477A"/>
    <w:rsid w:val="00627414"/>
    <w:rsid w:val="00662E07"/>
    <w:rsid w:val="00663B90"/>
    <w:rsid w:val="00693789"/>
    <w:rsid w:val="006D66BE"/>
    <w:rsid w:val="007A187E"/>
    <w:rsid w:val="0083216C"/>
    <w:rsid w:val="008F0F2A"/>
    <w:rsid w:val="009D06CE"/>
    <w:rsid w:val="00A2632B"/>
    <w:rsid w:val="00A66F51"/>
    <w:rsid w:val="00B33441"/>
    <w:rsid w:val="00C2063D"/>
    <w:rsid w:val="00D34BD5"/>
    <w:rsid w:val="00D464F4"/>
    <w:rsid w:val="00D74DA3"/>
    <w:rsid w:val="00DB6DF8"/>
    <w:rsid w:val="00DD5395"/>
    <w:rsid w:val="00E10482"/>
    <w:rsid w:val="00EA60EE"/>
    <w:rsid w:val="00EB1BC2"/>
    <w:rsid w:val="00F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8B0E"/>
  <w15:chartTrackingRefBased/>
  <w15:docId w15:val="{194FF431-9970-4A89-92D2-2FFDDE55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DA3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customStyle="1" w:styleId="1">
    <w:name w:val="1"/>
    <w:basedOn w:val="a"/>
    <w:rsid w:val="00D74DA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33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2021-02-03T07:43:00Z</cp:lastPrinted>
  <dcterms:created xsi:type="dcterms:W3CDTF">2021-02-02T11:34:00Z</dcterms:created>
  <dcterms:modified xsi:type="dcterms:W3CDTF">2021-02-03T11:57:00Z</dcterms:modified>
</cp:coreProperties>
</file>