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823" w:rsidRDefault="00432823" w:rsidP="00432823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432823" w:rsidRDefault="00432823" w:rsidP="00432823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33A2C" w:rsidRDefault="00D33A2C" w:rsidP="00432823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p w:rsidR="000D3863" w:rsidRDefault="000D3863" w:rsidP="00432823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432823" w:rsidRDefault="004C292A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Звіт п</w:t>
      </w:r>
      <w:r w:rsidR="00432823">
        <w:rPr>
          <w:rFonts w:ascii="Times New Roman" w:hAnsi="Times New Roman" w:cs="Times New Roman"/>
          <w:b/>
          <w:sz w:val="28"/>
          <w:szCs w:val="28"/>
        </w:rPr>
        <w:t>ро стан атмосферного повітря на межі санітарно-захисної зони</w:t>
      </w:r>
    </w:p>
    <w:p w:rsidR="00205289" w:rsidRDefault="00432823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ТОВ «Карпатнафтохім»</w:t>
      </w:r>
      <w:r w:rsidR="00DC4176">
        <w:rPr>
          <w:rFonts w:ascii="Times New Roman" w:hAnsi="Times New Roman" w:cs="Times New Roman"/>
          <w:b/>
          <w:sz w:val="28"/>
          <w:szCs w:val="28"/>
        </w:rPr>
        <w:t xml:space="preserve"> та стан зворотних вод у випусках №№ 2,3,4 </w:t>
      </w:r>
    </w:p>
    <w:p w:rsidR="00432823" w:rsidRPr="000C1DFE" w:rsidRDefault="00D34106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F5929">
        <w:rPr>
          <w:rFonts w:ascii="Times New Roman" w:hAnsi="Times New Roman" w:cs="Times New Roman"/>
          <w:b/>
          <w:sz w:val="28"/>
          <w:szCs w:val="28"/>
        </w:rPr>
        <w:t>І</w:t>
      </w:r>
      <w:r w:rsidR="00D1296F">
        <w:rPr>
          <w:rFonts w:ascii="Times New Roman" w:hAnsi="Times New Roman" w:cs="Times New Roman"/>
          <w:b/>
          <w:sz w:val="28"/>
          <w:szCs w:val="28"/>
        </w:rPr>
        <w:t>ІІ квартал</w:t>
      </w:r>
      <w:r w:rsidR="00DC417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76914">
        <w:rPr>
          <w:rFonts w:ascii="Times New Roman" w:hAnsi="Times New Roman" w:cs="Times New Roman"/>
          <w:b/>
          <w:sz w:val="28"/>
          <w:szCs w:val="28"/>
        </w:rPr>
        <w:t>5</w:t>
      </w:r>
      <w:r w:rsidR="00DC4176">
        <w:rPr>
          <w:rFonts w:ascii="Times New Roman" w:hAnsi="Times New Roman" w:cs="Times New Roman"/>
          <w:b/>
          <w:sz w:val="28"/>
          <w:szCs w:val="28"/>
        </w:rPr>
        <w:t xml:space="preserve"> року </w:t>
      </w:r>
    </w:p>
    <w:bookmarkEnd w:id="0"/>
    <w:p w:rsidR="00432823" w:rsidRDefault="00432823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823" w:rsidRPr="00432823" w:rsidRDefault="00432823" w:rsidP="000C1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823">
        <w:rPr>
          <w:rFonts w:ascii="Times New Roman" w:hAnsi="Times New Roman" w:cs="Times New Roman"/>
          <w:sz w:val="28"/>
          <w:szCs w:val="28"/>
        </w:rPr>
        <w:t xml:space="preserve">Відповідно до результатів лабораторних досліджень </w:t>
      </w:r>
      <w:r w:rsidR="00B36D0A">
        <w:rPr>
          <w:rFonts w:ascii="Times New Roman" w:hAnsi="Times New Roman" w:cs="Times New Roman"/>
          <w:sz w:val="28"/>
          <w:szCs w:val="28"/>
        </w:rPr>
        <w:t xml:space="preserve">проб атмосферного повітря, відібраних відомчою лабораторією підприємства </w:t>
      </w:r>
      <w:r w:rsidRPr="00432823">
        <w:rPr>
          <w:rFonts w:ascii="Times New Roman" w:hAnsi="Times New Roman" w:cs="Times New Roman"/>
          <w:sz w:val="28"/>
          <w:szCs w:val="28"/>
        </w:rPr>
        <w:t>на межі санітарно-захисної зони ТОВ «Карпатнафтохім»</w:t>
      </w:r>
      <w:r w:rsidR="00861F00">
        <w:rPr>
          <w:rFonts w:ascii="Times New Roman" w:hAnsi="Times New Roman" w:cs="Times New Roman"/>
          <w:sz w:val="28"/>
          <w:szCs w:val="28"/>
        </w:rPr>
        <w:t xml:space="preserve"> </w:t>
      </w:r>
      <w:r w:rsidR="00D34106">
        <w:rPr>
          <w:rFonts w:ascii="Times New Roman" w:hAnsi="Times New Roman" w:cs="Times New Roman"/>
          <w:sz w:val="28"/>
          <w:szCs w:val="28"/>
        </w:rPr>
        <w:t xml:space="preserve">за </w:t>
      </w:r>
      <w:r w:rsidR="00D1296F">
        <w:rPr>
          <w:rFonts w:ascii="Times New Roman" w:hAnsi="Times New Roman" w:cs="Times New Roman"/>
          <w:sz w:val="28"/>
          <w:szCs w:val="28"/>
        </w:rPr>
        <w:t>ІІІ квартал</w:t>
      </w:r>
      <w:r w:rsidR="000C1DFE" w:rsidRPr="000C1DFE">
        <w:rPr>
          <w:rFonts w:ascii="Times New Roman" w:hAnsi="Times New Roman" w:cs="Times New Roman"/>
          <w:sz w:val="28"/>
          <w:szCs w:val="28"/>
        </w:rPr>
        <w:t xml:space="preserve"> 202</w:t>
      </w:r>
      <w:r w:rsidR="00BD2965">
        <w:rPr>
          <w:rFonts w:ascii="Times New Roman" w:hAnsi="Times New Roman" w:cs="Times New Roman"/>
          <w:sz w:val="28"/>
          <w:szCs w:val="28"/>
        </w:rPr>
        <w:t>4</w:t>
      </w:r>
      <w:r w:rsidR="000C1DFE" w:rsidRPr="000C1DFE">
        <w:rPr>
          <w:rFonts w:ascii="Times New Roman" w:hAnsi="Times New Roman" w:cs="Times New Roman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sz w:val="28"/>
          <w:szCs w:val="28"/>
        </w:rPr>
        <w:t xml:space="preserve">щодо перевищення </w:t>
      </w:r>
      <w:r w:rsidR="004C292A">
        <w:rPr>
          <w:rFonts w:ascii="Times New Roman" w:hAnsi="Times New Roman" w:cs="Times New Roman"/>
          <w:sz w:val="28"/>
          <w:szCs w:val="28"/>
        </w:rPr>
        <w:t>гранично допустимих</w:t>
      </w:r>
      <w:r>
        <w:rPr>
          <w:rFonts w:ascii="Times New Roman" w:hAnsi="Times New Roman" w:cs="Times New Roman"/>
          <w:sz w:val="28"/>
          <w:szCs w:val="28"/>
        </w:rPr>
        <w:t xml:space="preserve"> концентрацій забруднюючих речовин, а саме: діоксиду азоту, хлористого водню, оксиду вуглецю, пропілену, етилену, бензолу, ксилолу, вінілу хлористого</w:t>
      </w:r>
      <w:r w:rsidR="00E73881">
        <w:rPr>
          <w:rFonts w:ascii="Times New Roman" w:hAnsi="Times New Roman" w:cs="Times New Roman"/>
          <w:sz w:val="28"/>
          <w:szCs w:val="28"/>
        </w:rPr>
        <w:t>,</w:t>
      </w:r>
      <w:r w:rsidR="00E73881" w:rsidRPr="00E73881">
        <w:rPr>
          <w:rFonts w:ascii="Times New Roman" w:hAnsi="Times New Roman" w:cs="Times New Roman"/>
          <w:sz w:val="28"/>
          <w:szCs w:val="28"/>
        </w:rPr>
        <w:t xml:space="preserve"> </w:t>
      </w:r>
      <w:r w:rsidR="000C1DFE">
        <w:rPr>
          <w:rFonts w:ascii="Times New Roman" w:hAnsi="Times New Roman" w:cs="Times New Roman"/>
          <w:sz w:val="28"/>
          <w:szCs w:val="28"/>
        </w:rPr>
        <w:t>перевищень ГДК</w:t>
      </w:r>
      <w:r w:rsidR="00DC4176">
        <w:rPr>
          <w:rFonts w:ascii="Times New Roman" w:hAnsi="Times New Roman" w:cs="Times New Roman"/>
          <w:sz w:val="28"/>
          <w:szCs w:val="28"/>
        </w:rPr>
        <w:t xml:space="preserve"> </w:t>
      </w:r>
      <w:r w:rsidR="00924C10">
        <w:rPr>
          <w:rFonts w:ascii="Times New Roman" w:hAnsi="Times New Roman" w:cs="Times New Roman"/>
          <w:sz w:val="28"/>
          <w:szCs w:val="28"/>
        </w:rPr>
        <w:t>вище</w:t>
      </w:r>
      <w:r w:rsidR="000C1DFE">
        <w:rPr>
          <w:rFonts w:ascii="Times New Roman" w:hAnsi="Times New Roman" w:cs="Times New Roman"/>
          <w:sz w:val="28"/>
          <w:szCs w:val="28"/>
        </w:rPr>
        <w:t>перелічених</w:t>
      </w:r>
      <w:r w:rsidR="00E73881">
        <w:rPr>
          <w:rFonts w:ascii="Times New Roman" w:hAnsi="Times New Roman" w:cs="Times New Roman"/>
          <w:sz w:val="28"/>
          <w:szCs w:val="28"/>
        </w:rPr>
        <w:t xml:space="preserve"> речовин </w:t>
      </w:r>
      <w:r w:rsidR="000C1DFE">
        <w:rPr>
          <w:rFonts w:ascii="Times New Roman" w:hAnsi="Times New Roman" w:cs="Times New Roman"/>
          <w:sz w:val="28"/>
          <w:szCs w:val="28"/>
        </w:rPr>
        <w:t>–</w:t>
      </w:r>
      <w:r w:rsidR="00E73881">
        <w:rPr>
          <w:rFonts w:ascii="Times New Roman" w:hAnsi="Times New Roman" w:cs="Times New Roman"/>
          <w:sz w:val="28"/>
          <w:szCs w:val="28"/>
        </w:rPr>
        <w:t xml:space="preserve"> н</w:t>
      </w:r>
      <w:r w:rsidR="000C1DFE">
        <w:rPr>
          <w:rFonts w:ascii="Times New Roman" w:hAnsi="Times New Roman" w:cs="Times New Roman"/>
          <w:sz w:val="28"/>
          <w:szCs w:val="28"/>
        </w:rPr>
        <w:t xml:space="preserve">е </w:t>
      </w:r>
      <w:r w:rsidR="00E73881">
        <w:rPr>
          <w:rFonts w:ascii="Times New Roman" w:hAnsi="Times New Roman" w:cs="Times New Roman"/>
          <w:sz w:val="28"/>
          <w:szCs w:val="28"/>
        </w:rPr>
        <w:t>виявлен</w:t>
      </w:r>
      <w:r w:rsidR="000C1DF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F3773">
        <w:rPr>
          <w:rFonts w:ascii="Times New Roman" w:hAnsi="Times New Roman" w:cs="Times New Roman"/>
          <w:sz w:val="28"/>
          <w:szCs w:val="28"/>
        </w:rPr>
        <w:t>Проби повітря</w:t>
      </w:r>
      <w:r w:rsidR="00E73881">
        <w:rPr>
          <w:rFonts w:ascii="Times New Roman" w:hAnsi="Times New Roman" w:cs="Times New Roman"/>
          <w:sz w:val="28"/>
          <w:szCs w:val="28"/>
        </w:rPr>
        <w:t xml:space="preserve"> відібрано в</w:t>
      </w:r>
      <w:r w:rsidR="004C292A">
        <w:rPr>
          <w:rFonts w:ascii="Times New Roman" w:hAnsi="Times New Roman" w:cs="Times New Roman"/>
          <w:sz w:val="28"/>
          <w:szCs w:val="28"/>
        </w:rPr>
        <w:t xml:space="preserve"> 10-ти точках на межі саніта</w:t>
      </w:r>
      <w:r w:rsidR="00E73881">
        <w:rPr>
          <w:rFonts w:ascii="Times New Roman" w:hAnsi="Times New Roman" w:cs="Times New Roman"/>
          <w:sz w:val="28"/>
          <w:szCs w:val="28"/>
        </w:rPr>
        <w:t xml:space="preserve">рно-захисної зони підприємства </w:t>
      </w:r>
      <w:r w:rsidR="004C292A">
        <w:rPr>
          <w:rFonts w:ascii="Times New Roman" w:hAnsi="Times New Roman" w:cs="Times New Roman"/>
          <w:sz w:val="28"/>
          <w:szCs w:val="28"/>
        </w:rPr>
        <w:t>(</w:t>
      </w:r>
      <w:r w:rsidR="00E73881">
        <w:rPr>
          <w:rFonts w:ascii="Times New Roman" w:hAnsi="Times New Roman" w:cs="Times New Roman"/>
          <w:sz w:val="28"/>
          <w:szCs w:val="28"/>
        </w:rPr>
        <w:t>з</w:t>
      </w:r>
      <w:r w:rsidR="004C292A">
        <w:rPr>
          <w:rFonts w:ascii="Times New Roman" w:hAnsi="Times New Roman" w:cs="Times New Roman"/>
          <w:sz w:val="28"/>
          <w:szCs w:val="28"/>
        </w:rPr>
        <w:t xml:space="preserve">віт додається). </w:t>
      </w:r>
    </w:p>
    <w:p w:rsidR="00077A1E" w:rsidRDefault="00BF3773" w:rsidP="000C1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Також</w:t>
      </w:r>
      <w:r w:rsidR="00BF2861">
        <w:rPr>
          <w:rFonts w:ascii="Times New Roman" w:hAnsi="Times New Roman" w:cs="Times New Roman"/>
          <w:sz w:val="28"/>
          <w:szCs w:val="28"/>
        </w:rPr>
        <w:t xml:space="preserve"> досліджено стан зворотних вод ТОВ «Карпатанафтохім» на перевищення </w:t>
      </w:r>
      <w:r w:rsidR="00DC4176">
        <w:rPr>
          <w:rFonts w:ascii="Times New Roman" w:hAnsi="Times New Roman" w:cs="Times New Roman"/>
          <w:sz w:val="28"/>
          <w:szCs w:val="28"/>
        </w:rPr>
        <w:t>граничнодопустимих</w:t>
      </w:r>
      <w:r w:rsidR="00BF2861">
        <w:rPr>
          <w:rFonts w:ascii="Times New Roman" w:hAnsi="Times New Roman" w:cs="Times New Roman"/>
          <w:sz w:val="28"/>
          <w:szCs w:val="28"/>
        </w:rPr>
        <w:t xml:space="preserve"> концентрацій</w:t>
      </w:r>
      <w:r w:rsidR="00077A1E">
        <w:rPr>
          <w:rFonts w:ascii="Times New Roman" w:hAnsi="Times New Roman" w:cs="Times New Roman"/>
          <w:sz w:val="28"/>
          <w:szCs w:val="28"/>
        </w:rPr>
        <w:t xml:space="preserve"> забруднюючих речовин</w:t>
      </w:r>
      <w:r w:rsidR="00BF2861">
        <w:rPr>
          <w:rFonts w:ascii="Times New Roman" w:hAnsi="Times New Roman" w:cs="Times New Roman"/>
          <w:sz w:val="28"/>
          <w:szCs w:val="28"/>
        </w:rPr>
        <w:t xml:space="preserve"> таких речовин:</w:t>
      </w:r>
      <w:r w:rsidR="00077A1E">
        <w:rPr>
          <w:rFonts w:ascii="Times New Roman" w:hAnsi="Times New Roman" w:cs="Times New Roman"/>
          <w:sz w:val="28"/>
          <w:szCs w:val="28"/>
        </w:rPr>
        <w:t xml:space="preserve"> </w:t>
      </w:r>
      <w:r w:rsidR="00BF2861">
        <w:rPr>
          <w:rFonts w:ascii="Times New Roman" w:hAnsi="Times New Roman" w:cs="Times New Roman"/>
          <w:sz w:val="28"/>
          <w:szCs w:val="28"/>
        </w:rPr>
        <w:t>сухий залишок, хлориди, сульфати, азот амонійний, БСК-5, ХСК, завислі ре</w:t>
      </w:r>
      <w:r w:rsidR="00077A1E">
        <w:rPr>
          <w:rFonts w:ascii="Times New Roman" w:hAnsi="Times New Roman" w:cs="Times New Roman"/>
          <w:sz w:val="28"/>
          <w:szCs w:val="28"/>
        </w:rPr>
        <w:t>чо</w:t>
      </w:r>
      <w:r w:rsidR="00BF2861">
        <w:rPr>
          <w:rFonts w:ascii="Times New Roman" w:hAnsi="Times New Roman" w:cs="Times New Roman"/>
          <w:sz w:val="28"/>
          <w:szCs w:val="28"/>
        </w:rPr>
        <w:t>вини, нафтопродукти, нітрити, нітрати, фосфати, кисень розчинений</w:t>
      </w:r>
      <w:r w:rsidR="003D4B3A">
        <w:rPr>
          <w:rFonts w:ascii="Times New Roman" w:hAnsi="Times New Roman" w:cs="Times New Roman"/>
          <w:sz w:val="28"/>
          <w:szCs w:val="28"/>
        </w:rPr>
        <w:t xml:space="preserve"> та рівень рН</w:t>
      </w:r>
      <w:r w:rsidR="00BF28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2823" w:rsidRPr="00432823" w:rsidRDefault="00BF2861" w:rsidP="000C1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результатів лабораторних досліджень – середні концентрації забруднюючих речовин не переви</w:t>
      </w:r>
      <w:r w:rsidR="00205289">
        <w:rPr>
          <w:rFonts w:ascii="Times New Roman" w:hAnsi="Times New Roman" w:cs="Times New Roman"/>
          <w:sz w:val="28"/>
          <w:szCs w:val="28"/>
        </w:rPr>
        <w:t>щують гранично допустимі кон</w:t>
      </w:r>
      <w:r w:rsidR="007653F5">
        <w:rPr>
          <w:rFonts w:ascii="Times New Roman" w:hAnsi="Times New Roman" w:cs="Times New Roman"/>
          <w:sz w:val="28"/>
          <w:szCs w:val="28"/>
        </w:rPr>
        <w:t>центрації забруднюючих речовин</w:t>
      </w:r>
      <w:r w:rsidR="007653F5" w:rsidRPr="007653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24C10">
        <w:rPr>
          <w:rFonts w:ascii="Times New Roman" w:hAnsi="Times New Roman" w:cs="Times New Roman"/>
          <w:sz w:val="28"/>
          <w:szCs w:val="28"/>
        </w:rPr>
        <w:t>(звіт додається)</w:t>
      </w:r>
      <w:r w:rsidR="000C1DFE">
        <w:rPr>
          <w:rFonts w:ascii="Times New Roman" w:hAnsi="Times New Roman" w:cs="Times New Roman"/>
          <w:sz w:val="28"/>
          <w:szCs w:val="28"/>
        </w:rPr>
        <w:t>.</w:t>
      </w:r>
    </w:p>
    <w:p w:rsidR="00432823" w:rsidRDefault="00432823" w:rsidP="000C1DFE">
      <w:pPr>
        <w:pStyle w:val="30"/>
        <w:shd w:val="clear" w:color="auto" w:fill="auto"/>
        <w:spacing w:after="0" w:line="240" w:lineRule="auto"/>
        <w:ind w:right="160"/>
        <w:jc w:val="both"/>
      </w:pPr>
    </w:p>
    <w:p w:rsidR="00CB60F8" w:rsidRDefault="00CB60F8" w:rsidP="000C1DFE">
      <w:pPr>
        <w:pStyle w:val="30"/>
        <w:shd w:val="clear" w:color="auto" w:fill="auto"/>
        <w:spacing w:after="0" w:line="240" w:lineRule="auto"/>
        <w:ind w:right="160"/>
        <w:jc w:val="both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432823" w:rsidRDefault="00432823" w:rsidP="00847067">
      <w:pPr>
        <w:pStyle w:val="30"/>
        <w:shd w:val="clear" w:color="auto" w:fill="auto"/>
        <w:spacing w:after="0" w:line="240" w:lineRule="auto"/>
        <w:ind w:right="160"/>
        <w:sectPr w:rsidR="00432823" w:rsidSect="00432823">
          <w:pgSz w:w="11900" w:h="16840"/>
          <w:pgMar w:top="567" w:right="567" w:bottom="567" w:left="1560" w:header="0" w:footer="6" w:gutter="0"/>
          <w:cols w:space="720"/>
          <w:noEndnote/>
          <w:docGrid w:linePitch="360"/>
        </w:sectPr>
      </w:pPr>
    </w:p>
    <w:p w:rsidR="00CB60F8" w:rsidRPr="00117082" w:rsidRDefault="00CB60F8" w:rsidP="00145BFD">
      <w:pPr>
        <w:pStyle w:val="24"/>
        <w:shd w:val="clear" w:color="auto" w:fill="auto"/>
        <w:spacing w:line="240" w:lineRule="auto"/>
        <w:ind w:left="14217" w:right="57" w:firstLine="651"/>
      </w:pPr>
      <w:r w:rsidRPr="00117082">
        <w:lastRenderedPageBreak/>
        <w:t>Додаток 1</w:t>
      </w:r>
    </w:p>
    <w:p w:rsidR="00CB60F8" w:rsidRPr="00DF67B9" w:rsidRDefault="00CB60F8" w:rsidP="00CB60F8">
      <w:pPr>
        <w:pStyle w:val="30"/>
        <w:shd w:val="clear" w:color="auto" w:fill="auto"/>
        <w:spacing w:after="0" w:line="240" w:lineRule="auto"/>
        <w:ind w:left="57" w:right="57"/>
        <w:jc w:val="center"/>
        <w:rPr>
          <w:b/>
        </w:rPr>
      </w:pPr>
      <w:r w:rsidRPr="00DF67B9">
        <w:rPr>
          <w:b/>
        </w:rPr>
        <w:t>Звіт про стан атмосферного повітря на межі санітарно</w:t>
      </w:r>
      <w:r w:rsidRPr="00DF67B9">
        <w:rPr>
          <w:rStyle w:val="31"/>
          <w:b/>
        </w:rPr>
        <w:t xml:space="preserve"> - </w:t>
      </w:r>
      <w:r>
        <w:rPr>
          <w:b/>
        </w:rPr>
        <w:t>захисної зона (СЗЗ) ТОВ «КАРПА</w:t>
      </w:r>
      <w:r w:rsidRPr="00DF67B9">
        <w:rPr>
          <w:b/>
        </w:rPr>
        <w:t>ТНАФТОХІМ»</w:t>
      </w:r>
    </w:p>
    <w:p w:rsidR="00CB60F8" w:rsidRPr="00AE31C0" w:rsidRDefault="00AE31C0" w:rsidP="00AE31C0">
      <w:pPr>
        <w:pStyle w:val="30"/>
        <w:shd w:val="clear" w:color="auto" w:fill="auto"/>
        <w:spacing w:after="0" w:line="240" w:lineRule="auto"/>
        <w:ind w:left="57" w:right="57"/>
        <w:jc w:val="center"/>
        <w:rPr>
          <w:b/>
          <w:lang w:val="en-US"/>
        </w:rPr>
      </w:pPr>
      <w:r>
        <w:rPr>
          <w:b/>
        </w:rPr>
        <w:t xml:space="preserve">за </w:t>
      </w:r>
      <w:r w:rsidR="00C464E5">
        <w:rPr>
          <w:b/>
        </w:rPr>
        <w:t>І</w:t>
      </w:r>
      <w:r w:rsidR="00D1296F">
        <w:rPr>
          <w:b/>
        </w:rPr>
        <w:t>ІІ квартал</w:t>
      </w:r>
      <w:r w:rsidR="003F5929">
        <w:rPr>
          <w:b/>
        </w:rPr>
        <w:t xml:space="preserve"> </w:t>
      </w:r>
      <w:r w:rsidR="00CB60F8" w:rsidRPr="00DF67B9">
        <w:rPr>
          <w:b/>
        </w:rPr>
        <w:t>202</w:t>
      </w:r>
      <w:r w:rsidR="00376914">
        <w:rPr>
          <w:b/>
        </w:rPr>
        <w:t>5</w:t>
      </w:r>
      <w:r w:rsidR="00CB60F8" w:rsidRPr="00DF67B9">
        <w:rPr>
          <w:b/>
        </w:rPr>
        <w:t xml:space="preserve"> р</w:t>
      </w:r>
      <w:r w:rsidR="00CB60F8" w:rsidRPr="00DF67B9">
        <w:rPr>
          <w:rStyle w:val="31"/>
          <w:b/>
        </w:rPr>
        <w:t>.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4757"/>
        <w:gridCol w:w="2515"/>
        <w:gridCol w:w="2760"/>
        <w:gridCol w:w="4921"/>
        <w:gridCol w:w="40"/>
      </w:tblGrid>
      <w:tr w:rsidR="00CB60F8" w:rsidRPr="00117082" w:rsidTr="00242A29">
        <w:trPr>
          <w:trHeight w:hRule="exact" w:val="1286"/>
        </w:trPr>
        <w:tc>
          <w:tcPr>
            <w:tcW w:w="610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t>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t>з/п</w:t>
            </w:r>
          </w:p>
        </w:tc>
        <w:tc>
          <w:tcPr>
            <w:tcW w:w="4757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Місце відбору проб</w:t>
            </w:r>
          </w:p>
        </w:tc>
        <w:tc>
          <w:tcPr>
            <w:tcW w:w="2515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Найменування речовини, яка контролюється</w:t>
            </w:r>
          </w:p>
        </w:tc>
        <w:tc>
          <w:tcPr>
            <w:tcW w:w="2760" w:type="dxa"/>
            <w:shd w:val="clear" w:color="auto" w:fill="FFFFFF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Допустимі концентрації на межі СЗЗ ІГДК (ОБРД),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4921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Фактичні заміри,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40" w:type="dxa"/>
            <w:vMerge w:val="restart"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307"/>
        </w:trPr>
        <w:tc>
          <w:tcPr>
            <w:tcW w:w="610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1.</w:t>
            </w:r>
          </w:p>
        </w:tc>
        <w:tc>
          <w:tcPr>
            <w:tcW w:w="4757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</w:t>
            </w:r>
            <w:r w:rsidR="00C407B5">
              <w:rPr>
                <w:rStyle w:val="212pt1"/>
                <w:b w:val="0"/>
              </w:rPr>
              <w:t>і</w:t>
            </w:r>
            <w:r w:rsidRPr="00CB60F8">
              <w:rPr>
                <w:rStyle w:val="212pt1"/>
                <w:b w:val="0"/>
              </w:rPr>
              <w:t xml:space="preserve"> СЗЗ, 600м па північ від цеху розділення повітря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3D4B3A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  <w:r w:rsidRPr="00CB60F8">
              <w:rPr>
                <w:b w:val="0"/>
              </w:rPr>
              <w:t>'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8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302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83"/>
        </w:trPr>
        <w:tc>
          <w:tcPr>
            <w:tcW w:w="610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2.</w:t>
            </w:r>
          </w:p>
        </w:tc>
        <w:tc>
          <w:tcPr>
            <w:tcW w:w="4757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380м на північний-захід від роздоріжжя доріг на виробництво етилену і поліетилену та с. Верхня 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8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2760" w:type="dxa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374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88"/>
        </w:trPr>
        <w:tc>
          <w:tcPr>
            <w:tcW w:w="610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i w:val="0"/>
                <w:sz w:val="24"/>
                <w:szCs w:val="24"/>
              </w:rPr>
            </w:pPr>
            <w:r w:rsidRPr="00CB60F8">
              <w:rPr>
                <w:rStyle w:val="2FranklinGothicHeavy65pt"/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Pr="00CB60F8">
              <w:rPr>
                <w:rStyle w:val="2FranklinGothicHeavy65pt"/>
                <w:b w:val="0"/>
                <w:i/>
              </w:rPr>
              <w:t>.</w:t>
            </w:r>
          </w:p>
        </w:tc>
        <w:tc>
          <w:tcPr>
            <w:tcW w:w="4757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380м від дороги на захід напроти ДП «КАЛУСЬКА ТЕЦ -НОВА» 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8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40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276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21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427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276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21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:rsidR="00CB60F8" w:rsidRPr="00117082" w:rsidRDefault="00CB60F8" w:rsidP="00CB60F8">
      <w:pPr>
        <w:ind w:left="57" w:right="57"/>
        <w:rPr>
          <w:rFonts w:ascii="Times New Roman" w:hAnsi="Times New Roman" w:cs="Times New Roman"/>
        </w:rPr>
        <w:sectPr w:rsidR="00CB60F8" w:rsidRPr="0011708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4771"/>
        <w:gridCol w:w="2520"/>
        <w:gridCol w:w="1622"/>
        <w:gridCol w:w="4961"/>
      </w:tblGrid>
      <w:tr w:rsidR="00CB60F8" w:rsidRPr="00117082" w:rsidTr="00E87F47">
        <w:trPr>
          <w:trHeight w:hRule="exact" w:val="1574"/>
        </w:trPr>
        <w:tc>
          <w:tcPr>
            <w:tcW w:w="595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lastRenderedPageBreak/>
              <w:t>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t>з/п</w:t>
            </w:r>
          </w:p>
        </w:tc>
        <w:tc>
          <w:tcPr>
            <w:tcW w:w="4771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 xml:space="preserve">Місце </w:t>
            </w:r>
            <w:r w:rsidRPr="00117082">
              <w:t>відбору проб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 xml:space="preserve">Найменування речовини, </w:t>
            </w:r>
            <w:r>
              <w:t xml:space="preserve">яка </w:t>
            </w:r>
            <w:r w:rsidRPr="00117082">
              <w:t xml:space="preserve"> контролюється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Допустимі концентрації на межі СЗЗ ГДК (ОБРД),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Фактичні заміри, мг/м</w:t>
            </w:r>
          </w:p>
        </w:tc>
      </w:tr>
      <w:tr w:rsidR="00CB60F8" w:rsidRPr="00117082" w:rsidTr="00E87F47">
        <w:trPr>
          <w:trHeight w:hRule="exact" w:val="288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4.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територія цеху водопостачання каналізації між відстійн</w:t>
            </w:r>
            <w:r w:rsidRPr="00CB60F8">
              <w:rPr>
                <w:rStyle w:val="212pt1"/>
                <w:b w:val="0"/>
                <w:lang w:eastAsia="ru-RU" w:bidi="ru-RU"/>
              </w:rPr>
              <w:t xml:space="preserve">иками </w:t>
            </w:r>
            <w:r w:rsidRPr="00CB60F8">
              <w:rPr>
                <w:rStyle w:val="212pt1"/>
                <w:b w:val="0"/>
              </w:rPr>
              <w:t>та резервуаром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8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 xml:space="preserve">Вуглецю </w:t>
            </w:r>
            <w:r w:rsidRPr="00CB60F8">
              <w:rPr>
                <w:rStyle w:val="27pt0pt"/>
                <w:b w:val="0"/>
                <w:sz w:val="24"/>
                <w:szCs w:val="24"/>
              </w:rPr>
              <w:t>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02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північно-східний кут корпусу 795 ДП «Фірма «Аверс».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tabs>
                <w:tab w:val="left" w:leader="dot" w:pos="101"/>
                <w:tab w:val="left" w:leader="dot" w:pos="202"/>
                <w:tab w:val="left" w:leader="dot" w:pos="1013"/>
                <w:tab w:val="left" w:leader="dot" w:pos="1286"/>
              </w:tabs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84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65pt"/>
                <w:b w:val="0"/>
                <w:sz w:val="24"/>
                <w:szCs w:val="24"/>
              </w:rPr>
              <w:t>6.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180м після залізничного переїзду в напрямку станції Кропивник Спостереження за забрудненням атмосферного повітря від джерел викидів виробництв етилену і поліетилену</w:t>
            </w:r>
            <w:r w:rsidRPr="00CB60F8">
              <w:rPr>
                <w:rStyle w:val="212pt2"/>
                <w:b w:val="0"/>
              </w:rPr>
              <w:t xml:space="preserve">, </w:t>
            </w:r>
            <w:r w:rsidRPr="00CB60F8">
              <w:rPr>
                <w:rStyle w:val="212pt1"/>
                <w:b w:val="0"/>
              </w:rPr>
              <w:t>поліхлорвінілової смоли суспензійної та каустичної соди</w:t>
            </w:r>
          </w:p>
        </w:tc>
        <w:tc>
          <w:tcPr>
            <w:tcW w:w="252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02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  <w:vertAlign w:val="superscript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88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7.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2100м на захід від прохідної виробництва етилену і поліетилену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забрудненням, атмосферного повітря від джерел викидів виробництв етилену і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07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</w:tbl>
    <w:p w:rsidR="00CB60F8" w:rsidRPr="00117082" w:rsidRDefault="00CB60F8" w:rsidP="00CB60F8">
      <w:pPr>
        <w:ind w:left="57" w:right="57"/>
        <w:rPr>
          <w:rFonts w:ascii="Times New Roman" w:hAnsi="Times New Roman" w:cs="Times New Roman"/>
        </w:rPr>
        <w:sectPr w:rsidR="00CB60F8" w:rsidRPr="0011708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5"/>
        <w:gridCol w:w="4762"/>
        <w:gridCol w:w="2525"/>
        <w:gridCol w:w="1814"/>
        <w:gridCol w:w="5340"/>
      </w:tblGrid>
      <w:tr w:rsidR="00CB60F8" w:rsidRPr="00117082" w:rsidTr="00CB60F8">
        <w:trPr>
          <w:trHeight w:hRule="exact" w:val="1234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lastRenderedPageBreak/>
              <w:t>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rPr>
                <w:rStyle w:val="212pt1"/>
              </w:rPr>
              <w:t>з/п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Місце відбору проб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>
              <w:t xml:space="preserve">Найменування </w:t>
            </w:r>
            <w:r w:rsidRPr="00117082">
              <w:t xml:space="preserve">речовини,яка </w:t>
            </w:r>
            <w:r w:rsidRPr="00117082">
              <w:rPr>
                <w:lang w:eastAsia="ru-RU" w:bidi="ru-RU"/>
              </w:rPr>
              <w:t>контрол</w:t>
            </w:r>
            <w:r>
              <w:t>юєть</w:t>
            </w:r>
            <w:r w:rsidRPr="00117082">
              <w:t>ся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Допустимі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концентрації на межі СЗЗ ГДК (ОБРД),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Фактичні заміри, мг/м</w:t>
            </w:r>
            <w:r w:rsidRPr="00117082">
              <w:rPr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  <w:r w:rsidRPr="00117082">
              <w:rPr>
                <w:rStyle w:val="212pt1"/>
                <w:rFonts w:eastAsia="Arial Unicode MS"/>
              </w:rPr>
              <w:t>поліетилену, поліхлорвінілової смоли суспензійної та каустичної соди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370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88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8.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1300м на північ від прохідної виробництва етилену і поліетилену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8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312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307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422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422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9.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200 м на південь від майданчика цеху нейтралізації і очищення пр</w:t>
            </w:r>
            <w:r w:rsidR="00C407B5">
              <w:rPr>
                <w:rStyle w:val="212pt1"/>
                <w:b w:val="0"/>
              </w:rPr>
              <w:t>омислових стічних вод, с. Мости</w:t>
            </w:r>
            <w:r w:rsidRPr="00CB60F8">
              <w:rPr>
                <w:rStyle w:val="212pt1"/>
                <w:b w:val="0"/>
              </w:rPr>
              <w:t>ще.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706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Сірководень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0,008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566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10.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200 м на південь від майданчика цеху нейтралізації і очищення промислових стічних вод, с. Мостище.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F70E9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</w:rPr>
              <w:t>нижче межі ви явлення менше 0,</w:t>
            </w:r>
            <w:r w:rsidR="00CB60F8" w:rsidRPr="00CB60F8">
              <w:rPr>
                <w:b w:val="0"/>
              </w:rPr>
              <w:t>1 мг/м</w:t>
            </w:r>
            <w:r w:rsidR="00CB60F8" w:rsidRPr="00CB60F8">
              <w:rPr>
                <w:b w:val="0"/>
                <w:vertAlign w:val="superscript"/>
              </w:rPr>
              <w:t xml:space="preserve">3 </w:t>
            </w:r>
          </w:p>
        </w:tc>
      </w:tr>
      <w:tr w:rsidR="00CB60F8" w:rsidRPr="00117082" w:rsidTr="00CB60F8">
        <w:trPr>
          <w:trHeight w:hRule="exact" w:val="590"/>
        </w:trPr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Сірководень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0,008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</w:tbl>
    <w:p w:rsidR="00CB60F8" w:rsidRPr="00117082" w:rsidRDefault="00CB60F8" w:rsidP="00CB60F8">
      <w:pPr>
        <w:pStyle w:val="20"/>
        <w:shd w:val="clear" w:color="auto" w:fill="auto"/>
        <w:spacing w:before="0" w:after="0" w:line="240" w:lineRule="auto"/>
        <w:ind w:left="57" w:right="57"/>
        <w:rPr>
          <w:sz w:val="24"/>
          <w:szCs w:val="24"/>
        </w:rPr>
      </w:pPr>
    </w:p>
    <w:p w:rsidR="00CB60F8" w:rsidRPr="00117082" w:rsidRDefault="00CB60F8" w:rsidP="00CB60F8">
      <w:pPr>
        <w:pStyle w:val="20"/>
        <w:shd w:val="clear" w:color="auto" w:fill="auto"/>
        <w:spacing w:before="0" w:after="0" w:line="240" w:lineRule="auto"/>
        <w:ind w:left="57" w:right="57"/>
        <w:rPr>
          <w:sz w:val="24"/>
          <w:szCs w:val="24"/>
        </w:rPr>
      </w:pPr>
    </w:p>
    <w:p w:rsidR="00CB60F8" w:rsidRPr="00117082" w:rsidRDefault="00CB60F8" w:rsidP="00CB60F8">
      <w:pPr>
        <w:ind w:left="57" w:right="57"/>
        <w:rPr>
          <w:rFonts w:ascii="Times New Roman" w:hAnsi="Times New Roman" w:cs="Times New Roman"/>
        </w:rPr>
        <w:sectPr w:rsidR="00CB60F8" w:rsidRPr="0011708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B60F8" w:rsidRPr="00117082" w:rsidRDefault="00CB60F8" w:rsidP="00CB60F8">
      <w:pPr>
        <w:pStyle w:val="a7"/>
        <w:shd w:val="clear" w:color="auto" w:fill="auto"/>
        <w:spacing w:line="240" w:lineRule="auto"/>
        <w:ind w:left="57" w:right="57"/>
        <w:rPr>
          <w:sz w:val="24"/>
          <w:szCs w:val="24"/>
        </w:rPr>
      </w:pPr>
      <w:r>
        <w:rPr>
          <w:sz w:val="24"/>
          <w:szCs w:val="24"/>
        </w:rPr>
        <w:lastRenderedPageBreak/>
        <w:t>Додаток</w:t>
      </w:r>
      <w:r w:rsidRPr="00117082">
        <w:rPr>
          <w:sz w:val="24"/>
          <w:szCs w:val="24"/>
        </w:rPr>
        <w:t xml:space="preserve"> 2</w:t>
      </w:r>
    </w:p>
    <w:p w:rsidR="00CB60F8" w:rsidRPr="00CB60F8" w:rsidRDefault="00CB60F8" w:rsidP="00CB60F8">
      <w:pPr>
        <w:pStyle w:val="40"/>
        <w:shd w:val="clear" w:color="auto" w:fill="auto"/>
        <w:spacing w:line="240" w:lineRule="auto"/>
        <w:ind w:left="57" w:right="57"/>
        <w:rPr>
          <w:b/>
        </w:rPr>
      </w:pPr>
      <w:r w:rsidRPr="00CB60F8">
        <w:rPr>
          <w:b/>
        </w:rPr>
        <w:t>Стан зворотних вод ТОВ «КАРПАТНАФТОХМ»</w:t>
      </w:r>
      <w:r w:rsidRPr="00CB60F8">
        <w:rPr>
          <w:b/>
        </w:rPr>
        <w:br/>
        <w:t xml:space="preserve">по випусках №2,№3, №4 за </w:t>
      </w:r>
      <w:r w:rsidR="00C464E5">
        <w:rPr>
          <w:b/>
        </w:rPr>
        <w:t>І</w:t>
      </w:r>
      <w:r w:rsidR="00D1296F">
        <w:rPr>
          <w:b/>
        </w:rPr>
        <w:t>ІІ</w:t>
      </w:r>
      <w:r w:rsidR="003F5929">
        <w:rPr>
          <w:b/>
        </w:rPr>
        <w:t xml:space="preserve"> квартал</w:t>
      </w:r>
      <w:r w:rsidRPr="00CB60F8">
        <w:rPr>
          <w:b/>
        </w:rPr>
        <w:t xml:space="preserve"> 202</w:t>
      </w:r>
      <w:r w:rsidR="00376914">
        <w:rPr>
          <w:b/>
        </w:rPr>
        <w:t>5</w:t>
      </w:r>
      <w:r w:rsidRPr="00CB60F8">
        <w:rPr>
          <w:b/>
        </w:rPr>
        <w:t>р.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2"/>
        <w:gridCol w:w="2194"/>
        <w:gridCol w:w="4043"/>
        <w:gridCol w:w="1701"/>
      </w:tblGrid>
      <w:tr w:rsidR="00CB60F8" w:rsidRPr="00117082" w:rsidTr="00242A29">
        <w:trPr>
          <w:trHeight w:val="1564"/>
        </w:trPr>
        <w:tc>
          <w:tcPr>
            <w:tcW w:w="2562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Назва</w:t>
            </w:r>
          </w:p>
        </w:tc>
        <w:tc>
          <w:tcPr>
            <w:tcW w:w="2194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Забруднюючі речовини (ЗР), що контролюються</w:t>
            </w:r>
          </w:p>
        </w:tc>
        <w:tc>
          <w:tcPr>
            <w:tcW w:w="4043" w:type="dxa"/>
            <w:shd w:val="clear" w:color="auto" w:fill="FFFFFF"/>
            <w:vAlign w:val="center"/>
          </w:tcPr>
          <w:p w:rsid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</w:rPr>
            </w:pPr>
            <w:r w:rsidRPr="00117082">
              <w:rPr>
                <w:rStyle w:val="212pt2"/>
              </w:rPr>
              <w:t>Гранично - допустимі концентрації ЗР, мг/дм</w:t>
            </w:r>
            <w:r w:rsidRPr="00A339F4">
              <w:rPr>
                <w:rStyle w:val="212pt2"/>
                <w:vertAlign w:val="superscript"/>
              </w:rPr>
              <w:t>З</w:t>
            </w:r>
            <w:r w:rsidRPr="00117082">
              <w:rPr>
                <w:rStyle w:val="212pt2"/>
              </w:rPr>
              <w:t>, згідно Дозволу на спецводокор</w:t>
            </w:r>
            <w:r>
              <w:rPr>
                <w:rStyle w:val="212pt2"/>
              </w:rPr>
              <w:t>и</w:t>
            </w:r>
            <w:r w:rsidRPr="00117082">
              <w:rPr>
                <w:rStyle w:val="212pt2"/>
              </w:rPr>
              <w:t>сту</w:t>
            </w:r>
            <w:r>
              <w:rPr>
                <w:rStyle w:val="212pt2"/>
              </w:rPr>
              <w:t>в</w:t>
            </w:r>
            <w:r w:rsidRPr="00117082">
              <w:rPr>
                <w:rStyle w:val="212pt2"/>
              </w:rPr>
              <w:t xml:space="preserve">ання 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№</w:t>
            </w:r>
            <w:r>
              <w:rPr>
                <w:rStyle w:val="212pt2"/>
              </w:rPr>
              <w:t xml:space="preserve"> 25/І</w:t>
            </w:r>
            <w:r w:rsidRPr="00117082">
              <w:rPr>
                <w:rStyle w:val="212pt2"/>
              </w:rPr>
              <w:t>Ф/49д-20</w:t>
            </w:r>
          </w:p>
          <w:p w:rsidR="00CB60F8" w:rsidRPr="00117082" w:rsidRDefault="00CB60F8" w:rsidP="00DC4176">
            <w:pPr>
              <w:pStyle w:val="20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від</w:t>
            </w:r>
            <w:r>
              <w:rPr>
                <w:rStyle w:val="212pt2"/>
              </w:rPr>
              <w:t xml:space="preserve"> </w:t>
            </w:r>
            <w:r w:rsidRPr="00117082">
              <w:rPr>
                <w:rStyle w:val="212pt2"/>
              </w:rPr>
              <w:t>20.05.2020р.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Середні концентрації ЗР, мг/дм</w:t>
            </w:r>
            <w:r w:rsidRPr="00117082">
              <w:rPr>
                <w:rStyle w:val="212pt2"/>
                <w:vertAlign w:val="superscript"/>
              </w:rPr>
              <w:t>3</w:t>
            </w:r>
          </w:p>
        </w:tc>
      </w:tr>
      <w:tr w:rsidR="00247E88" w:rsidRPr="00CB60F8" w:rsidTr="00242A29">
        <w:trPr>
          <w:trHeight w:hRule="exact" w:val="317"/>
        </w:trPr>
        <w:tc>
          <w:tcPr>
            <w:tcW w:w="2562" w:type="dxa"/>
            <w:vMerge w:val="restart"/>
            <w:shd w:val="clear" w:color="auto" w:fill="FFFFFF"/>
          </w:tcPr>
          <w:p w:rsidR="00247E88" w:rsidRPr="00CB60F8" w:rsidRDefault="00242A29" w:rsidP="00DC4176">
            <w:pPr>
              <w:pStyle w:val="20"/>
              <w:ind w:left="57" w:right="57"/>
              <w:jc w:val="left"/>
              <w:rPr>
                <w:b w:val="0"/>
              </w:rPr>
            </w:pPr>
            <w:r>
              <w:rPr>
                <w:rStyle w:val="212pt2"/>
                <w:b w:val="0"/>
              </w:rPr>
              <w:t xml:space="preserve">Випуск № 2 </w:t>
            </w:r>
            <w:r w:rsidR="00247E88" w:rsidRPr="00CB60F8">
              <w:rPr>
                <w:rStyle w:val="212pt2"/>
                <w:b w:val="0"/>
              </w:rPr>
              <w:t xml:space="preserve"> в р. Сапогів</w:t>
            </w: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pH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6,5-8,5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CB60F8" w:rsidRDefault="00247E88" w:rsidP="00BD2965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7,</w:t>
            </w:r>
            <w:r w:rsidR="00D1296F">
              <w:rPr>
                <w:rStyle w:val="212pt2"/>
                <w:b w:val="0"/>
              </w:rPr>
              <w:t>5</w:t>
            </w:r>
          </w:p>
        </w:tc>
      </w:tr>
      <w:tr w:rsidR="00247E88" w:rsidRPr="00CB60F8" w:rsidTr="00242A29">
        <w:trPr>
          <w:trHeight w:hRule="exact" w:val="317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Сухий залишок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279,7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B52664" w:rsidP="009657E7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en-US"/>
              </w:rPr>
            </w:pPr>
            <w:r>
              <w:rPr>
                <w:rStyle w:val="212pt2"/>
                <w:b w:val="0"/>
              </w:rPr>
              <w:t>2</w:t>
            </w:r>
            <w:r w:rsidR="00D1296F">
              <w:rPr>
                <w:rStyle w:val="212pt2"/>
                <w:b w:val="0"/>
              </w:rPr>
              <w:t>14,0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Хлориди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138,8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BD2965" w:rsidRDefault="00D1296F" w:rsidP="00BD2965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60,0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Сульфати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84,6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376914" w:rsidRDefault="00376914" w:rsidP="00BD2965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bCs w:val="0"/>
                <w:sz w:val="24"/>
                <w:szCs w:val="24"/>
              </w:rPr>
            </w:pPr>
            <w:r w:rsidRPr="00376914">
              <w:rPr>
                <w:rStyle w:val="212pt2"/>
                <w:b w:val="0"/>
                <w:bCs w:val="0"/>
              </w:rPr>
              <w:t>3</w:t>
            </w:r>
            <w:r w:rsidR="00B52664">
              <w:rPr>
                <w:rStyle w:val="212pt2"/>
                <w:b w:val="0"/>
                <w:bCs w:val="0"/>
              </w:rPr>
              <w:t>8</w:t>
            </w:r>
            <w:r w:rsidRPr="00376914">
              <w:rPr>
                <w:rStyle w:val="212pt2"/>
                <w:b w:val="0"/>
                <w:bCs w:val="0"/>
              </w:rPr>
              <w:t>,</w:t>
            </w:r>
            <w:r w:rsidR="00D1296F">
              <w:rPr>
                <w:rStyle w:val="212pt2"/>
                <w:b w:val="0"/>
                <w:bCs w:val="0"/>
              </w:rPr>
              <w:t>0</w:t>
            </w:r>
          </w:p>
        </w:tc>
      </w:tr>
      <w:tr w:rsidR="00247E88" w:rsidRPr="00CB60F8" w:rsidTr="00242A29">
        <w:trPr>
          <w:trHeight w:hRule="exact" w:val="360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Азот амонійний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0,24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9657E7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en-US"/>
              </w:rPr>
            </w:pPr>
            <w:r w:rsidRPr="00CB60F8">
              <w:rPr>
                <w:rStyle w:val="212pt2"/>
                <w:b w:val="0"/>
              </w:rPr>
              <w:t>0,</w:t>
            </w:r>
            <w:r w:rsidR="00B52664">
              <w:rPr>
                <w:rStyle w:val="212pt2"/>
                <w:b w:val="0"/>
              </w:rPr>
              <w:t>19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  <w:vAlign w:val="center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БСК-5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2,78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9657E7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en-US"/>
              </w:rPr>
            </w:pPr>
            <w:r w:rsidRPr="00CB60F8">
              <w:rPr>
                <w:rStyle w:val="212pt2"/>
                <w:b w:val="0"/>
              </w:rPr>
              <w:t>2,</w:t>
            </w:r>
            <w:r w:rsidR="00B52664">
              <w:rPr>
                <w:rStyle w:val="212pt2"/>
                <w:b w:val="0"/>
              </w:rPr>
              <w:t>2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  <w:vAlign w:val="center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ХСК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30,5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BD2965" w:rsidRDefault="00D1296F" w:rsidP="00BD2965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9,4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  <w:vAlign w:val="center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Завислі речовини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5,4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EC52BA" w:rsidRDefault="00D1296F" w:rsidP="0085442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2,5</w:t>
            </w:r>
          </w:p>
        </w:tc>
      </w:tr>
      <w:tr w:rsidR="00247E88" w:rsidRPr="00CB60F8" w:rsidTr="00242A29">
        <w:trPr>
          <w:trHeight w:hRule="exact" w:val="331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Нафтопродукти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en-US"/>
              </w:rPr>
            </w:pPr>
            <w:r w:rsidRPr="00CB60F8">
              <w:rPr>
                <w:rStyle w:val="212pt2"/>
                <w:b w:val="0"/>
              </w:rPr>
              <w:t>0,0</w:t>
            </w:r>
            <w:r w:rsidR="00376914">
              <w:rPr>
                <w:rStyle w:val="212pt2"/>
                <w:b w:val="0"/>
              </w:rPr>
              <w:t>0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Нітрити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CB60F8" w:rsidRDefault="00247E88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</w:t>
            </w:r>
            <w:r w:rsidR="00D1296F">
              <w:rPr>
                <w:rStyle w:val="212pt2"/>
                <w:b w:val="0"/>
              </w:rPr>
              <w:t>3</w:t>
            </w:r>
          </w:p>
        </w:tc>
      </w:tr>
      <w:tr w:rsidR="00247E88" w:rsidRPr="00CB60F8" w:rsidTr="00242A29">
        <w:trPr>
          <w:trHeight w:hRule="exact" w:val="317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Нітрати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9,1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B52664" w:rsidRDefault="00B52664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3,</w:t>
            </w:r>
            <w:r w:rsidR="00D1296F">
              <w:rPr>
                <w:rStyle w:val="212pt2"/>
                <w:b w:val="0"/>
              </w:rPr>
              <w:t>1</w:t>
            </w:r>
          </w:p>
        </w:tc>
      </w:tr>
      <w:tr w:rsidR="00247E88" w:rsidRPr="00CB60F8" w:rsidTr="00242A29">
        <w:trPr>
          <w:trHeight w:hRule="exact" w:val="317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Фосфати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CB60F8" w:rsidRDefault="00376914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2,</w:t>
            </w:r>
            <w:r w:rsidR="00D1296F">
              <w:rPr>
                <w:rStyle w:val="212pt2"/>
                <w:b w:val="0"/>
              </w:rPr>
              <w:t>2</w:t>
            </w:r>
          </w:p>
        </w:tc>
      </w:tr>
      <w:tr w:rsidR="00247E88" w:rsidRPr="00CB60F8" w:rsidTr="00242A29">
        <w:trPr>
          <w:trHeight w:hRule="exact" w:val="317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Кисень розчинений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не менше 4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EC52BA" w:rsidRDefault="00376914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10,</w:t>
            </w:r>
            <w:r w:rsidR="00D1296F">
              <w:rPr>
                <w:rStyle w:val="212pt2"/>
                <w:b w:val="0"/>
              </w:rPr>
              <w:t>7</w:t>
            </w:r>
          </w:p>
        </w:tc>
      </w:tr>
      <w:tr w:rsidR="00247E88" w:rsidRPr="00CB60F8" w:rsidTr="00242A29">
        <w:trPr>
          <w:trHeight w:hRule="exact" w:val="317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АПАР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Default="00247E88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0</w:t>
            </w:r>
            <w:r w:rsidR="00D1296F">
              <w:rPr>
                <w:rStyle w:val="212pt2"/>
                <w:b w:val="0"/>
              </w:rPr>
              <w:t>,0</w:t>
            </w:r>
          </w:p>
        </w:tc>
      </w:tr>
      <w:tr w:rsidR="00247E88" w:rsidRPr="00CB60F8" w:rsidTr="00242A29">
        <w:trPr>
          <w:trHeight w:hRule="exact" w:val="326"/>
        </w:trPr>
        <w:tc>
          <w:tcPr>
            <w:tcW w:w="2562" w:type="dxa"/>
            <w:vMerge w:val="restart"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  <w:r w:rsidRPr="00CB60F8">
              <w:rPr>
                <w:rStyle w:val="212pt2"/>
                <w:b w:val="0"/>
              </w:rPr>
              <w:t>Випуск №3 в р. Болохівка</w:t>
            </w: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pH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6,5-8.5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EC52BA" w:rsidRDefault="00247E88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7,</w:t>
            </w:r>
            <w:r w:rsidR="00D1296F">
              <w:rPr>
                <w:rStyle w:val="212pt2"/>
                <w:b w:val="0"/>
              </w:rPr>
              <w:t>5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Сухий залишок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228,5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376914" w:rsidRDefault="00B52664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bCs w:val="0"/>
                <w:sz w:val="24"/>
                <w:szCs w:val="24"/>
              </w:rPr>
            </w:pPr>
            <w:r>
              <w:rPr>
                <w:rStyle w:val="212pt2"/>
                <w:b w:val="0"/>
                <w:bCs w:val="0"/>
              </w:rPr>
              <w:t>11</w:t>
            </w:r>
            <w:r w:rsidR="00D1296F">
              <w:rPr>
                <w:rStyle w:val="212pt2"/>
                <w:b w:val="0"/>
                <w:bCs w:val="0"/>
              </w:rPr>
              <w:t>0,7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Хлориди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65,5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376914" w:rsidRDefault="00B52664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42,</w:t>
            </w:r>
            <w:r w:rsidR="00D1296F">
              <w:rPr>
                <w:rStyle w:val="212pt2"/>
                <w:b w:val="0"/>
              </w:rPr>
              <w:t>3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Сульфати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39,7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B52664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en-US"/>
              </w:rPr>
            </w:pPr>
            <w:r>
              <w:rPr>
                <w:rStyle w:val="212pt2"/>
                <w:b w:val="0"/>
              </w:rPr>
              <w:t>3</w:t>
            </w:r>
            <w:r w:rsidR="00D1296F">
              <w:rPr>
                <w:rStyle w:val="212pt2"/>
                <w:b w:val="0"/>
              </w:rPr>
              <w:t>4,0</w:t>
            </w:r>
          </w:p>
        </w:tc>
      </w:tr>
      <w:tr w:rsidR="00247E88" w:rsidRPr="00CB60F8" w:rsidTr="00242A29">
        <w:trPr>
          <w:trHeight w:hRule="exact" w:val="326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Азот амонійний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0,27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CB60F8" w:rsidRDefault="00247E88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</w:t>
            </w:r>
            <w:r w:rsidR="00376914">
              <w:rPr>
                <w:rStyle w:val="212pt2"/>
                <w:b w:val="0"/>
              </w:rPr>
              <w:t>1</w:t>
            </w:r>
            <w:r w:rsidR="00D1296F">
              <w:rPr>
                <w:rStyle w:val="212pt2"/>
                <w:b w:val="0"/>
              </w:rPr>
              <w:t>8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  <w:vAlign w:val="center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БСК-5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 w:rsidRPr="00CB60F8">
              <w:rPr>
                <w:rStyle w:val="212pt2"/>
                <w:b w:val="0"/>
              </w:rPr>
              <w:t>2,</w:t>
            </w:r>
            <w:r w:rsidR="00D1296F">
              <w:rPr>
                <w:rStyle w:val="212pt2"/>
                <w:b w:val="0"/>
                <w:lang w:val="ru-RU"/>
              </w:rPr>
              <w:t>2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  <w:vAlign w:val="center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ХСК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24,5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>
              <w:rPr>
                <w:rStyle w:val="212pt2"/>
                <w:b w:val="0"/>
                <w:lang w:val="ru-RU"/>
              </w:rPr>
              <w:t>1</w:t>
            </w:r>
            <w:r w:rsidR="00D1296F">
              <w:rPr>
                <w:rStyle w:val="212pt2"/>
                <w:b w:val="0"/>
                <w:lang w:val="ru-RU"/>
              </w:rPr>
              <w:t>6</w:t>
            </w:r>
          </w:p>
        </w:tc>
      </w:tr>
      <w:tr w:rsidR="00247E88" w:rsidRPr="00CB60F8" w:rsidTr="00242A29">
        <w:trPr>
          <w:trHeight w:hRule="exact" w:val="317"/>
        </w:trPr>
        <w:tc>
          <w:tcPr>
            <w:tcW w:w="2562" w:type="dxa"/>
            <w:vMerge/>
            <w:shd w:val="clear" w:color="auto" w:fill="FFFFFF"/>
            <w:vAlign w:val="center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Завислі речовини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>
              <w:rPr>
                <w:rStyle w:val="212pt2"/>
                <w:b w:val="0"/>
                <w:lang w:val="ru-RU"/>
              </w:rPr>
              <w:t>2,</w:t>
            </w:r>
            <w:r w:rsidR="00D1296F">
              <w:rPr>
                <w:rStyle w:val="212pt2"/>
                <w:b w:val="0"/>
                <w:lang w:val="ru-RU"/>
              </w:rPr>
              <w:t>3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Нафтопродукти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 w:rsidRPr="00CB60F8">
              <w:rPr>
                <w:rStyle w:val="212pt2"/>
                <w:b w:val="0"/>
              </w:rPr>
              <w:t>0,</w:t>
            </w:r>
            <w:r>
              <w:rPr>
                <w:rStyle w:val="212pt2"/>
                <w:b w:val="0"/>
              </w:rPr>
              <w:t>0</w:t>
            </w:r>
            <w:r w:rsidR="00376914">
              <w:rPr>
                <w:rStyle w:val="212pt2"/>
                <w:b w:val="0"/>
              </w:rPr>
              <w:t>0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Нітрити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0,075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 w:rsidRPr="00CB60F8">
              <w:rPr>
                <w:rStyle w:val="212pt2"/>
                <w:b w:val="0"/>
              </w:rPr>
              <w:t>0,</w:t>
            </w:r>
            <w:r w:rsidR="00376914">
              <w:rPr>
                <w:rStyle w:val="212pt2"/>
                <w:b w:val="0"/>
                <w:lang w:val="ru-RU"/>
              </w:rPr>
              <w:t>0</w:t>
            </w:r>
            <w:r w:rsidR="00B52664">
              <w:rPr>
                <w:rStyle w:val="212pt2"/>
                <w:b w:val="0"/>
                <w:lang w:val="ru-RU"/>
              </w:rPr>
              <w:t>3</w:t>
            </w:r>
            <w:r w:rsidR="00D1296F">
              <w:rPr>
                <w:rStyle w:val="212pt2"/>
                <w:b w:val="0"/>
                <w:lang w:val="ru-RU"/>
              </w:rPr>
              <w:t>3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Нітрати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7,95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376914" w:rsidP="000E100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>
              <w:rPr>
                <w:rStyle w:val="212pt2"/>
                <w:b w:val="0"/>
                <w:lang w:val="ru-RU"/>
              </w:rPr>
              <w:t>2,</w:t>
            </w:r>
            <w:r w:rsidR="00D1296F">
              <w:rPr>
                <w:rStyle w:val="212pt2"/>
                <w:b w:val="0"/>
                <w:lang w:val="ru-RU"/>
              </w:rPr>
              <w:t>3</w:t>
            </w:r>
          </w:p>
        </w:tc>
      </w:tr>
      <w:tr w:rsidR="00247E88" w:rsidRPr="00CB60F8" w:rsidTr="00242A29">
        <w:trPr>
          <w:trHeight w:hRule="exact" w:val="331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Фосфати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>
              <w:rPr>
                <w:rStyle w:val="212pt2"/>
                <w:b w:val="0"/>
                <w:lang w:val="ru-RU"/>
              </w:rPr>
              <w:t>1,</w:t>
            </w:r>
            <w:r w:rsidR="00D1296F">
              <w:rPr>
                <w:rStyle w:val="212pt2"/>
                <w:b w:val="0"/>
                <w:lang w:val="ru-RU"/>
              </w:rPr>
              <w:t>4</w:t>
            </w:r>
          </w:p>
        </w:tc>
      </w:tr>
      <w:tr w:rsidR="00247E88" w:rsidRPr="00CB60F8" w:rsidTr="00242A29">
        <w:trPr>
          <w:trHeight w:hRule="exact" w:val="31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Кисень розчинений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не менше 4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>
              <w:rPr>
                <w:rStyle w:val="212pt2"/>
                <w:b w:val="0"/>
                <w:lang w:val="ru-RU"/>
              </w:rPr>
              <w:t>10,</w:t>
            </w:r>
            <w:r w:rsidR="00D1296F">
              <w:rPr>
                <w:rStyle w:val="212pt2"/>
                <w:b w:val="0"/>
                <w:lang w:val="ru-RU"/>
              </w:rPr>
              <w:t>4</w:t>
            </w:r>
          </w:p>
        </w:tc>
      </w:tr>
      <w:tr w:rsidR="00247E88" w:rsidRPr="00CB60F8" w:rsidTr="00242A29">
        <w:trPr>
          <w:trHeight w:hRule="exact" w:val="31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АПАР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Default="00247E88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  <w:lang w:val="ru-RU"/>
              </w:rPr>
            </w:pPr>
            <w:r>
              <w:rPr>
                <w:rStyle w:val="212pt2"/>
                <w:b w:val="0"/>
                <w:lang w:val="ru-RU"/>
              </w:rPr>
              <w:t>0</w:t>
            </w:r>
            <w:r w:rsidR="00376914">
              <w:rPr>
                <w:rStyle w:val="212pt2"/>
                <w:b w:val="0"/>
                <w:lang w:val="ru-RU"/>
              </w:rPr>
              <w:t>,0</w:t>
            </w:r>
          </w:p>
        </w:tc>
      </w:tr>
      <w:tr w:rsidR="00145BFD" w:rsidRPr="00CB60F8" w:rsidTr="00242A29">
        <w:trPr>
          <w:trHeight w:hRule="exact" w:val="312"/>
        </w:trPr>
        <w:tc>
          <w:tcPr>
            <w:tcW w:w="2562" w:type="dxa"/>
            <w:vMerge w:val="restart"/>
            <w:shd w:val="clear" w:color="auto" w:fill="FFFFFF"/>
          </w:tcPr>
          <w:p w:rsidR="00145BFD" w:rsidRPr="00CB60F8" w:rsidRDefault="00145BFD" w:rsidP="00196D9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Випуск № 4</w:t>
            </w:r>
          </w:p>
          <w:p w:rsidR="00145BFD" w:rsidRPr="00C464E5" w:rsidRDefault="00145BFD" w:rsidP="00196D9E">
            <w:pPr>
              <w:ind w:left="57" w:right="57"/>
              <w:rPr>
                <w:rFonts w:ascii="Times New Roman" w:hAnsi="Times New Roman" w:cs="Times New Roman"/>
              </w:rPr>
            </w:pPr>
            <w:r w:rsidRPr="00C464E5">
              <w:rPr>
                <w:rStyle w:val="212pt2"/>
                <w:rFonts w:eastAsia="Arial Unicode MS"/>
              </w:rPr>
              <w:t>в р. Фурнилів</w:t>
            </w:r>
          </w:p>
        </w:tc>
        <w:tc>
          <w:tcPr>
            <w:tcW w:w="2194" w:type="dxa"/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 w:rsidRPr="00CB60F8">
              <w:rPr>
                <w:rStyle w:val="2105pt"/>
                <w:b w:val="0"/>
              </w:rPr>
              <w:t>pH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 w:rsidRPr="00205289">
              <w:rPr>
                <w:rStyle w:val="212pt2"/>
                <w:b w:val="0"/>
              </w:rPr>
              <w:t>6,5-8,5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145BFD" w:rsidRDefault="00145BFD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Немає стоків</w:t>
            </w:r>
          </w:p>
        </w:tc>
      </w:tr>
      <w:tr w:rsidR="00145BFD" w:rsidRPr="00CB60F8" w:rsidTr="00242A29">
        <w:trPr>
          <w:trHeight w:hRule="exact" w:val="312"/>
        </w:trPr>
        <w:tc>
          <w:tcPr>
            <w:tcW w:w="2562" w:type="dxa"/>
            <w:vMerge/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145BFD" w:rsidRPr="00CB60F8" w:rsidRDefault="00145BFD" w:rsidP="001659B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Сухий залишок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145BFD" w:rsidRPr="00205289" w:rsidRDefault="00145BFD" w:rsidP="001659B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198,9</w:t>
            </w:r>
          </w:p>
        </w:tc>
        <w:tc>
          <w:tcPr>
            <w:tcW w:w="1701" w:type="dxa"/>
            <w:vMerge/>
            <w:shd w:val="clear" w:color="auto" w:fill="FFFFFF"/>
            <w:vAlign w:val="bottom"/>
          </w:tcPr>
          <w:p w:rsidR="00145BFD" w:rsidRDefault="00145BFD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</w:p>
        </w:tc>
      </w:tr>
      <w:tr w:rsidR="00145BFD" w:rsidRPr="00CB60F8" w:rsidTr="00242A29">
        <w:trPr>
          <w:trHeight w:hRule="exact" w:val="312"/>
        </w:trPr>
        <w:tc>
          <w:tcPr>
            <w:tcW w:w="2562" w:type="dxa"/>
            <w:vMerge/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145BFD" w:rsidRPr="00CB60F8" w:rsidRDefault="00145BFD" w:rsidP="001659B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Хлориди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145BFD" w:rsidRPr="00205289" w:rsidRDefault="00145BFD" w:rsidP="001659B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79</w:t>
            </w:r>
          </w:p>
        </w:tc>
        <w:tc>
          <w:tcPr>
            <w:tcW w:w="1701" w:type="dxa"/>
            <w:vMerge/>
            <w:shd w:val="clear" w:color="auto" w:fill="FFFFFF"/>
            <w:vAlign w:val="bottom"/>
          </w:tcPr>
          <w:p w:rsidR="00145BFD" w:rsidRDefault="00145BFD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</w:p>
        </w:tc>
      </w:tr>
      <w:tr w:rsidR="00145BFD" w:rsidRPr="00CB60F8" w:rsidTr="00242A29">
        <w:trPr>
          <w:trHeight w:hRule="exact" w:val="326"/>
        </w:trPr>
        <w:tc>
          <w:tcPr>
            <w:tcW w:w="2562" w:type="dxa"/>
            <w:vMerge/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Сульфати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59,5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</w:p>
        </w:tc>
      </w:tr>
      <w:tr w:rsidR="00145BFD" w:rsidRPr="00CB60F8" w:rsidTr="00242A29">
        <w:trPr>
          <w:trHeight w:hRule="exact" w:val="317"/>
        </w:trPr>
        <w:tc>
          <w:tcPr>
            <w:tcW w:w="2562" w:type="dxa"/>
            <w:vMerge/>
            <w:shd w:val="clear" w:color="auto" w:fill="FFFFFF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94" w:type="dxa"/>
            <w:shd w:val="clear" w:color="auto" w:fill="FFFFFF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Азот амонійний</w:t>
            </w:r>
          </w:p>
        </w:tc>
        <w:tc>
          <w:tcPr>
            <w:tcW w:w="4043" w:type="dxa"/>
            <w:shd w:val="clear" w:color="auto" w:fill="FFFFFF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0,4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БСК-5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2,96</w:t>
            </w:r>
          </w:p>
        </w:tc>
        <w:tc>
          <w:tcPr>
            <w:tcW w:w="1701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242A29">
        <w:trPr>
          <w:trHeight w:hRule="exact" w:val="326"/>
        </w:trPr>
        <w:tc>
          <w:tcPr>
            <w:tcW w:w="2562" w:type="dxa"/>
            <w:vMerge/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ХСК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SegoeUI11pt"/>
                <w:rFonts w:ascii="Times New Roman" w:hAnsi="Times New Roman" w:cs="Times New Roman"/>
                <w:b w:val="0"/>
                <w:sz w:val="24"/>
                <w:szCs w:val="24"/>
              </w:rPr>
              <w:t>55</w:t>
            </w:r>
          </w:p>
        </w:tc>
        <w:tc>
          <w:tcPr>
            <w:tcW w:w="1701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242A29">
        <w:trPr>
          <w:trHeight w:hRule="exact" w:val="355"/>
        </w:trPr>
        <w:tc>
          <w:tcPr>
            <w:tcW w:w="2562" w:type="dxa"/>
            <w:vMerge/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Завислі речовини</w:t>
            </w:r>
          </w:p>
        </w:tc>
        <w:tc>
          <w:tcPr>
            <w:tcW w:w="4043" w:type="dxa"/>
            <w:shd w:val="clear" w:color="auto" w:fill="FFFFFF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i w:val="0"/>
                <w:sz w:val="24"/>
                <w:szCs w:val="24"/>
              </w:rPr>
            </w:pPr>
            <w:r w:rsidRPr="00205289">
              <w:rPr>
                <w:rStyle w:val="212pt1"/>
                <w:b w:val="0"/>
                <w:i/>
              </w:rPr>
              <w:t>3</w:t>
            </w:r>
          </w:p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1"/>
                <w:b w:val="0"/>
              </w:rPr>
              <w:t>5</w:t>
            </w:r>
          </w:p>
        </w:tc>
        <w:tc>
          <w:tcPr>
            <w:tcW w:w="1701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242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0"/>
        </w:trPr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196D9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Нафтопродукти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0,085</w:t>
            </w:r>
          </w:p>
        </w:tc>
        <w:tc>
          <w:tcPr>
            <w:tcW w:w="1701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242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2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Феноли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0,01</w:t>
            </w:r>
          </w:p>
        </w:tc>
        <w:tc>
          <w:tcPr>
            <w:tcW w:w="1701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242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2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Нітрити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0,08</w:t>
            </w:r>
          </w:p>
        </w:tc>
        <w:tc>
          <w:tcPr>
            <w:tcW w:w="1701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242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2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Нітрати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14,98</w:t>
            </w:r>
          </w:p>
        </w:tc>
        <w:tc>
          <w:tcPr>
            <w:tcW w:w="1701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242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Фосфати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2,9</w:t>
            </w:r>
          </w:p>
        </w:tc>
        <w:tc>
          <w:tcPr>
            <w:tcW w:w="1701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242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5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Кисень розчинений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не менше 4</w:t>
            </w:r>
          </w:p>
        </w:tc>
        <w:tc>
          <w:tcPr>
            <w:tcW w:w="1701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A29" w:rsidRPr="00CB60F8" w:rsidTr="00242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5"/>
        </w:trPr>
        <w:tc>
          <w:tcPr>
            <w:tcW w:w="2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A29" w:rsidRPr="00CB60F8" w:rsidRDefault="00242A29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2A29" w:rsidRPr="00CB60F8" w:rsidRDefault="00242A29" w:rsidP="00BC38B8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АПАР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2A29" w:rsidRPr="00CB60F8" w:rsidRDefault="00242A29" w:rsidP="00BC38B8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42A29" w:rsidRDefault="00242A29" w:rsidP="00BC38B8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  <w:lang w:val="ru-RU"/>
              </w:rPr>
            </w:pPr>
            <w:r>
              <w:rPr>
                <w:rStyle w:val="212pt2"/>
                <w:b w:val="0"/>
                <w:lang w:val="ru-RU"/>
              </w:rPr>
              <w:t>0</w:t>
            </w:r>
          </w:p>
        </w:tc>
      </w:tr>
    </w:tbl>
    <w:p w:rsidR="00CB60F8" w:rsidRPr="00CB60F8" w:rsidRDefault="00CB60F8" w:rsidP="00376914">
      <w:pPr>
        <w:pStyle w:val="20"/>
        <w:shd w:val="clear" w:color="auto" w:fill="auto"/>
        <w:spacing w:before="0" w:after="0" w:line="240" w:lineRule="auto"/>
        <w:ind w:left="57" w:right="57"/>
        <w:jc w:val="left"/>
        <w:rPr>
          <w:b w:val="0"/>
          <w:sz w:val="24"/>
          <w:szCs w:val="24"/>
        </w:rPr>
      </w:pPr>
    </w:p>
    <w:sectPr w:rsidR="00CB60F8" w:rsidRPr="00CB60F8" w:rsidSect="00242A29">
      <w:pgSz w:w="11900" w:h="16840"/>
      <w:pgMar w:top="284" w:right="360" w:bottom="142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B07" w:rsidRDefault="00E61B07" w:rsidP="006A3CB0">
      <w:r>
        <w:separator/>
      </w:r>
    </w:p>
  </w:endnote>
  <w:endnote w:type="continuationSeparator" w:id="0">
    <w:p w:rsidR="00E61B07" w:rsidRDefault="00E61B07" w:rsidP="006A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altName w:val="Arial Black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B07" w:rsidRDefault="00E61B07"/>
  </w:footnote>
  <w:footnote w:type="continuationSeparator" w:id="0">
    <w:p w:rsidR="00E61B07" w:rsidRDefault="00E61B0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CB0"/>
    <w:rsid w:val="000659B8"/>
    <w:rsid w:val="00074CDC"/>
    <w:rsid w:val="00077A1E"/>
    <w:rsid w:val="00087C2E"/>
    <w:rsid w:val="000B472A"/>
    <w:rsid w:val="000C1DFE"/>
    <w:rsid w:val="000D3863"/>
    <w:rsid w:val="000D5BFE"/>
    <w:rsid w:val="000E1009"/>
    <w:rsid w:val="000F4475"/>
    <w:rsid w:val="000F7BD1"/>
    <w:rsid w:val="00106B0A"/>
    <w:rsid w:val="001362FA"/>
    <w:rsid w:val="00143D99"/>
    <w:rsid w:val="00145BFD"/>
    <w:rsid w:val="001659B9"/>
    <w:rsid w:val="001668E1"/>
    <w:rsid w:val="00196D9E"/>
    <w:rsid w:val="001A74F4"/>
    <w:rsid w:val="001C1549"/>
    <w:rsid w:val="00205289"/>
    <w:rsid w:val="002224D7"/>
    <w:rsid w:val="00225611"/>
    <w:rsid w:val="00234E83"/>
    <w:rsid w:val="00242A29"/>
    <w:rsid w:val="00247E88"/>
    <w:rsid w:val="002743FD"/>
    <w:rsid w:val="00283DD4"/>
    <w:rsid w:val="002A232F"/>
    <w:rsid w:val="002C1770"/>
    <w:rsid w:val="002C6C93"/>
    <w:rsid w:val="002C6F3D"/>
    <w:rsid w:val="002F0742"/>
    <w:rsid w:val="00304F2E"/>
    <w:rsid w:val="003648E2"/>
    <w:rsid w:val="00376914"/>
    <w:rsid w:val="0038097E"/>
    <w:rsid w:val="003D4B3A"/>
    <w:rsid w:val="003E5FA0"/>
    <w:rsid w:val="003F5929"/>
    <w:rsid w:val="00432823"/>
    <w:rsid w:val="0043605F"/>
    <w:rsid w:val="00441227"/>
    <w:rsid w:val="00463B96"/>
    <w:rsid w:val="004C292A"/>
    <w:rsid w:val="00555CCF"/>
    <w:rsid w:val="00590045"/>
    <w:rsid w:val="005B3F3F"/>
    <w:rsid w:val="006034A1"/>
    <w:rsid w:val="006747F9"/>
    <w:rsid w:val="006A3CB0"/>
    <w:rsid w:val="006B60DB"/>
    <w:rsid w:val="006E57B0"/>
    <w:rsid w:val="007653F5"/>
    <w:rsid w:val="007E045B"/>
    <w:rsid w:val="00804334"/>
    <w:rsid w:val="00846935"/>
    <w:rsid w:val="00847067"/>
    <w:rsid w:val="0085442E"/>
    <w:rsid w:val="00861F00"/>
    <w:rsid w:val="008A0B8C"/>
    <w:rsid w:val="008D4F6B"/>
    <w:rsid w:val="008F17AD"/>
    <w:rsid w:val="00924C10"/>
    <w:rsid w:val="009657E7"/>
    <w:rsid w:val="009A266D"/>
    <w:rsid w:val="009C350E"/>
    <w:rsid w:val="009F4489"/>
    <w:rsid w:val="00A07B88"/>
    <w:rsid w:val="00A73D77"/>
    <w:rsid w:val="00A84CDA"/>
    <w:rsid w:val="00A85287"/>
    <w:rsid w:val="00AE31C0"/>
    <w:rsid w:val="00AF049F"/>
    <w:rsid w:val="00B36D0A"/>
    <w:rsid w:val="00B458F5"/>
    <w:rsid w:val="00B52664"/>
    <w:rsid w:val="00B70195"/>
    <w:rsid w:val="00B85164"/>
    <w:rsid w:val="00B96044"/>
    <w:rsid w:val="00BD2965"/>
    <w:rsid w:val="00BF2861"/>
    <w:rsid w:val="00BF3773"/>
    <w:rsid w:val="00C00250"/>
    <w:rsid w:val="00C407B5"/>
    <w:rsid w:val="00C464E5"/>
    <w:rsid w:val="00C56894"/>
    <w:rsid w:val="00C71DD6"/>
    <w:rsid w:val="00CA1FC5"/>
    <w:rsid w:val="00CB60F8"/>
    <w:rsid w:val="00D1296F"/>
    <w:rsid w:val="00D25D8D"/>
    <w:rsid w:val="00D33A2C"/>
    <w:rsid w:val="00D34106"/>
    <w:rsid w:val="00D44EB5"/>
    <w:rsid w:val="00D46AEF"/>
    <w:rsid w:val="00DC4176"/>
    <w:rsid w:val="00E0173C"/>
    <w:rsid w:val="00E56642"/>
    <w:rsid w:val="00E61B07"/>
    <w:rsid w:val="00E71657"/>
    <w:rsid w:val="00E73881"/>
    <w:rsid w:val="00E87F47"/>
    <w:rsid w:val="00EC3462"/>
    <w:rsid w:val="00EC3A71"/>
    <w:rsid w:val="00EC52BA"/>
    <w:rsid w:val="00F11817"/>
    <w:rsid w:val="00F256F9"/>
    <w:rsid w:val="00F50FBA"/>
    <w:rsid w:val="00F56BC1"/>
    <w:rsid w:val="00F70E9D"/>
    <w:rsid w:val="00F72905"/>
    <w:rsid w:val="00F759D9"/>
    <w:rsid w:val="00FA1154"/>
    <w:rsid w:val="00FA7306"/>
    <w:rsid w:val="00FB182D"/>
    <w:rsid w:val="00FD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BE2B"/>
  <w15:docId w15:val="{EA05AED7-AF55-4A38-8D9B-F3F16E7C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A3CB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3CB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6A3C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Не полужирный;Не курсив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15pt">
    <w:name w:val="Основной текст (2) + 11;5 pt;Не курсив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212pt">
    <w:name w:val="Основной текст (2) + 12 pt;Не полужирный;Не курсив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2">
    <w:name w:val="Основной текст (2)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2pt0">
    <w:name w:val="Основной текст (2) + 12 pt;Не полужирный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6A3CB0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6A3CB0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328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2823"/>
    <w:rPr>
      <w:rFonts w:ascii="Tahoma" w:hAnsi="Tahoma" w:cs="Tahoma"/>
      <w:color w:val="000000"/>
      <w:sz w:val="16"/>
      <w:szCs w:val="16"/>
    </w:rPr>
  </w:style>
  <w:style w:type="character" w:customStyle="1" w:styleId="23">
    <w:name w:val="Колонтитул (2)_"/>
    <w:basedOn w:val="a0"/>
    <w:link w:val="24"/>
    <w:rsid w:val="00CB60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Основной текст (3) + Не курсив"/>
    <w:basedOn w:val="3"/>
    <w:rsid w:val="00CB60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2pt1">
    <w:name w:val="Основной текст (2) + 12 pt;Курсив"/>
    <w:basedOn w:val="2"/>
    <w:rsid w:val="00CB60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FranklinGothicHeavy65pt">
    <w:name w:val="Основной текст (2) + Franklin Gothic Heavy;6;5 pt;Курсив"/>
    <w:basedOn w:val="2"/>
    <w:rsid w:val="00CB60F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65pt">
    <w:name w:val="Основной текст (2) + 6;5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FranklinGothicHeavy9pt">
    <w:name w:val="Основной текст (2) + Franklin Gothic Heavy;9 pt;Курсив"/>
    <w:basedOn w:val="2"/>
    <w:rsid w:val="00CB60F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12pt2">
    <w:name w:val="Основной текст (2) + 12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7pt0pt">
    <w:name w:val="Основной текст (2) + 7 pt;Интервал 0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a6">
    <w:name w:val="Колонтитул_"/>
    <w:basedOn w:val="a0"/>
    <w:link w:val="a7"/>
    <w:rsid w:val="00CB6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B60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5pt">
    <w:name w:val="Основной текст (2) + 10;5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SegoeUI11pt">
    <w:name w:val="Основной текст (2) + Segoe UI;11 pt"/>
    <w:basedOn w:val="2"/>
    <w:rsid w:val="00CB60F8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24">
    <w:name w:val="Колонтитул (2)"/>
    <w:basedOn w:val="a"/>
    <w:link w:val="23"/>
    <w:rsid w:val="00CB60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a7">
    <w:name w:val="Колонтитул"/>
    <w:basedOn w:val="a"/>
    <w:link w:val="a6"/>
    <w:rsid w:val="00CB60F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40">
    <w:name w:val="Основной текст (4)"/>
    <w:basedOn w:val="a"/>
    <w:link w:val="4"/>
    <w:rsid w:val="00CB60F8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5826</Words>
  <Characters>3322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2025-10-09T09:42:00Z</cp:lastPrinted>
  <dcterms:created xsi:type="dcterms:W3CDTF">2025-10-14T06:16:00Z</dcterms:created>
  <dcterms:modified xsi:type="dcterms:W3CDTF">2025-10-14T06:16:00Z</dcterms:modified>
</cp:coreProperties>
</file>