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4682" w14:textId="77777777" w:rsidR="00F04578" w:rsidRPr="00275F30" w:rsidRDefault="00F04578" w:rsidP="00F04578">
      <w:pPr>
        <w:spacing w:after="0"/>
        <w:ind w:firstLine="709"/>
        <w:jc w:val="center"/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ЗВІТ старости</w:t>
      </w:r>
    </w:p>
    <w:p w14:paraId="42F0BCC2" w14:textId="75E20F77" w:rsidR="00F04578" w:rsidRPr="00275F30" w:rsidRDefault="002F1055" w:rsidP="00F04578">
      <w:pPr>
        <w:spacing w:after="0"/>
        <w:ind w:firstLine="709"/>
        <w:jc w:val="center"/>
        <w:rPr>
          <w:color w:val="000000" w:themeColor="text1"/>
          <w:u w:val="single"/>
          <w:lang w:val="uk-UA"/>
        </w:rPr>
      </w:pPr>
      <w:proofErr w:type="spellStart"/>
      <w:r w:rsidRPr="00275F30">
        <w:rPr>
          <w:color w:val="000000" w:themeColor="text1"/>
          <w:u w:val="single"/>
          <w:lang w:val="uk-UA"/>
        </w:rPr>
        <w:t>Голинського</w:t>
      </w:r>
      <w:proofErr w:type="spellEnd"/>
      <w:r w:rsidRPr="00275F30">
        <w:rPr>
          <w:color w:val="000000" w:themeColor="text1"/>
          <w:u w:val="single"/>
          <w:lang w:val="uk-UA"/>
        </w:rPr>
        <w:t xml:space="preserve"> </w:t>
      </w:r>
      <w:proofErr w:type="spellStart"/>
      <w:r w:rsidR="00F04578" w:rsidRPr="00275F30">
        <w:rPr>
          <w:color w:val="000000" w:themeColor="text1"/>
          <w:u w:val="single"/>
          <w:lang w:val="uk-UA"/>
        </w:rPr>
        <w:t>старостинського</w:t>
      </w:r>
      <w:proofErr w:type="spellEnd"/>
      <w:r w:rsidR="00F04578" w:rsidRPr="00275F30">
        <w:rPr>
          <w:color w:val="000000" w:themeColor="text1"/>
          <w:u w:val="single"/>
          <w:lang w:val="uk-UA"/>
        </w:rPr>
        <w:t xml:space="preserve"> округу</w:t>
      </w:r>
    </w:p>
    <w:p w14:paraId="1ADB573D" w14:textId="578E768A" w:rsidR="00F12C76" w:rsidRPr="00275F30" w:rsidRDefault="00F04578" w:rsidP="00F04578">
      <w:pPr>
        <w:spacing w:after="0"/>
        <w:ind w:firstLine="709"/>
        <w:jc w:val="center"/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за 2024 рік</w:t>
      </w:r>
    </w:p>
    <w:p w14:paraId="38045454" w14:textId="1923F9D4" w:rsidR="00F04578" w:rsidRPr="00275F30" w:rsidRDefault="00F04578" w:rsidP="00F04578">
      <w:pPr>
        <w:spacing w:after="0"/>
        <w:ind w:firstLine="709"/>
        <w:jc w:val="center"/>
        <w:rPr>
          <w:color w:val="000000" w:themeColor="text1"/>
          <w:lang w:val="uk-UA"/>
        </w:rPr>
      </w:pPr>
    </w:p>
    <w:p w14:paraId="1433EF4B" w14:textId="77777777" w:rsidR="00F04578" w:rsidRPr="00275F30" w:rsidRDefault="00F04578" w:rsidP="00F04578">
      <w:pPr>
        <w:spacing w:after="0"/>
        <w:ind w:firstLine="709"/>
        <w:jc w:val="center"/>
        <w:rPr>
          <w:color w:val="000000" w:themeColor="text1"/>
          <w:lang w:val="uk-UA"/>
        </w:rPr>
      </w:pPr>
    </w:p>
    <w:p w14:paraId="0B2EBBC5" w14:textId="288F2A2A" w:rsidR="00F04578" w:rsidRPr="00275F30" w:rsidRDefault="00F04578" w:rsidP="00F04578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rFonts w:eastAsiaTheme="minorHAnsi" w:cstheme="minorBidi"/>
          <w:color w:val="000000" w:themeColor="text1"/>
          <w:sz w:val="28"/>
          <w:szCs w:val="22"/>
          <w:lang w:eastAsia="en-US"/>
        </w:rPr>
      </w:pPr>
      <w:r w:rsidRPr="00275F30">
        <w:rPr>
          <w:rFonts w:eastAsiaTheme="minorHAnsi" w:cstheme="minorBidi"/>
          <w:b/>
          <w:bCs/>
          <w:color w:val="000000" w:themeColor="text1"/>
          <w:sz w:val="28"/>
          <w:szCs w:val="22"/>
          <w:lang w:eastAsia="en-US"/>
        </w:rPr>
        <w:t>Коротка характеристика округу:</w:t>
      </w:r>
    </w:p>
    <w:p w14:paraId="1A6BD0ED" w14:textId="77777777" w:rsidR="00275F30" w:rsidRPr="00275F30" w:rsidRDefault="00F04578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1. Чисельність населення:</w:t>
      </w:r>
      <w:r w:rsidR="002F1055" w:rsidRPr="00275F30">
        <w:rPr>
          <w:color w:val="000000" w:themeColor="text1"/>
          <w:lang w:val="uk-UA"/>
        </w:rPr>
        <w:t xml:space="preserve"> </w:t>
      </w:r>
    </w:p>
    <w:p w14:paraId="79E4013C" w14:textId="6FABE7B9" w:rsidR="00F04578" w:rsidRPr="00275F30" w:rsidRDefault="00F04578" w:rsidP="00F04578">
      <w:pPr>
        <w:rPr>
          <w:color w:val="000000" w:themeColor="text1"/>
        </w:rPr>
      </w:pPr>
      <w:r w:rsidRPr="00275F30">
        <w:rPr>
          <w:color w:val="000000" w:themeColor="text1"/>
          <w:lang w:val="uk-UA"/>
        </w:rPr>
        <w:t>_</w:t>
      </w:r>
      <w:r w:rsidR="00275F30">
        <w:rPr>
          <w:color w:val="000000" w:themeColor="text1"/>
          <w:u w:val="single"/>
          <w:lang w:val="uk-UA"/>
        </w:rPr>
        <w:t>4805</w:t>
      </w:r>
      <w:r w:rsidRPr="00275F30">
        <w:rPr>
          <w:color w:val="000000" w:themeColor="text1"/>
          <w:lang w:val="uk-UA"/>
        </w:rPr>
        <w:t>_____________</w:t>
      </w:r>
    </w:p>
    <w:p w14:paraId="1F4B74B4" w14:textId="77777777" w:rsidR="00275F30" w:rsidRPr="00275F30" w:rsidRDefault="00F04578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2. Кількість господарств:</w:t>
      </w:r>
    </w:p>
    <w:p w14:paraId="5CF89E8F" w14:textId="3A3BB2E9" w:rsidR="00F04578" w:rsidRPr="00275F30" w:rsidRDefault="00F04578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_</w:t>
      </w:r>
      <w:r w:rsidR="002F1055" w:rsidRPr="00275F30">
        <w:rPr>
          <w:color w:val="000000" w:themeColor="text1"/>
          <w:u w:val="single"/>
          <w:lang w:val="uk-UA"/>
        </w:rPr>
        <w:t>1565</w:t>
      </w:r>
      <w:r w:rsidRPr="00275F30">
        <w:rPr>
          <w:color w:val="000000" w:themeColor="text1"/>
          <w:lang w:val="uk-UA"/>
        </w:rPr>
        <w:t>_____________</w:t>
      </w:r>
    </w:p>
    <w:p w14:paraId="639FAFE2" w14:textId="77777777" w:rsidR="002F1055" w:rsidRPr="00275F30" w:rsidRDefault="00F04578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 xml:space="preserve">3. </w:t>
      </w:r>
      <w:r w:rsidR="000027A7" w:rsidRPr="00275F30">
        <w:rPr>
          <w:color w:val="000000" w:themeColor="text1"/>
          <w:lang w:val="uk-UA"/>
        </w:rPr>
        <w:t xml:space="preserve">Перелік об’єктів комунальних установ та закладів соціальної інфраструктури </w:t>
      </w:r>
    </w:p>
    <w:p w14:paraId="7EAC59AB" w14:textId="009C6D6F" w:rsidR="00F04578" w:rsidRPr="00275F30" w:rsidRDefault="002F1055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 xml:space="preserve">На території </w:t>
      </w:r>
      <w:proofErr w:type="spellStart"/>
      <w:r w:rsidRPr="00275F30">
        <w:rPr>
          <w:color w:val="000000" w:themeColor="text1"/>
          <w:lang w:val="uk-UA"/>
        </w:rPr>
        <w:t>Голинського</w:t>
      </w:r>
      <w:proofErr w:type="spellEnd"/>
      <w:r w:rsidRPr="00275F30">
        <w:rPr>
          <w:color w:val="000000" w:themeColor="text1"/>
          <w:lang w:val="uk-UA"/>
        </w:rPr>
        <w:t xml:space="preserve"> </w:t>
      </w:r>
      <w:proofErr w:type="spellStart"/>
      <w:r w:rsidRPr="00275F30">
        <w:rPr>
          <w:color w:val="000000" w:themeColor="text1"/>
          <w:lang w:val="uk-UA"/>
        </w:rPr>
        <w:t>старостинського</w:t>
      </w:r>
      <w:proofErr w:type="spellEnd"/>
      <w:r w:rsidRPr="00275F30">
        <w:rPr>
          <w:color w:val="000000" w:themeColor="text1"/>
          <w:lang w:val="uk-UA"/>
        </w:rPr>
        <w:t xml:space="preserve"> округу знаходяться наступні об’єкти комунальних установ:</w:t>
      </w:r>
    </w:p>
    <w:p w14:paraId="0C1EE703" w14:textId="53613A38" w:rsidR="002F1055" w:rsidRPr="00275F30" w:rsidRDefault="002F1055" w:rsidP="00F04578">
      <w:pPr>
        <w:rPr>
          <w:color w:val="000000" w:themeColor="text1"/>
          <w:lang w:val="uk-UA"/>
        </w:rPr>
      </w:pPr>
      <w:proofErr w:type="spellStart"/>
      <w:r w:rsidRPr="00275F30">
        <w:rPr>
          <w:color w:val="000000" w:themeColor="text1"/>
          <w:lang w:val="uk-UA"/>
        </w:rPr>
        <w:t>Адмінстративна</w:t>
      </w:r>
      <w:proofErr w:type="spellEnd"/>
      <w:r w:rsidRPr="00275F30">
        <w:rPr>
          <w:color w:val="000000" w:themeColor="text1"/>
          <w:lang w:val="uk-UA"/>
        </w:rPr>
        <w:t xml:space="preserve"> будівля в якій розміщено: </w:t>
      </w:r>
      <w:r w:rsidR="00275F30" w:rsidRPr="00275F30">
        <w:rPr>
          <w:color w:val="000000" w:themeColor="text1"/>
          <w:lang w:val="uk-UA"/>
        </w:rPr>
        <w:t>адміністрація села</w:t>
      </w:r>
      <w:r w:rsidR="0007117A" w:rsidRPr="00275F30">
        <w:rPr>
          <w:color w:val="000000" w:themeColor="text1"/>
          <w:lang w:val="uk-UA"/>
        </w:rPr>
        <w:t xml:space="preserve">, ЦНАП, ДШМ (Дитяча школа мистецтв), бібліотека, Укрпошта, Народний дім, перукарня, </w:t>
      </w:r>
      <w:proofErr w:type="spellStart"/>
      <w:r w:rsidR="0007117A" w:rsidRPr="00275F30">
        <w:rPr>
          <w:color w:val="000000" w:themeColor="text1"/>
          <w:lang w:val="uk-UA"/>
        </w:rPr>
        <w:t>стоматкабінет</w:t>
      </w:r>
      <w:proofErr w:type="spellEnd"/>
      <w:r w:rsidR="0007117A" w:rsidRPr="00275F30">
        <w:rPr>
          <w:color w:val="000000" w:themeColor="text1"/>
          <w:lang w:val="uk-UA"/>
        </w:rPr>
        <w:t>, ветлікарня, швейна майстерня та магазини.</w:t>
      </w:r>
    </w:p>
    <w:p w14:paraId="4749ACDE" w14:textId="3F076981" w:rsidR="0007117A" w:rsidRPr="00275F30" w:rsidRDefault="0007117A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Ясла сад «Малятко»</w:t>
      </w:r>
    </w:p>
    <w:p w14:paraId="1A675341" w14:textId="260EBD67" w:rsidR="0007117A" w:rsidRPr="00275F30" w:rsidRDefault="0007117A" w:rsidP="00F04578">
      <w:pPr>
        <w:rPr>
          <w:color w:val="000000" w:themeColor="text1"/>
          <w:lang w:val="uk-UA"/>
        </w:rPr>
      </w:pPr>
      <w:proofErr w:type="spellStart"/>
      <w:r w:rsidRPr="00275F30">
        <w:rPr>
          <w:color w:val="000000" w:themeColor="text1"/>
          <w:lang w:val="uk-UA"/>
        </w:rPr>
        <w:t>Голинський</w:t>
      </w:r>
      <w:proofErr w:type="spellEnd"/>
      <w:r w:rsidRPr="00275F30">
        <w:rPr>
          <w:color w:val="000000" w:themeColor="text1"/>
          <w:lang w:val="uk-UA"/>
        </w:rPr>
        <w:t xml:space="preserve"> ліцей</w:t>
      </w:r>
    </w:p>
    <w:p w14:paraId="1E84E91E" w14:textId="6C3A96B8" w:rsidR="0007117A" w:rsidRPr="00275F30" w:rsidRDefault="0007117A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Лікарська амбулаторія</w:t>
      </w:r>
    </w:p>
    <w:p w14:paraId="43B4D0A9" w14:textId="77777777" w:rsidR="0007117A" w:rsidRPr="00275F30" w:rsidRDefault="0007117A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Аптека</w:t>
      </w:r>
    </w:p>
    <w:p w14:paraId="7AA20786" w14:textId="01CFEC32" w:rsidR="0007117A" w:rsidRPr="00275F30" w:rsidRDefault="0007117A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 xml:space="preserve">Церква «Покрови Пресвятої Богородиці», </w:t>
      </w:r>
      <w:r w:rsidR="00676BB7" w:rsidRPr="00275F30">
        <w:rPr>
          <w:color w:val="000000" w:themeColor="text1"/>
          <w:lang w:val="uk-UA"/>
        </w:rPr>
        <w:t>«Свято-Благовіщенський» монастир</w:t>
      </w:r>
      <w:r w:rsidR="007716AE">
        <w:rPr>
          <w:color w:val="000000" w:themeColor="text1"/>
          <w:lang w:val="uk-UA"/>
        </w:rPr>
        <w:t>.</w:t>
      </w:r>
      <w:bookmarkStart w:id="0" w:name="_GoBack"/>
      <w:bookmarkEnd w:id="0"/>
    </w:p>
    <w:p w14:paraId="418EBF43" w14:textId="76A55339" w:rsidR="000027A7" w:rsidRPr="00275F30" w:rsidRDefault="000027A7" w:rsidP="00F04578">
      <w:pPr>
        <w:rPr>
          <w:color w:val="000000" w:themeColor="text1"/>
          <w:lang w:val="uk-UA"/>
        </w:rPr>
      </w:pPr>
      <w:r w:rsidRPr="00275F30">
        <w:rPr>
          <w:color w:val="000000" w:themeColor="text1"/>
          <w:lang w:val="uk-UA"/>
        </w:rPr>
        <w:t>4. Кількість суб’єктів, що здійснюють свою господарську діяльність на території округу:</w:t>
      </w:r>
      <w:r w:rsidR="0007117A" w:rsidRPr="00275F30">
        <w:rPr>
          <w:color w:val="000000" w:themeColor="text1"/>
          <w:lang w:val="uk-UA"/>
        </w:rPr>
        <w:t xml:space="preserve"> 27 суб’єктів</w:t>
      </w:r>
      <w:r w:rsidR="00676BB7" w:rsidRPr="00275F30">
        <w:rPr>
          <w:color w:val="000000" w:themeColor="text1"/>
          <w:lang w:val="uk-UA"/>
        </w:rPr>
        <w:t xml:space="preserve"> здійснює діяльність на території </w:t>
      </w:r>
      <w:proofErr w:type="spellStart"/>
      <w:r w:rsidR="00676BB7" w:rsidRPr="00275F30">
        <w:rPr>
          <w:color w:val="000000" w:themeColor="text1"/>
          <w:lang w:val="uk-UA"/>
        </w:rPr>
        <w:t>Голинського</w:t>
      </w:r>
      <w:proofErr w:type="spellEnd"/>
      <w:r w:rsidR="00676BB7" w:rsidRPr="00275F30">
        <w:rPr>
          <w:color w:val="000000" w:themeColor="text1"/>
          <w:lang w:val="uk-UA"/>
        </w:rPr>
        <w:t xml:space="preserve"> </w:t>
      </w:r>
      <w:proofErr w:type="spellStart"/>
      <w:r w:rsidR="00676BB7" w:rsidRPr="00275F30">
        <w:rPr>
          <w:color w:val="000000" w:themeColor="text1"/>
          <w:lang w:val="uk-UA"/>
        </w:rPr>
        <w:t>старостинського</w:t>
      </w:r>
      <w:proofErr w:type="spellEnd"/>
      <w:r w:rsidR="00676BB7" w:rsidRPr="00275F30">
        <w:rPr>
          <w:color w:val="000000" w:themeColor="text1"/>
          <w:lang w:val="uk-UA"/>
        </w:rPr>
        <w:t xml:space="preserve"> округу</w:t>
      </w:r>
      <w:r w:rsidR="007224CD" w:rsidRPr="00275F30">
        <w:rPr>
          <w:color w:val="000000" w:themeColor="text1"/>
          <w:lang w:val="uk-UA"/>
        </w:rPr>
        <w:t>.</w:t>
      </w:r>
    </w:p>
    <w:p w14:paraId="48B09CAA" w14:textId="0F14C32C" w:rsidR="007224CD" w:rsidRPr="00275F30" w:rsidRDefault="000027A7" w:rsidP="007224CD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275F30">
        <w:rPr>
          <w:rStyle w:val="a3"/>
          <w:color w:val="000000" w:themeColor="text1"/>
          <w:sz w:val="28"/>
          <w:szCs w:val="28"/>
        </w:rPr>
        <w:t>Аналіз спрямованих у 2024 році коштів</w:t>
      </w:r>
      <w:r w:rsidR="001054DC" w:rsidRPr="00275F30">
        <w:rPr>
          <w:rStyle w:val="a3"/>
          <w:color w:val="000000" w:themeColor="text1"/>
          <w:sz w:val="28"/>
          <w:szCs w:val="28"/>
        </w:rPr>
        <w:t xml:space="preserve"> на </w:t>
      </w:r>
      <w:proofErr w:type="spellStart"/>
      <w:r w:rsidR="001054DC" w:rsidRPr="00275F30">
        <w:rPr>
          <w:rStyle w:val="a3"/>
          <w:color w:val="000000" w:themeColor="text1"/>
          <w:sz w:val="28"/>
          <w:szCs w:val="28"/>
        </w:rPr>
        <w:t>старостинський</w:t>
      </w:r>
      <w:proofErr w:type="spellEnd"/>
      <w:r w:rsidR="001054DC" w:rsidRPr="00275F30">
        <w:rPr>
          <w:rStyle w:val="a3"/>
          <w:color w:val="000000" w:themeColor="text1"/>
          <w:sz w:val="28"/>
          <w:szCs w:val="28"/>
        </w:rPr>
        <w:t xml:space="preserve"> округ.</w:t>
      </w:r>
    </w:p>
    <w:p w14:paraId="2A903A70" w14:textId="2CDA48E0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Орган місцевого самоврядування 551669,16</w:t>
      </w:r>
    </w:p>
    <w:p w14:paraId="4D2A861A" w14:textId="0968FAF6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КП «</w:t>
      </w:r>
      <w:proofErr w:type="spellStart"/>
      <w:r w:rsidRPr="00275F30">
        <w:rPr>
          <w:rStyle w:val="a3"/>
          <w:b w:val="0"/>
          <w:bCs w:val="0"/>
          <w:color w:val="000000" w:themeColor="text1"/>
          <w:szCs w:val="28"/>
        </w:rPr>
        <w:t>Калушавтодор</w:t>
      </w:r>
      <w:proofErr w:type="spellEnd"/>
      <w:r w:rsidRPr="00275F30">
        <w:rPr>
          <w:rStyle w:val="a3"/>
          <w:b w:val="0"/>
          <w:bCs w:val="0"/>
          <w:color w:val="000000" w:themeColor="text1"/>
          <w:szCs w:val="28"/>
        </w:rPr>
        <w:t>» 1010458,00</w:t>
      </w:r>
    </w:p>
    <w:p w14:paraId="1B705655" w14:textId="7D10AAC2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КП «</w:t>
      </w:r>
      <w:proofErr w:type="spellStart"/>
      <w:r w:rsidRPr="00275F30">
        <w:rPr>
          <w:rStyle w:val="a3"/>
          <w:b w:val="0"/>
          <w:bCs w:val="0"/>
          <w:color w:val="000000" w:themeColor="text1"/>
          <w:szCs w:val="28"/>
        </w:rPr>
        <w:t>Міськсвітло</w:t>
      </w:r>
      <w:proofErr w:type="spellEnd"/>
      <w:r w:rsidRPr="00275F30">
        <w:rPr>
          <w:rStyle w:val="a3"/>
          <w:b w:val="0"/>
          <w:bCs w:val="0"/>
          <w:color w:val="000000" w:themeColor="text1"/>
          <w:szCs w:val="28"/>
        </w:rPr>
        <w:t>» 392508,00</w:t>
      </w:r>
    </w:p>
    <w:p w14:paraId="0373E278" w14:textId="1A3AF6DE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Ліцей 17300117,51</w:t>
      </w:r>
    </w:p>
    <w:p w14:paraId="631D50BA" w14:textId="308EBE99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ЗДО 2292667,05</w:t>
      </w:r>
    </w:p>
    <w:p w14:paraId="6F32AFBF" w14:textId="5084D39D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Культура 1097100,00</w:t>
      </w:r>
    </w:p>
    <w:p w14:paraId="12B71151" w14:textId="73026D10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r w:rsidRPr="00275F30">
        <w:rPr>
          <w:rStyle w:val="a3"/>
          <w:b w:val="0"/>
          <w:bCs w:val="0"/>
          <w:color w:val="000000" w:themeColor="text1"/>
          <w:szCs w:val="28"/>
        </w:rPr>
        <w:t>Спорт 31000,00</w:t>
      </w:r>
    </w:p>
    <w:p w14:paraId="3F1EEE88" w14:textId="45B37E7C" w:rsidR="007224CD" w:rsidRPr="00275F30" w:rsidRDefault="007224CD" w:rsidP="00275F30">
      <w:pPr>
        <w:rPr>
          <w:rStyle w:val="a3"/>
          <w:b w:val="0"/>
          <w:bCs w:val="0"/>
          <w:color w:val="000000" w:themeColor="text1"/>
          <w:szCs w:val="28"/>
        </w:rPr>
      </w:pPr>
      <w:proofErr w:type="spellStart"/>
      <w:r w:rsidRPr="00275F30">
        <w:rPr>
          <w:rStyle w:val="a3"/>
          <w:b w:val="0"/>
          <w:bCs w:val="0"/>
          <w:color w:val="000000" w:themeColor="text1"/>
          <w:szCs w:val="28"/>
        </w:rPr>
        <w:t>Терцентр</w:t>
      </w:r>
      <w:proofErr w:type="spellEnd"/>
      <w:r w:rsidRPr="00275F30">
        <w:rPr>
          <w:rStyle w:val="a3"/>
          <w:b w:val="0"/>
          <w:bCs w:val="0"/>
          <w:color w:val="000000" w:themeColor="text1"/>
          <w:szCs w:val="28"/>
        </w:rPr>
        <w:t xml:space="preserve"> 274848,00</w:t>
      </w:r>
    </w:p>
    <w:p w14:paraId="12083ABC" w14:textId="18E83F48" w:rsidR="007224CD" w:rsidRPr="00275F30" w:rsidRDefault="007224CD" w:rsidP="007224CD">
      <w:pPr>
        <w:pStyle w:val="k3ksmc"/>
        <w:shd w:val="clear" w:color="auto" w:fill="FFFFFF"/>
        <w:spacing w:before="0" w:beforeAutospacing="0" w:after="120" w:afterAutospacing="0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275F30">
        <w:rPr>
          <w:rStyle w:val="a3"/>
          <w:b w:val="0"/>
          <w:bCs w:val="0"/>
          <w:color w:val="000000" w:themeColor="text1"/>
          <w:sz w:val="28"/>
          <w:szCs w:val="28"/>
        </w:rPr>
        <w:lastRenderedPageBreak/>
        <w:t>Управління соціального захисту 1046153,00</w:t>
      </w:r>
    </w:p>
    <w:p w14:paraId="20D0771D" w14:textId="77777777" w:rsidR="007224CD" w:rsidRPr="00275F30" w:rsidRDefault="007224CD" w:rsidP="007224CD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14:paraId="3E3223D1" w14:textId="6E2A1D44" w:rsidR="00F04578" w:rsidRPr="00275F30" w:rsidRDefault="00F04578" w:rsidP="00B02AE1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pacing w:val="2"/>
          <w:sz w:val="28"/>
          <w:szCs w:val="28"/>
        </w:rPr>
      </w:pPr>
      <w:r w:rsidRPr="00275F30">
        <w:rPr>
          <w:color w:val="000000" w:themeColor="text1"/>
          <w:sz w:val="28"/>
          <w:szCs w:val="28"/>
        </w:rPr>
        <w:tab/>
      </w:r>
    </w:p>
    <w:p w14:paraId="532C9196" w14:textId="368493CB" w:rsidR="00F04578" w:rsidRPr="00275F30" w:rsidRDefault="00F04578" w:rsidP="00F04578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color w:val="000000" w:themeColor="text1"/>
          <w:sz w:val="28"/>
          <w:szCs w:val="28"/>
        </w:rPr>
      </w:pPr>
      <w:r w:rsidRPr="00275F30">
        <w:rPr>
          <w:rStyle w:val="a3"/>
          <w:color w:val="000000" w:themeColor="text1"/>
          <w:sz w:val="28"/>
          <w:szCs w:val="28"/>
        </w:rPr>
        <w:t>Діяльність старости</w:t>
      </w:r>
      <w:r w:rsidR="001054DC" w:rsidRPr="00275F30">
        <w:rPr>
          <w:rStyle w:val="a3"/>
          <w:color w:val="000000" w:themeColor="text1"/>
          <w:sz w:val="28"/>
          <w:szCs w:val="28"/>
        </w:rPr>
        <w:t xml:space="preserve"> та виконання повноважень</w:t>
      </w:r>
      <w:r w:rsidRPr="00275F30">
        <w:rPr>
          <w:rStyle w:val="a3"/>
          <w:color w:val="000000" w:themeColor="text1"/>
          <w:sz w:val="28"/>
          <w:szCs w:val="28"/>
        </w:rPr>
        <w:t>:</w:t>
      </w:r>
    </w:p>
    <w:p w14:paraId="345B6E86" w14:textId="59274085" w:rsidR="00F04578" w:rsidRPr="00275F30" w:rsidRDefault="007224CD" w:rsidP="00F04578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pacing w:val="2"/>
          <w:sz w:val="28"/>
          <w:szCs w:val="28"/>
        </w:rPr>
      </w:pPr>
      <w:r w:rsidRPr="00275F30">
        <w:rPr>
          <w:color w:val="000000" w:themeColor="text1"/>
          <w:spacing w:val="2"/>
          <w:sz w:val="28"/>
          <w:szCs w:val="28"/>
        </w:rPr>
        <w:t>Вчинення нотаріальних дій: запо</w:t>
      </w:r>
      <w:r w:rsidR="00275F30">
        <w:rPr>
          <w:color w:val="000000" w:themeColor="text1"/>
          <w:spacing w:val="2"/>
          <w:sz w:val="28"/>
          <w:szCs w:val="28"/>
        </w:rPr>
        <w:t xml:space="preserve">віти- 25, довіреності- 16, завірення підпису </w:t>
      </w:r>
      <w:r w:rsidRPr="00275F30">
        <w:rPr>
          <w:color w:val="000000" w:themeColor="text1"/>
          <w:spacing w:val="2"/>
          <w:sz w:val="28"/>
          <w:szCs w:val="28"/>
        </w:rPr>
        <w:t>- 10</w:t>
      </w:r>
      <w:r w:rsidR="00F04578" w:rsidRPr="00275F30">
        <w:rPr>
          <w:color w:val="000000" w:themeColor="text1"/>
          <w:spacing w:val="2"/>
          <w:sz w:val="28"/>
          <w:szCs w:val="28"/>
        </w:rPr>
        <w:t>.</w:t>
      </w:r>
    </w:p>
    <w:p w14:paraId="06AD68E9" w14:textId="66A0C5FF" w:rsidR="007224CD" w:rsidRPr="00275F30" w:rsidRDefault="007224CD" w:rsidP="00F04578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pacing w:val="2"/>
          <w:sz w:val="28"/>
          <w:szCs w:val="28"/>
        </w:rPr>
      </w:pPr>
      <w:r w:rsidRPr="00275F30">
        <w:rPr>
          <w:color w:val="000000" w:themeColor="text1"/>
          <w:spacing w:val="2"/>
          <w:sz w:val="28"/>
          <w:szCs w:val="28"/>
        </w:rPr>
        <w:t>Видано: довідки- 78, акти-110.</w:t>
      </w:r>
    </w:p>
    <w:p w14:paraId="40D8ACB7" w14:textId="3F2A2ED9" w:rsidR="007224CD" w:rsidRPr="00275F30" w:rsidRDefault="007224CD" w:rsidP="00F04578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pacing w:val="2"/>
          <w:sz w:val="28"/>
          <w:szCs w:val="28"/>
        </w:rPr>
      </w:pPr>
      <w:r w:rsidRPr="00275F30">
        <w:rPr>
          <w:color w:val="000000" w:themeColor="text1"/>
          <w:spacing w:val="2"/>
          <w:sz w:val="28"/>
          <w:szCs w:val="28"/>
        </w:rPr>
        <w:t>Документація: вхідна-167, вихідна- 33.</w:t>
      </w:r>
    </w:p>
    <w:p w14:paraId="50540190" w14:textId="39D760A3" w:rsidR="007224CD" w:rsidRPr="00275F30" w:rsidRDefault="00B77A92" w:rsidP="00F04578">
      <w:pPr>
        <w:pStyle w:val="k3ksmc"/>
        <w:shd w:val="clear" w:color="auto" w:fill="FFFFFF"/>
        <w:spacing w:before="0" w:beforeAutospacing="0" w:after="120" w:afterAutospacing="0"/>
        <w:rPr>
          <w:color w:val="000000" w:themeColor="text1"/>
          <w:spacing w:val="2"/>
          <w:sz w:val="28"/>
          <w:szCs w:val="28"/>
        </w:rPr>
      </w:pPr>
      <w:r w:rsidRPr="00275F30">
        <w:rPr>
          <w:color w:val="000000" w:themeColor="text1"/>
          <w:spacing w:val="2"/>
          <w:sz w:val="28"/>
          <w:szCs w:val="28"/>
        </w:rPr>
        <w:t>Заяви від громадян – 20.</w:t>
      </w:r>
    </w:p>
    <w:p w14:paraId="32ABE63E" w14:textId="16A32E06" w:rsidR="00F04578" w:rsidRPr="00275F30" w:rsidRDefault="00F04578" w:rsidP="00F04578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275F30">
        <w:rPr>
          <w:rStyle w:val="a3"/>
          <w:color w:val="000000" w:themeColor="text1"/>
          <w:sz w:val="28"/>
          <w:szCs w:val="28"/>
        </w:rPr>
        <w:t>Вирішення проблем громади:</w:t>
      </w:r>
    </w:p>
    <w:p w14:paraId="66D1363A" w14:textId="62CB0260" w:rsidR="00152FBC" w:rsidRPr="00275F30" w:rsidRDefault="00275F30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b w:val="0"/>
          <w:color w:val="000000" w:themeColor="text1"/>
          <w:sz w:val="28"/>
          <w:szCs w:val="28"/>
        </w:rPr>
        <w:t>Село Голинь є найбільшим селом Калуської громади і проблем тут найбільше. Біля 90% доріг села є шутровими тому о</w:t>
      </w:r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сновною проблемою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Голинського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старостинського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округу є стан доріг. Протягом 2024 року проводився поточний ремонт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вул.Церковна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та Пам’яті (метод ямкового ремонту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патчером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). Підсипку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щебенем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проводили вулиці: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Т.Шевченка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Р.Шухевича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Стебельських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Т.Богачевського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.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Грейдер</w:t>
      </w:r>
      <w:r>
        <w:rPr>
          <w:rStyle w:val="a3"/>
          <w:b w:val="0"/>
          <w:color w:val="000000" w:themeColor="text1"/>
          <w:sz w:val="28"/>
          <w:szCs w:val="28"/>
        </w:rPr>
        <w:t>или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 xml:space="preserve"> такі</w:t>
      </w:r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вулиці: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М.Коцюбинського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B77A92" w:rsidRPr="00275F30">
        <w:rPr>
          <w:rStyle w:val="a3"/>
          <w:b w:val="0"/>
          <w:color w:val="000000" w:themeColor="text1"/>
          <w:sz w:val="28"/>
          <w:szCs w:val="28"/>
        </w:rPr>
        <w:t>Л.Українки</w:t>
      </w:r>
      <w:proofErr w:type="spellEnd"/>
      <w:r w:rsidR="00B77A92" w:rsidRPr="00275F30">
        <w:rPr>
          <w:rStyle w:val="a3"/>
          <w:b w:val="0"/>
          <w:color w:val="000000" w:themeColor="text1"/>
          <w:sz w:val="28"/>
          <w:szCs w:val="28"/>
        </w:rPr>
        <w:t>.</w:t>
      </w:r>
      <w:r>
        <w:rPr>
          <w:rStyle w:val="a3"/>
          <w:b w:val="0"/>
          <w:color w:val="000000" w:themeColor="text1"/>
          <w:sz w:val="28"/>
          <w:szCs w:val="28"/>
        </w:rPr>
        <w:t xml:space="preserve"> Також 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ще</w:t>
      </w:r>
      <w:r w:rsidR="00152FBC" w:rsidRPr="00275F30">
        <w:rPr>
          <w:rStyle w:val="a3"/>
          <w:b w:val="0"/>
          <w:color w:val="000000" w:themeColor="text1"/>
          <w:sz w:val="28"/>
          <w:szCs w:val="28"/>
        </w:rPr>
        <w:t>ебень</w:t>
      </w:r>
      <w:proofErr w:type="spellEnd"/>
      <w:r w:rsidR="00152FBC" w:rsidRPr="00275F30">
        <w:rPr>
          <w:rStyle w:val="a3"/>
          <w:b w:val="0"/>
          <w:color w:val="000000" w:themeColor="text1"/>
          <w:sz w:val="28"/>
          <w:szCs w:val="28"/>
        </w:rPr>
        <w:t xml:space="preserve"> підвозили по потребі для поховання військових</w:t>
      </w:r>
      <w:r>
        <w:rPr>
          <w:rStyle w:val="a3"/>
          <w:b w:val="0"/>
          <w:color w:val="000000" w:themeColor="text1"/>
          <w:sz w:val="28"/>
          <w:szCs w:val="28"/>
        </w:rPr>
        <w:t xml:space="preserve"> яких у Голині 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нажай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 xml:space="preserve"> найбільше</w:t>
      </w:r>
      <w:r w:rsidR="00152FBC" w:rsidRPr="00275F30">
        <w:rPr>
          <w:rStyle w:val="a3"/>
          <w:b w:val="0"/>
          <w:color w:val="000000" w:themeColor="text1"/>
          <w:sz w:val="28"/>
          <w:szCs w:val="28"/>
        </w:rPr>
        <w:t xml:space="preserve">. </w:t>
      </w:r>
    </w:p>
    <w:p w14:paraId="0D2969BC" w14:textId="1B461AA6" w:rsidR="00B77A92" w:rsidRDefault="00275F30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b w:val="0"/>
          <w:color w:val="000000" w:themeColor="text1"/>
          <w:sz w:val="28"/>
          <w:szCs w:val="28"/>
        </w:rPr>
        <w:t xml:space="preserve">До проблем 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Голинського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старостинсько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 xml:space="preserve"> округу також можна віднести вуличне освітлення оскільки село великі і тут встановлено біля </w:t>
      </w:r>
      <w:r w:rsidR="008B00D6">
        <w:rPr>
          <w:rStyle w:val="a3"/>
          <w:b w:val="0"/>
          <w:color w:val="000000" w:themeColor="text1"/>
          <w:sz w:val="28"/>
          <w:szCs w:val="28"/>
        </w:rPr>
        <w:t>п’яти</w:t>
      </w:r>
      <w:r>
        <w:rPr>
          <w:rStyle w:val="a3"/>
          <w:b w:val="0"/>
          <w:color w:val="000000" w:themeColor="text1"/>
          <w:sz w:val="28"/>
          <w:szCs w:val="28"/>
        </w:rPr>
        <w:t xml:space="preserve"> різних видів світильників. Але зусиллям КП «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Міськсвітло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>»</w:t>
      </w:r>
      <w:r w:rsidR="00152FBC" w:rsidRPr="00275F30">
        <w:rPr>
          <w:rStyle w:val="a3"/>
          <w:b w:val="0"/>
          <w:color w:val="000000" w:themeColor="text1"/>
          <w:sz w:val="28"/>
          <w:szCs w:val="28"/>
        </w:rPr>
        <w:t xml:space="preserve"> було встановлено </w:t>
      </w:r>
      <w:r w:rsidR="008B00D6">
        <w:rPr>
          <w:rStyle w:val="a3"/>
          <w:b w:val="0"/>
          <w:color w:val="000000" w:themeColor="text1"/>
          <w:sz w:val="28"/>
          <w:szCs w:val="28"/>
        </w:rPr>
        <w:t xml:space="preserve">більше </w:t>
      </w:r>
      <w:r w:rsidR="00152FBC" w:rsidRPr="00275F30">
        <w:rPr>
          <w:rStyle w:val="a3"/>
          <w:b w:val="0"/>
          <w:color w:val="000000" w:themeColor="text1"/>
          <w:sz w:val="28"/>
          <w:szCs w:val="28"/>
        </w:rPr>
        <w:t>80 світильників, освітле</w:t>
      </w:r>
      <w:r w:rsidR="008B00D6">
        <w:rPr>
          <w:rStyle w:val="a3"/>
          <w:b w:val="0"/>
          <w:color w:val="000000" w:themeColor="text1"/>
          <w:sz w:val="28"/>
          <w:szCs w:val="28"/>
        </w:rPr>
        <w:t xml:space="preserve">но дві вулиці: 600-річчя </w:t>
      </w:r>
      <w:proofErr w:type="spellStart"/>
      <w:r w:rsidR="008B00D6">
        <w:rPr>
          <w:rStyle w:val="a3"/>
          <w:b w:val="0"/>
          <w:color w:val="000000" w:themeColor="text1"/>
          <w:sz w:val="28"/>
          <w:szCs w:val="28"/>
        </w:rPr>
        <w:t>Голиня</w:t>
      </w:r>
      <w:proofErr w:type="spellEnd"/>
      <w:r w:rsidR="008B00D6">
        <w:rPr>
          <w:rStyle w:val="a3"/>
          <w:b w:val="0"/>
          <w:color w:val="000000" w:themeColor="text1"/>
          <w:sz w:val="28"/>
          <w:szCs w:val="28"/>
        </w:rPr>
        <w:t xml:space="preserve"> та</w:t>
      </w:r>
      <w:r w:rsidR="00152FBC" w:rsidRPr="00275F30">
        <w:rPr>
          <w:rStyle w:val="a3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52FBC" w:rsidRPr="00275F30">
        <w:rPr>
          <w:rStyle w:val="a3"/>
          <w:b w:val="0"/>
          <w:color w:val="000000" w:themeColor="text1"/>
          <w:sz w:val="28"/>
          <w:szCs w:val="28"/>
        </w:rPr>
        <w:t>Стебельських</w:t>
      </w:r>
      <w:proofErr w:type="spellEnd"/>
      <w:r w:rsidR="00152FBC" w:rsidRPr="00275F30">
        <w:rPr>
          <w:rStyle w:val="a3"/>
          <w:b w:val="0"/>
          <w:color w:val="000000" w:themeColor="text1"/>
          <w:sz w:val="28"/>
          <w:szCs w:val="28"/>
        </w:rPr>
        <w:t>.</w:t>
      </w:r>
      <w:r w:rsidR="00B77A92" w:rsidRPr="00275F30">
        <w:rPr>
          <w:rStyle w:val="a3"/>
          <w:b w:val="0"/>
          <w:color w:val="000000" w:themeColor="text1"/>
          <w:sz w:val="28"/>
          <w:szCs w:val="28"/>
        </w:rPr>
        <w:t xml:space="preserve">   </w:t>
      </w:r>
    </w:p>
    <w:p w14:paraId="6B790B9F" w14:textId="010BBAD4" w:rsidR="008B00D6" w:rsidRDefault="008B00D6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b w:val="0"/>
          <w:color w:val="000000" w:themeColor="text1"/>
          <w:sz w:val="28"/>
          <w:szCs w:val="28"/>
        </w:rPr>
        <w:t xml:space="preserve">Протягом 2024 року в селі Голинь були проведені роботи з викопування водовідвідних 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канавів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 xml:space="preserve"> протяжністю біля 800 м, що є актуальним для всіх сіл громади. Встановлено три труби довжиною по шість метрів через проблемні ділянки доріг.</w:t>
      </w:r>
    </w:p>
    <w:p w14:paraId="3A0B0D1D" w14:textId="1CEBD474" w:rsidR="008B00D6" w:rsidRDefault="008B00D6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b w:val="0"/>
          <w:color w:val="000000" w:themeColor="text1"/>
          <w:sz w:val="28"/>
          <w:szCs w:val="28"/>
        </w:rPr>
        <w:t>Не оминуло і вирішення соціальних проблем в громаді. Проводилася вилов і стерилізація собак як на місці в селі Голинь так і з виїздом до ГО «</w:t>
      </w:r>
      <w:proofErr w:type="spellStart"/>
      <w:r>
        <w:rPr>
          <w:rStyle w:val="a3"/>
          <w:b w:val="0"/>
          <w:color w:val="000000" w:themeColor="text1"/>
          <w:sz w:val="28"/>
          <w:szCs w:val="28"/>
        </w:rPr>
        <w:t>ДімСірка</w:t>
      </w:r>
      <w:proofErr w:type="spellEnd"/>
      <w:r>
        <w:rPr>
          <w:rStyle w:val="a3"/>
          <w:b w:val="0"/>
          <w:color w:val="000000" w:themeColor="text1"/>
          <w:sz w:val="28"/>
          <w:szCs w:val="28"/>
        </w:rPr>
        <w:t>».</w:t>
      </w:r>
    </w:p>
    <w:p w14:paraId="1E421DF7" w14:textId="418C7B94" w:rsidR="008B00D6" w:rsidRPr="00275F30" w:rsidRDefault="008B00D6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  <w:r>
        <w:rPr>
          <w:rStyle w:val="a3"/>
          <w:b w:val="0"/>
          <w:color w:val="000000" w:themeColor="text1"/>
          <w:sz w:val="28"/>
          <w:szCs w:val="28"/>
        </w:rPr>
        <w:t xml:space="preserve"> </w:t>
      </w:r>
    </w:p>
    <w:p w14:paraId="0595872A" w14:textId="546EFE0B" w:rsidR="00CD7613" w:rsidRPr="00275F30" w:rsidRDefault="00CD7613" w:rsidP="00B77A92">
      <w:pPr>
        <w:pStyle w:val="k3ksmc"/>
        <w:shd w:val="clear" w:color="auto" w:fill="FFFFFF"/>
        <w:spacing w:before="0" w:beforeAutospacing="0" w:after="0" w:afterAutospacing="0"/>
        <w:rPr>
          <w:rStyle w:val="a3"/>
          <w:b w:val="0"/>
          <w:color w:val="000000" w:themeColor="text1"/>
          <w:sz w:val="28"/>
          <w:szCs w:val="28"/>
        </w:rPr>
      </w:pPr>
    </w:p>
    <w:p w14:paraId="4114D725" w14:textId="77777777" w:rsidR="00CD7613" w:rsidRPr="00275F30" w:rsidRDefault="00CD7613" w:rsidP="00B77A92">
      <w:pPr>
        <w:pStyle w:val="k3ksmc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2DB58FED" w14:textId="289C1C1F" w:rsidR="00CE1A50" w:rsidRPr="00275F30" w:rsidRDefault="00CE1A50" w:rsidP="00CE1A50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275F30">
        <w:rPr>
          <w:rStyle w:val="a3"/>
          <w:color w:val="000000" w:themeColor="text1"/>
          <w:sz w:val="28"/>
          <w:szCs w:val="28"/>
        </w:rPr>
        <w:t>Різне.</w:t>
      </w:r>
    </w:p>
    <w:p w14:paraId="7B627230" w14:textId="3A6060FB" w:rsidR="00F04578" w:rsidRPr="00275F30" w:rsidRDefault="00F04578" w:rsidP="00F04578">
      <w:pPr>
        <w:spacing w:after="0"/>
        <w:ind w:firstLine="709"/>
        <w:jc w:val="both"/>
        <w:rPr>
          <w:rFonts w:cs="Times New Roman"/>
          <w:color w:val="000000" w:themeColor="text1"/>
          <w:szCs w:val="28"/>
          <w:lang w:val="uk-UA"/>
        </w:rPr>
      </w:pPr>
    </w:p>
    <w:p w14:paraId="509E7A1E" w14:textId="6210E011" w:rsidR="00CD7613" w:rsidRPr="00275F30" w:rsidRDefault="00CD7613" w:rsidP="00152FBC">
      <w:pPr>
        <w:spacing w:after="0"/>
        <w:jc w:val="both"/>
        <w:rPr>
          <w:rFonts w:cs="Times New Roman"/>
          <w:color w:val="000000" w:themeColor="text1"/>
          <w:szCs w:val="28"/>
          <w:lang w:val="uk-UA"/>
        </w:rPr>
      </w:pPr>
      <w:r w:rsidRPr="00275F30">
        <w:rPr>
          <w:rFonts w:cs="Times New Roman"/>
          <w:color w:val="000000" w:themeColor="text1"/>
          <w:szCs w:val="28"/>
          <w:lang w:val="uk-UA"/>
        </w:rPr>
        <w:t xml:space="preserve">З села Голинь на захист країни </w:t>
      </w:r>
      <w:proofErr w:type="spellStart"/>
      <w:r w:rsidRPr="00275F30">
        <w:rPr>
          <w:rFonts w:cs="Times New Roman"/>
          <w:color w:val="000000" w:themeColor="text1"/>
          <w:szCs w:val="28"/>
          <w:lang w:val="uk-UA"/>
        </w:rPr>
        <w:t>призвано</w:t>
      </w:r>
      <w:proofErr w:type="spellEnd"/>
      <w:r w:rsidRPr="00275F30">
        <w:rPr>
          <w:rFonts w:cs="Times New Roman"/>
          <w:color w:val="000000" w:themeColor="text1"/>
          <w:szCs w:val="28"/>
          <w:lang w:val="uk-UA"/>
        </w:rPr>
        <w:t xml:space="preserve">  більше 100 людей. </w:t>
      </w:r>
    </w:p>
    <w:p w14:paraId="6B0F41B3" w14:textId="4F1E4578" w:rsidR="00CD7613" w:rsidRPr="00275F30" w:rsidRDefault="00CD7613" w:rsidP="00152FBC">
      <w:pPr>
        <w:spacing w:after="0"/>
        <w:jc w:val="both"/>
        <w:rPr>
          <w:rFonts w:cs="Times New Roman"/>
          <w:color w:val="000000" w:themeColor="text1"/>
          <w:szCs w:val="28"/>
          <w:lang w:val="uk-UA"/>
        </w:rPr>
      </w:pPr>
      <w:r w:rsidRPr="00275F30">
        <w:rPr>
          <w:rFonts w:cs="Times New Roman"/>
          <w:color w:val="000000" w:themeColor="text1"/>
          <w:szCs w:val="28"/>
          <w:lang w:val="uk-UA"/>
        </w:rPr>
        <w:t>Проводилися: благодійний футбольний турнір та благодійні ярмарки.</w:t>
      </w:r>
    </w:p>
    <w:p w14:paraId="7A8A73E8" w14:textId="6E4D357D" w:rsidR="00CD7613" w:rsidRDefault="00CD7613" w:rsidP="00152FBC">
      <w:pPr>
        <w:spacing w:after="0"/>
        <w:jc w:val="both"/>
        <w:rPr>
          <w:rFonts w:cs="Times New Roman"/>
          <w:color w:val="000000" w:themeColor="text1"/>
          <w:szCs w:val="28"/>
          <w:lang w:val="uk-UA"/>
        </w:rPr>
      </w:pPr>
      <w:r w:rsidRPr="00275F30">
        <w:rPr>
          <w:rFonts w:cs="Times New Roman"/>
          <w:color w:val="000000" w:themeColor="text1"/>
          <w:szCs w:val="28"/>
          <w:lang w:val="uk-UA"/>
        </w:rPr>
        <w:t xml:space="preserve">Активно </w:t>
      </w:r>
      <w:r w:rsidR="007D3B60">
        <w:rPr>
          <w:rFonts w:cs="Times New Roman"/>
          <w:color w:val="000000" w:themeColor="text1"/>
          <w:szCs w:val="28"/>
          <w:lang w:val="uk-UA"/>
        </w:rPr>
        <w:t>до зборів коштів долучається парафія Покрови Пресвятої Богородиці</w:t>
      </w:r>
      <w:r w:rsidRPr="00275F30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7D3B60">
        <w:rPr>
          <w:rFonts w:cs="Times New Roman"/>
          <w:color w:val="000000" w:themeColor="text1"/>
          <w:szCs w:val="28"/>
          <w:lang w:val="uk-UA"/>
        </w:rPr>
        <w:t xml:space="preserve">села Голинь </w:t>
      </w:r>
      <w:r w:rsidRPr="00275F30">
        <w:rPr>
          <w:rFonts w:cs="Times New Roman"/>
          <w:color w:val="000000" w:themeColor="text1"/>
          <w:szCs w:val="28"/>
          <w:lang w:val="uk-UA"/>
        </w:rPr>
        <w:t xml:space="preserve">задля однієї мети – перемога. </w:t>
      </w:r>
    </w:p>
    <w:p w14:paraId="4C862D4B" w14:textId="50405ADE" w:rsidR="00CD7613" w:rsidRPr="00275F30" w:rsidRDefault="007D3B60" w:rsidP="00152FBC">
      <w:pPr>
        <w:spacing w:after="0"/>
        <w:jc w:val="both"/>
        <w:rPr>
          <w:rFonts w:cs="Times New Roman"/>
          <w:color w:val="000000" w:themeColor="text1"/>
          <w:szCs w:val="28"/>
          <w:lang w:val="uk-UA"/>
        </w:rPr>
      </w:pPr>
      <w:r>
        <w:rPr>
          <w:rFonts w:cs="Times New Roman"/>
          <w:color w:val="000000" w:themeColor="text1"/>
          <w:szCs w:val="28"/>
          <w:lang w:val="uk-UA"/>
        </w:rPr>
        <w:t>На постійній основі в селі Голинь працюють волонтери і практично кожного дня відправляють посилки з потрібними речами нашим захисникам.</w:t>
      </w:r>
    </w:p>
    <w:p w14:paraId="5719D9EA" w14:textId="0AF80B0B" w:rsidR="00CD7613" w:rsidRPr="00275F30" w:rsidRDefault="00CD7613" w:rsidP="00152FBC">
      <w:pPr>
        <w:spacing w:after="0"/>
        <w:jc w:val="both"/>
        <w:rPr>
          <w:rFonts w:cs="Times New Roman"/>
          <w:color w:val="000000" w:themeColor="text1"/>
          <w:szCs w:val="28"/>
          <w:lang w:val="uk-UA"/>
        </w:rPr>
      </w:pPr>
      <w:r w:rsidRPr="00275F30">
        <w:rPr>
          <w:rFonts w:cs="Times New Roman"/>
          <w:color w:val="000000" w:themeColor="text1"/>
          <w:szCs w:val="28"/>
          <w:lang w:val="uk-UA"/>
        </w:rPr>
        <w:t xml:space="preserve">Разом ми сила. Разом до перемоги. Слава УКРАЇНІ !!!  </w:t>
      </w:r>
    </w:p>
    <w:sectPr w:rsidR="00CD7613" w:rsidRPr="00275F30" w:rsidSect="008B00D6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6BC7"/>
    <w:multiLevelType w:val="multilevel"/>
    <w:tmpl w:val="223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7E"/>
    <w:rsid w:val="000027A7"/>
    <w:rsid w:val="0007117A"/>
    <w:rsid w:val="001054DC"/>
    <w:rsid w:val="00152FBC"/>
    <w:rsid w:val="00207E98"/>
    <w:rsid w:val="00275F30"/>
    <w:rsid w:val="002F1055"/>
    <w:rsid w:val="00676BB7"/>
    <w:rsid w:val="006C0B77"/>
    <w:rsid w:val="007224CD"/>
    <w:rsid w:val="007716AE"/>
    <w:rsid w:val="007D3B60"/>
    <w:rsid w:val="008242FF"/>
    <w:rsid w:val="00870751"/>
    <w:rsid w:val="008B00D6"/>
    <w:rsid w:val="00922C48"/>
    <w:rsid w:val="00AD1D7E"/>
    <w:rsid w:val="00B02AE1"/>
    <w:rsid w:val="00B77A92"/>
    <w:rsid w:val="00B915B7"/>
    <w:rsid w:val="00CD7613"/>
    <w:rsid w:val="00CE1A50"/>
    <w:rsid w:val="00D60307"/>
    <w:rsid w:val="00EA59DF"/>
    <w:rsid w:val="00EE4070"/>
    <w:rsid w:val="00F0457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7729"/>
  <w15:chartTrackingRefBased/>
  <w15:docId w15:val="{6B0828BD-5262-4951-BF3A-648C102A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3ksmc">
    <w:name w:val="k3ksmc"/>
    <w:basedOn w:val="a"/>
    <w:rsid w:val="00F0457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F04578"/>
    <w:rPr>
      <w:b/>
      <w:bCs/>
    </w:rPr>
  </w:style>
  <w:style w:type="paragraph" w:styleId="a4">
    <w:name w:val="List Paragraph"/>
    <w:basedOn w:val="a"/>
    <w:uiPriority w:val="34"/>
    <w:qFormat/>
    <w:rsid w:val="0027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2025-08-29T11:27:00Z</dcterms:created>
  <dcterms:modified xsi:type="dcterms:W3CDTF">2025-08-29T11:27:00Z</dcterms:modified>
</cp:coreProperties>
</file>