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DE" w:rsidRPr="00530909" w:rsidRDefault="002118DE" w:rsidP="002118DE">
      <w:pPr>
        <w:pStyle w:val="a3"/>
        <w:jc w:val="both"/>
        <w:rPr>
          <w:rFonts w:ascii="Times New Roman" w:hAnsi="Times New Roman" w:cs="Times New Roman"/>
          <w:b/>
          <w:sz w:val="28"/>
          <w:szCs w:val="28"/>
          <w:u w:val="single"/>
          <w:lang w:val="uk-UA"/>
        </w:rPr>
      </w:pPr>
      <w:r w:rsidRPr="002118DE">
        <w:rPr>
          <w:rFonts w:ascii="Times New Roman" w:hAnsi="Times New Roman" w:cs="Times New Roman"/>
          <w:b/>
          <w:color w:val="000000" w:themeColor="text1"/>
          <w:sz w:val="28"/>
          <w:szCs w:val="28"/>
          <w:u w:val="single"/>
          <w:lang w:val="uk-UA"/>
        </w:rPr>
        <w:t xml:space="preserve">Надання </w:t>
      </w:r>
      <w:r>
        <w:rPr>
          <w:rFonts w:ascii="Times New Roman" w:hAnsi="Times New Roman" w:cs="Times New Roman"/>
          <w:b/>
          <w:color w:val="000000" w:themeColor="text1"/>
          <w:sz w:val="28"/>
          <w:szCs w:val="28"/>
          <w:u w:val="single"/>
          <w:lang w:val="uk-UA"/>
        </w:rPr>
        <w:t>п</w:t>
      </w:r>
      <w:r w:rsidRPr="002118DE">
        <w:rPr>
          <w:rFonts w:ascii="Times New Roman" w:hAnsi="Times New Roman" w:cs="Times New Roman"/>
          <w:b/>
          <w:color w:val="000000" w:themeColor="text1"/>
          <w:sz w:val="28"/>
          <w:szCs w:val="28"/>
          <w:u w:val="single"/>
          <w:lang w:val="uk-UA"/>
        </w:rPr>
        <w:t>огодження на</w:t>
      </w:r>
      <w:r w:rsidRPr="002118DE">
        <w:rPr>
          <w:rFonts w:ascii="Times New Roman" w:hAnsi="Times New Roman" w:cs="Times New Roman"/>
          <w:color w:val="506274"/>
          <w:sz w:val="28"/>
          <w:szCs w:val="28"/>
          <w:u w:val="single"/>
          <w:lang w:val="uk-UA"/>
        </w:rPr>
        <w:t xml:space="preserve"> </w:t>
      </w:r>
      <w:r w:rsidRPr="002118DE">
        <w:rPr>
          <w:rFonts w:ascii="Times New Roman" w:hAnsi="Times New Roman" w:cs="Times New Roman"/>
          <w:b/>
          <w:sz w:val="28"/>
          <w:szCs w:val="28"/>
          <w:u w:val="single"/>
          <w:lang w:val="uk-UA"/>
        </w:rPr>
        <w:t>влаштування дитини до закладів, які</w:t>
      </w:r>
      <w:r w:rsidRPr="00530909">
        <w:rPr>
          <w:rFonts w:ascii="Times New Roman" w:hAnsi="Times New Roman" w:cs="Times New Roman"/>
          <w:b/>
          <w:sz w:val="28"/>
          <w:szCs w:val="28"/>
          <w:u w:val="single"/>
          <w:lang w:val="uk-UA"/>
        </w:rPr>
        <w:t xml:space="preserve"> здійснюють інституційний догляд і виховання дітей на вихідні та святкові дні, крім канікул.</w:t>
      </w:r>
    </w:p>
    <w:p w:rsidR="002118DE" w:rsidRPr="00530909" w:rsidRDefault="002118DE" w:rsidP="002118DE">
      <w:pPr>
        <w:ind w:firstLine="0"/>
        <w:rPr>
          <w:rFonts w:ascii="Times New Roman" w:hAnsi="Times New Roman"/>
          <w:sz w:val="20"/>
          <w:lang w:val="uk-UA"/>
        </w:rPr>
      </w:pPr>
    </w:p>
    <w:p w:rsidR="002118DE" w:rsidRPr="00530909" w:rsidRDefault="002118DE" w:rsidP="002118DE">
      <w:pPr>
        <w:pStyle w:val="a3"/>
        <w:jc w:val="both"/>
        <w:rPr>
          <w:rFonts w:ascii="Times New Roman" w:hAnsi="Times New Roman" w:cs="Times New Roman"/>
          <w:b/>
          <w:sz w:val="24"/>
          <w:szCs w:val="24"/>
          <w:lang w:val="uk-UA"/>
        </w:rPr>
      </w:pPr>
      <w:r w:rsidRPr="00530909">
        <w:rPr>
          <w:rFonts w:ascii="Times New Roman" w:hAnsi="Times New Roman" w:cs="Times New Roman"/>
          <w:b/>
          <w:sz w:val="24"/>
          <w:szCs w:val="24"/>
          <w:lang w:val="uk-UA"/>
        </w:rPr>
        <w:t xml:space="preserve">І. Платність: </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 xml:space="preserve">Безоплатно. </w:t>
      </w:r>
    </w:p>
    <w:p w:rsidR="002118DE" w:rsidRPr="00530909" w:rsidRDefault="002118DE" w:rsidP="002118DE">
      <w:pPr>
        <w:pStyle w:val="a3"/>
        <w:jc w:val="both"/>
        <w:rPr>
          <w:rFonts w:ascii="Times New Roman" w:hAnsi="Times New Roman" w:cs="Times New Roman"/>
          <w:sz w:val="24"/>
          <w:szCs w:val="24"/>
          <w:lang w:val="uk-UA"/>
        </w:rPr>
      </w:pPr>
    </w:p>
    <w:p w:rsidR="002118DE" w:rsidRPr="00530909" w:rsidRDefault="002118DE" w:rsidP="002118DE">
      <w:pPr>
        <w:pStyle w:val="a3"/>
        <w:jc w:val="both"/>
        <w:rPr>
          <w:rFonts w:ascii="Times New Roman" w:hAnsi="Times New Roman" w:cs="Times New Roman"/>
          <w:b/>
          <w:sz w:val="24"/>
          <w:szCs w:val="24"/>
          <w:lang w:val="uk-UA"/>
        </w:rPr>
      </w:pPr>
      <w:r w:rsidRPr="00530909">
        <w:rPr>
          <w:rFonts w:ascii="Times New Roman" w:hAnsi="Times New Roman" w:cs="Times New Roman"/>
          <w:b/>
          <w:sz w:val="24"/>
          <w:szCs w:val="24"/>
          <w:lang w:val="uk-UA"/>
        </w:rPr>
        <w:t xml:space="preserve">ІІ. Необхідні документи: </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1.Заяву одного з батьків або осіб, які їх замінюють, про тимчасове влаштування дитини до закладу на цілодобове перебування із зазначенням строку та причини влаштування (довільної форми із зазначенням обґрунтованих причини та дати (не більше двох пар вихідних та/одного святкового дня на місяць)).</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2.Копія паспорта заявника;</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3.Копія свідоцтва про народження дитини;</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 xml:space="preserve">4. Рішення виконавчого комітету про </w:t>
      </w:r>
      <w:r w:rsidRPr="002118DE">
        <w:rPr>
          <w:rFonts w:ascii="Times New Roman" w:hAnsi="Times New Roman" w:cs="Times New Roman"/>
          <w:color w:val="000000" w:themeColor="text1"/>
          <w:sz w:val="24"/>
          <w:szCs w:val="24"/>
          <w:lang w:val="uk-UA"/>
        </w:rPr>
        <w:t>надання дозволу на влаштування</w:t>
      </w:r>
      <w:r w:rsidRPr="00530909">
        <w:rPr>
          <w:rFonts w:ascii="Times New Roman" w:hAnsi="Times New Roman" w:cs="Times New Roman"/>
          <w:sz w:val="24"/>
          <w:szCs w:val="24"/>
          <w:lang w:val="uk-UA"/>
        </w:rPr>
        <w:t xml:space="preserve"> дитини до закладу, який здійснює інституційний догляд і виховання дітей.</w:t>
      </w:r>
    </w:p>
    <w:p w:rsidR="002118DE" w:rsidRPr="00530909" w:rsidRDefault="002118DE" w:rsidP="002118DE">
      <w:pPr>
        <w:pStyle w:val="a3"/>
        <w:jc w:val="both"/>
        <w:rPr>
          <w:rFonts w:ascii="Times New Roman" w:hAnsi="Times New Roman" w:cs="Times New Roman"/>
          <w:sz w:val="24"/>
          <w:szCs w:val="24"/>
          <w:lang w:val="uk-UA"/>
        </w:rPr>
      </w:pPr>
    </w:p>
    <w:p w:rsidR="002118DE" w:rsidRPr="00530909" w:rsidRDefault="002118DE" w:rsidP="002118DE">
      <w:pPr>
        <w:pStyle w:val="a3"/>
        <w:jc w:val="both"/>
        <w:rPr>
          <w:rFonts w:ascii="Times New Roman" w:hAnsi="Times New Roman" w:cs="Times New Roman"/>
          <w:b/>
          <w:sz w:val="24"/>
          <w:szCs w:val="24"/>
          <w:lang w:val="uk-UA"/>
        </w:rPr>
      </w:pPr>
      <w:r w:rsidRPr="00530909">
        <w:rPr>
          <w:rFonts w:ascii="Times New Roman" w:hAnsi="Times New Roman" w:cs="Times New Roman"/>
          <w:b/>
          <w:sz w:val="24"/>
          <w:szCs w:val="24"/>
          <w:lang w:val="uk-UA"/>
        </w:rPr>
        <w:t xml:space="preserve">ІІІ. Строк надання послуги: </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 xml:space="preserve">30 календарних днів. </w:t>
      </w:r>
    </w:p>
    <w:p w:rsidR="002118DE" w:rsidRPr="00530909" w:rsidRDefault="002118DE" w:rsidP="002118DE">
      <w:pPr>
        <w:pStyle w:val="a3"/>
        <w:jc w:val="both"/>
        <w:rPr>
          <w:rFonts w:ascii="Times New Roman" w:hAnsi="Times New Roman" w:cs="Times New Roman"/>
          <w:sz w:val="24"/>
          <w:szCs w:val="24"/>
          <w:lang w:val="uk-UA"/>
        </w:rPr>
      </w:pPr>
    </w:p>
    <w:p w:rsidR="002118DE" w:rsidRPr="00530909" w:rsidRDefault="002118DE" w:rsidP="002118DE">
      <w:pPr>
        <w:pStyle w:val="a3"/>
        <w:jc w:val="both"/>
        <w:rPr>
          <w:rFonts w:ascii="Times New Roman" w:hAnsi="Times New Roman" w:cs="Times New Roman"/>
          <w:b/>
          <w:sz w:val="24"/>
          <w:szCs w:val="24"/>
          <w:lang w:val="uk-UA"/>
        </w:rPr>
      </w:pPr>
      <w:r w:rsidRPr="00530909">
        <w:rPr>
          <w:rFonts w:ascii="Times New Roman" w:hAnsi="Times New Roman" w:cs="Times New Roman"/>
          <w:b/>
          <w:sz w:val="24"/>
          <w:szCs w:val="24"/>
          <w:lang w:val="uk-UA"/>
        </w:rPr>
        <w:t xml:space="preserve">ІV. Результат надання послуги: </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Погодження служби у справах дітей.</w:t>
      </w:r>
    </w:p>
    <w:p w:rsidR="002118DE" w:rsidRPr="00530909" w:rsidRDefault="002118DE" w:rsidP="002118DE">
      <w:pPr>
        <w:pStyle w:val="a3"/>
        <w:jc w:val="both"/>
        <w:rPr>
          <w:rFonts w:ascii="Times New Roman" w:hAnsi="Times New Roman" w:cs="Times New Roman"/>
          <w:sz w:val="24"/>
          <w:szCs w:val="24"/>
          <w:lang w:val="uk-UA"/>
        </w:rPr>
      </w:pPr>
    </w:p>
    <w:p w:rsidR="002118DE" w:rsidRPr="00530909" w:rsidRDefault="002118DE" w:rsidP="002118DE">
      <w:pPr>
        <w:pStyle w:val="a3"/>
        <w:jc w:val="both"/>
        <w:rPr>
          <w:rFonts w:ascii="Times New Roman" w:hAnsi="Times New Roman" w:cs="Times New Roman"/>
          <w:b/>
          <w:sz w:val="24"/>
          <w:szCs w:val="24"/>
          <w:lang w:val="uk-UA"/>
        </w:rPr>
      </w:pPr>
      <w:r w:rsidRPr="00530909">
        <w:rPr>
          <w:rFonts w:ascii="Times New Roman" w:hAnsi="Times New Roman" w:cs="Times New Roman"/>
          <w:b/>
          <w:sz w:val="24"/>
          <w:szCs w:val="24"/>
          <w:lang w:val="uk-UA"/>
        </w:rPr>
        <w:t>V. Порядок та спосіб надання документів:</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 xml:space="preserve">Заявник для одержання послуги звертається до служби у справах дітей особисто або через законного представника до служби у справах дітей. Під час оформлення послуги при собі мати оригінали всіх документів. </w:t>
      </w:r>
    </w:p>
    <w:p w:rsidR="002118DE" w:rsidRPr="00530909" w:rsidRDefault="002118DE" w:rsidP="002118DE">
      <w:pPr>
        <w:pStyle w:val="a3"/>
        <w:jc w:val="both"/>
        <w:rPr>
          <w:rFonts w:ascii="Times New Roman" w:hAnsi="Times New Roman" w:cs="Times New Roman"/>
          <w:sz w:val="24"/>
          <w:szCs w:val="24"/>
          <w:lang w:val="uk-UA"/>
        </w:rPr>
      </w:pPr>
    </w:p>
    <w:p w:rsidR="002118DE" w:rsidRPr="00530909" w:rsidRDefault="002118DE" w:rsidP="002118DE">
      <w:pPr>
        <w:pStyle w:val="a3"/>
        <w:jc w:val="both"/>
        <w:rPr>
          <w:rFonts w:ascii="Times New Roman" w:hAnsi="Times New Roman" w:cs="Times New Roman"/>
          <w:b/>
          <w:sz w:val="24"/>
          <w:szCs w:val="24"/>
          <w:lang w:val="uk-UA"/>
        </w:rPr>
      </w:pPr>
      <w:r w:rsidRPr="00530909">
        <w:rPr>
          <w:rFonts w:ascii="Times New Roman" w:hAnsi="Times New Roman" w:cs="Times New Roman"/>
          <w:b/>
          <w:sz w:val="24"/>
          <w:szCs w:val="24"/>
          <w:lang w:val="uk-UA"/>
        </w:rPr>
        <w:t xml:space="preserve">VI. Спосіб отримання відповіді: </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Особисто у службі у справах дітей або за нотаріально посвідченим дорученням.</w:t>
      </w:r>
    </w:p>
    <w:p w:rsidR="002118DE" w:rsidRPr="00530909" w:rsidRDefault="002118DE" w:rsidP="002118DE">
      <w:pPr>
        <w:pStyle w:val="a3"/>
        <w:jc w:val="both"/>
        <w:rPr>
          <w:rFonts w:ascii="Times New Roman" w:hAnsi="Times New Roman" w:cs="Times New Roman"/>
          <w:sz w:val="24"/>
          <w:szCs w:val="24"/>
          <w:lang w:val="uk-UA"/>
        </w:rPr>
      </w:pPr>
    </w:p>
    <w:p w:rsidR="002118DE" w:rsidRPr="00530909" w:rsidRDefault="002118DE" w:rsidP="002118DE">
      <w:pPr>
        <w:pStyle w:val="a3"/>
        <w:jc w:val="both"/>
        <w:rPr>
          <w:rFonts w:ascii="Times New Roman" w:hAnsi="Times New Roman" w:cs="Times New Roman"/>
          <w:b/>
          <w:sz w:val="24"/>
          <w:szCs w:val="24"/>
          <w:lang w:val="uk-UA"/>
        </w:rPr>
      </w:pPr>
      <w:r w:rsidRPr="00530909">
        <w:rPr>
          <w:rFonts w:ascii="Times New Roman" w:hAnsi="Times New Roman" w:cs="Times New Roman"/>
          <w:b/>
          <w:sz w:val="24"/>
          <w:szCs w:val="24"/>
          <w:lang w:val="uk-UA"/>
        </w:rPr>
        <w:t xml:space="preserve">VII. Підстава: </w:t>
      </w:r>
    </w:p>
    <w:p w:rsidR="002118DE" w:rsidRPr="00530909" w:rsidRDefault="002118DE" w:rsidP="002118DE">
      <w:pPr>
        <w:pStyle w:val="a3"/>
        <w:jc w:val="both"/>
        <w:rPr>
          <w:rFonts w:ascii="Times New Roman" w:hAnsi="Times New Roman" w:cs="Times New Roman"/>
          <w:sz w:val="24"/>
          <w:szCs w:val="24"/>
          <w:lang w:val="uk-UA"/>
        </w:rPr>
      </w:pPr>
      <w:r w:rsidRPr="00530909">
        <w:rPr>
          <w:rFonts w:ascii="Times New Roman" w:hAnsi="Times New Roman" w:cs="Times New Roman"/>
          <w:sz w:val="24"/>
          <w:szCs w:val="24"/>
          <w:lang w:val="uk-UA"/>
        </w:rPr>
        <w:t xml:space="preserve">Постанова </w:t>
      </w:r>
      <w:r w:rsidRPr="00530909">
        <w:rPr>
          <w:rFonts w:ascii="Times New Roman" w:hAnsi="Times New Roman"/>
          <w:sz w:val="24"/>
          <w:szCs w:val="24"/>
          <w:lang w:val="uk-UA"/>
        </w:rPr>
        <w:t xml:space="preserve">Кабінету Міністрів України від 06.03.2019 №221 «Про затвердження Положення про спеціальну школу та Положення про навчально-реабілітаційний центр», </w:t>
      </w:r>
      <w:r w:rsidRPr="00530909">
        <w:rPr>
          <w:rFonts w:ascii="Times New Roman" w:hAnsi="Times New Roman" w:cs="Times New Roman"/>
          <w:sz w:val="24"/>
          <w:szCs w:val="24"/>
          <w:lang w:val="uk-UA"/>
        </w:rPr>
        <w:t xml:space="preserve">Постанова </w:t>
      </w:r>
      <w:r w:rsidRPr="00530909">
        <w:rPr>
          <w:rFonts w:ascii="Times New Roman" w:hAnsi="Times New Roman"/>
          <w:sz w:val="24"/>
          <w:szCs w:val="24"/>
          <w:lang w:val="uk-UA"/>
        </w:rPr>
        <w:t>Кабінету Міністрів України від 21.11.2018 №1026 « Положення про санаторну школу».</w:t>
      </w:r>
    </w:p>
    <w:p w:rsidR="00A862EE" w:rsidRPr="002118DE" w:rsidRDefault="002118DE">
      <w:pPr>
        <w:rPr>
          <w:lang w:val="uk-UA"/>
        </w:rPr>
      </w:pPr>
    </w:p>
    <w:sectPr w:rsidR="00A862EE" w:rsidRPr="002118DE" w:rsidSect="00917B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18DE"/>
    <w:rsid w:val="00031299"/>
    <w:rsid w:val="002118DE"/>
    <w:rsid w:val="004C6D38"/>
    <w:rsid w:val="005B5BBE"/>
    <w:rsid w:val="00E44637"/>
    <w:rsid w:val="00FC0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8DE"/>
    <w:pPr>
      <w:spacing w:after="240" w:line="480" w:lineRule="auto"/>
      <w:ind w:firstLine="360"/>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118DE"/>
    <w:pPr>
      <w:spacing w:after="0" w:line="240" w:lineRule="auto"/>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1240</Characters>
  <Application>Microsoft Office Word</Application>
  <DocSecurity>0</DocSecurity>
  <Lines>10</Lines>
  <Paragraphs>2</Paragraphs>
  <ScaleCrop>false</ScaleCrop>
  <Company>SPecialiST RePack</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2021-03-18T08:15:00Z</dcterms:created>
  <dcterms:modified xsi:type="dcterms:W3CDTF">2021-03-18T08:17:00Z</dcterms:modified>
</cp:coreProperties>
</file>