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66EA" w:rsidRDefault="003B5D2C" w:rsidP="003B5D2C">
      <w:pPr>
        <w:jc w:val="center"/>
        <w:rPr>
          <w:rFonts w:ascii="Times New Roman" w:hAnsi="Times New Roman" w:cs="Times New Roman"/>
          <w:sz w:val="28"/>
          <w:szCs w:val="28"/>
        </w:rPr>
      </w:pPr>
      <w:r>
        <w:rPr>
          <w:rFonts w:ascii="Times New Roman" w:hAnsi="Times New Roman" w:cs="Times New Roman"/>
          <w:sz w:val="28"/>
          <w:szCs w:val="28"/>
        </w:rPr>
        <w:t xml:space="preserve">Моніторинг та оцінка ступеня </w:t>
      </w:r>
      <w:proofErr w:type="spellStart"/>
      <w:r>
        <w:rPr>
          <w:rFonts w:ascii="Times New Roman" w:hAnsi="Times New Roman" w:cs="Times New Roman"/>
          <w:sz w:val="28"/>
          <w:szCs w:val="28"/>
        </w:rPr>
        <w:t>безбар'єрності</w:t>
      </w:r>
      <w:proofErr w:type="spellEnd"/>
      <w:r>
        <w:rPr>
          <w:rFonts w:ascii="Times New Roman" w:hAnsi="Times New Roman" w:cs="Times New Roman"/>
          <w:sz w:val="28"/>
          <w:szCs w:val="28"/>
        </w:rPr>
        <w:t xml:space="preserve"> об’єктів фізичного оточення і послуг для осіб з інвалідністю у 2025</w:t>
      </w:r>
    </w:p>
    <w:p w:rsidR="004B1091" w:rsidRPr="004B1091" w:rsidRDefault="003B5D2C" w:rsidP="004B1091">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Інформуємо, що </w:t>
      </w:r>
      <w:r w:rsidR="004B1091" w:rsidRPr="004B1091">
        <w:rPr>
          <w:rFonts w:ascii="Times New Roman" w:hAnsi="Times New Roman" w:cs="Times New Roman"/>
          <w:sz w:val="28"/>
          <w:szCs w:val="28"/>
        </w:rPr>
        <w:t xml:space="preserve">Міністерством розвитку громад та територій України визначено перелік типів об’єктів фізичного оточення, що підлягають оцінці ступеня </w:t>
      </w:r>
      <w:proofErr w:type="spellStart"/>
      <w:r w:rsidR="004B1091" w:rsidRPr="004B1091">
        <w:rPr>
          <w:rFonts w:ascii="Times New Roman" w:hAnsi="Times New Roman" w:cs="Times New Roman"/>
          <w:sz w:val="28"/>
          <w:szCs w:val="28"/>
        </w:rPr>
        <w:t>безбар'єрності</w:t>
      </w:r>
      <w:proofErr w:type="spellEnd"/>
      <w:r w:rsidR="004B1091" w:rsidRPr="004B1091">
        <w:rPr>
          <w:rFonts w:ascii="Times New Roman" w:hAnsi="Times New Roman" w:cs="Times New Roman"/>
          <w:sz w:val="28"/>
          <w:szCs w:val="28"/>
        </w:rPr>
        <w:t xml:space="preserve"> у 2025 році (додається).</w:t>
      </w:r>
    </w:p>
    <w:p w:rsidR="003B5D2C" w:rsidRDefault="004B1091" w:rsidP="00DB2756">
      <w:pPr>
        <w:spacing w:after="0"/>
        <w:ind w:firstLine="709"/>
        <w:jc w:val="both"/>
        <w:rPr>
          <w:rFonts w:ascii="Times New Roman" w:hAnsi="Times New Roman" w:cs="Times New Roman"/>
          <w:sz w:val="28"/>
          <w:szCs w:val="28"/>
        </w:rPr>
      </w:pPr>
      <w:r>
        <w:rPr>
          <w:rFonts w:ascii="Times New Roman" w:hAnsi="Times New Roman" w:cs="Times New Roman"/>
          <w:sz w:val="28"/>
          <w:szCs w:val="28"/>
        </w:rPr>
        <w:t>М</w:t>
      </w:r>
      <w:r w:rsidR="003B5D2C" w:rsidRPr="003B5D2C">
        <w:rPr>
          <w:rFonts w:ascii="Times New Roman" w:hAnsi="Times New Roman" w:cs="Times New Roman"/>
          <w:sz w:val="28"/>
          <w:szCs w:val="28"/>
        </w:rPr>
        <w:t xml:space="preserve">оніторинг та оцінка ступеня </w:t>
      </w:r>
      <w:proofErr w:type="spellStart"/>
      <w:r w:rsidR="003B5D2C" w:rsidRPr="003B5D2C">
        <w:rPr>
          <w:rFonts w:ascii="Times New Roman" w:hAnsi="Times New Roman" w:cs="Times New Roman"/>
          <w:sz w:val="28"/>
          <w:szCs w:val="28"/>
        </w:rPr>
        <w:t>безбар'єрності</w:t>
      </w:r>
      <w:proofErr w:type="spellEnd"/>
      <w:r w:rsidR="003B5D2C" w:rsidRPr="003B5D2C">
        <w:rPr>
          <w:rFonts w:ascii="Times New Roman" w:hAnsi="Times New Roman" w:cs="Times New Roman"/>
          <w:sz w:val="28"/>
          <w:szCs w:val="28"/>
        </w:rPr>
        <w:t xml:space="preserve"> об’єктів фізичного оточення і послуг для осіб з інвалідністю у 2025</w:t>
      </w:r>
      <w:r w:rsidR="00DB2756">
        <w:rPr>
          <w:rFonts w:ascii="Times New Roman" w:hAnsi="Times New Roman" w:cs="Times New Roman"/>
          <w:sz w:val="28"/>
          <w:szCs w:val="28"/>
        </w:rPr>
        <w:t xml:space="preserve"> проводиться відповідно до Порядку проведення</w:t>
      </w:r>
      <w:r w:rsidR="00DB2756" w:rsidRPr="00DB2756">
        <w:rPr>
          <w:rFonts w:ascii="Times New Roman" w:hAnsi="Times New Roman" w:cs="Times New Roman"/>
          <w:sz w:val="28"/>
          <w:szCs w:val="28"/>
        </w:rPr>
        <w:t xml:space="preserve"> </w:t>
      </w:r>
      <w:r w:rsidR="00DB2756">
        <w:rPr>
          <w:rFonts w:ascii="Times New Roman" w:hAnsi="Times New Roman" w:cs="Times New Roman"/>
          <w:sz w:val="28"/>
          <w:szCs w:val="28"/>
        </w:rPr>
        <w:t>м</w:t>
      </w:r>
      <w:r w:rsidR="00DB2756" w:rsidRPr="003B5D2C">
        <w:rPr>
          <w:rFonts w:ascii="Times New Roman" w:hAnsi="Times New Roman" w:cs="Times New Roman"/>
          <w:sz w:val="28"/>
          <w:szCs w:val="28"/>
        </w:rPr>
        <w:t>оніторинг</w:t>
      </w:r>
      <w:r w:rsidR="00DB2756">
        <w:rPr>
          <w:rFonts w:ascii="Times New Roman" w:hAnsi="Times New Roman" w:cs="Times New Roman"/>
          <w:sz w:val="28"/>
          <w:szCs w:val="28"/>
        </w:rPr>
        <w:t>у</w:t>
      </w:r>
      <w:r w:rsidR="00DB2756" w:rsidRPr="003B5D2C">
        <w:rPr>
          <w:rFonts w:ascii="Times New Roman" w:hAnsi="Times New Roman" w:cs="Times New Roman"/>
          <w:sz w:val="28"/>
          <w:szCs w:val="28"/>
        </w:rPr>
        <w:t xml:space="preserve"> та оцінка ступеня </w:t>
      </w:r>
      <w:proofErr w:type="spellStart"/>
      <w:r w:rsidR="00DB2756" w:rsidRPr="003B5D2C">
        <w:rPr>
          <w:rFonts w:ascii="Times New Roman" w:hAnsi="Times New Roman" w:cs="Times New Roman"/>
          <w:sz w:val="28"/>
          <w:szCs w:val="28"/>
        </w:rPr>
        <w:t>безбар'єрності</w:t>
      </w:r>
      <w:proofErr w:type="spellEnd"/>
      <w:r w:rsidR="00DB2756" w:rsidRPr="003B5D2C">
        <w:rPr>
          <w:rFonts w:ascii="Times New Roman" w:hAnsi="Times New Roman" w:cs="Times New Roman"/>
          <w:sz w:val="28"/>
          <w:szCs w:val="28"/>
        </w:rPr>
        <w:t xml:space="preserve"> об’єктів фізичного оточення і послуг для осіб з інвалідністю</w:t>
      </w:r>
      <w:r w:rsidR="00DB2756">
        <w:rPr>
          <w:rFonts w:ascii="Times New Roman" w:hAnsi="Times New Roman" w:cs="Times New Roman"/>
          <w:sz w:val="28"/>
          <w:szCs w:val="28"/>
        </w:rPr>
        <w:t xml:space="preserve">, затвердженого постановою КМУ від 26.05.2021 №537 (в редакції постанови КМУ від 18.03.2025 №311), (далі  - Порядок). </w:t>
      </w:r>
    </w:p>
    <w:p w:rsidR="00DB2756" w:rsidRPr="004501ED" w:rsidRDefault="00DB2756" w:rsidP="00DB2756">
      <w:pPr>
        <w:spacing w:after="0"/>
        <w:ind w:firstLine="709"/>
        <w:jc w:val="both"/>
        <w:rPr>
          <w:rFonts w:ascii="Times New Roman" w:hAnsi="Times New Roman" w:cs="Times New Roman"/>
          <w:sz w:val="28"/>
          <w:szCs w:val="28"/>
        </w:rPr>
      </w:pPr>
      <w:r>
        <w:rPr>
          <w:rFonts w:ascii="Times New Roman" w:hAnsi="Times New Roman" w:cs="Times New Roman"/>
          <w:sz w:val="28"/>
          <w:szCs w:val="28"/>
        </w:rPr>
        <w:t>Згідно з пунктом 10 Порядку управителі об’єктів (</w:t>
      </w:r>
      <w:r w:rsidRPr="00DB2756">
        <w:rPr>
          <w:rFonts w:ascii="Times New Roman" w:hAnsi="Times New Roman" w:cs="Times New Roman"/>
          <w:sz w:val="28"/>
          <w:szCs w:val="28"/>
        </w:rPr>
        <w:t>власники (балансоутримувачі), орендарі або інші управителі об’єктів фізичного оточення, що несуть відповідальність за їх експлуатацію</w:t>
      </w:r>
      <w:r>
        <w:rPr>
          <w:rFonts w:ascii="Times New Roman" w:hAnsi="Times New Roman" w:cs="Times New Roman"/>
          <w:sz w:val="28"/>
          <w:szCs w:val="28"/>
        </w:rPr>
        <w:t xml:space="preserve">) проводять оцінку ступеня </w:t>
      </w:r>
      <w:proofErr w:type="spellStart"/>
      <w:r>
        <w:rPr>
          <w:rFonts w:ascii="Times New Roman" w:hAnsi="Times New Roman" w:cs="Times New Roman"/>
          <w:sz w:val="28"/>
          <w:szCs w:val="28"/>
        </w:rPr>
        <w:t>безбар'єрності</w:t>
      </w:r>
      <w:proofErr w:type="spellEnd"/>
      <w:r>
        <w:rPr>
          <w:rFonts w:ascii="Times New Roman" w:hAnsi="Times New Roman" w:cs="Times New Roman"/>
          <w:sz w:val="28"/>
          <w:szCs w:val="28"/>
        </w:rPr>
        <w:t xml:space="preserve"> об’єктів до 31 серп</w:t>
      </w:r>
      <w:r w:rsidR="004501ED">
        <w:rPr>
          <w:rFonts w:ascii="Times New Roman" w:hAnsi="Times New Roman" w:cs="Times New Roman"/>
          <w:sz w:val="28"/>
          <w:szCs w:val="28"/>
        </w:rPr>
        <w:t>ня та подають інформацію (</w:t>
      </w:r>
      <w:r w:rsidR="004501ED">
        <w:rPr>
          <w:rFonts w:ascii="Times New Roman" w:hAnsi="Times New Roman" w:cs="Times New Roman"/>
          <w:sz w:val="28"/>
          <w:szCs w:val="28"/>
          <w:lang w:val="en-US"/>
        </w:rPr>
        <w:t>PDF</w:t>
      </w:r>
      <w:r w:rsidR="004501ED">
        <w:rPr>
          <w:rFonts w:ascii="Times New Roman" w:hAnsi="Times New Roman" w:cs="Times New Roman"/>
          <w:sz w:val="28"/>
          <w:szCs w:val="28"/>
        </w:rPr>
        <w:t xml:space="preserve"> файл із завантаженими відповідями) в управління архітектури та містобудування Калуської міської ради на електронну адресу </w:t>
      </w:r>
      <w:hyperlink r:id="rId4" w:history="1">
        <w:r w:rsidR="004501ED" w:rsidRPr="00FC4958">
          <w:rPr>
            <w:rStyle w:val="a3"/>
            <w:rFonts w:ascii="Times New Roman" w:hAnsi="Times New Roman" w:cs="Times New Roman"/>
            <w:sz w:val="28"/>
            <w:szCs w:val="28"/>
            <w:lang w:val="en-US"/>
          </w:rPr>
          <w:t>vam__kmr@ukr.net</w:t>
        </w:r>
      </w:hyperlink>
      <w:r w:rsidR="004501ED">
        <w:rPr>
          <w:rFonts w:ascii="Times New Roman" w:hAnsi="Times New Roman" w:cs="Times New Roman"/>
          <w:sz w:val="28"/>
          <w:szCs w:val="28"/>
        </w:rPr>
        <w:t xml:space="preserve"> для формування звіту відповідно до Додатку 6 Порядку.</w:t>
      </w:r>
    </w:p>
    <w:p w:rsidR="00DB2756" w:rsidRDefault="00DB2756" w:rsidP="00DB275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Звертаємо увагу, що заповнення результатів  оцінки ступеня </w:t>
      </w:r>
      <w:proofErr w:type="spellStart"/>
      <w:r>
        <w:rPr>
          <w:rFonts w:ascii="Times New Roman" w:hAnsi="Times New Roman" w:cs="Times New Roman"/>
          <w:sz w:val="28"/>
          <w:szCs w:val="28"/>
        </w:rPr>
        <w:t>безбар'єрності</w:t>
      </w:r>
      <w:proofErr w:type="spellEnd"/>
      <w:r>
        <w:rPr>
          <w:rFonts w:ascii="Times New Roman" w:hAnsi="Times New Roman" w:cs="Times New Roman"/>
          <w:sz w:val="28"/>
          <w:szCs w:val="28"/>
        </w:rPr>
        <w:t xml:space="preserve"> здійснюється у цифровому форматі.</w:t>
      </w:r>
    </w:p>
    <w:p w:rsidR="004501ED" w:rsidRDefault="004501ED" w:rsidP="00DB2756">
      <w:pPr>
        <w:spacing w:after="0"/>
        <w:ind w:firstLine="709"/>
        <w:jc w:val="both"/>
        <w:rPr>
          <w:rFonts w:ascii="Times New Roman" w:hAnsi="Times New Roman" w:cs="Times New Roman"/>
          <w:sz w:val="28"/>
          <w:szCs w:val="28"/>
        </w:rPr>
      </w:pPr>
      <w:r>
        <w:rPr>
          <w:rFonts w:ascii="Times New Roman" w:hAnsi="Times New Roman" w:cs="Times New Roman"/>
          <w:sz w:val="28"/>
          <w:szCs w:val="28"/>
        </w:rPr>
        <w:t>Врах</w:t>
      </w:r>
      <w:r w:rsidR="004B1091">
        <w:rPr>
          <w:rFonts w:ascii="Times New Roman" w:hAnsi="Times New Roman" w:cs="Times New Roman"/>
          <w:sz w:val="28"/>
          <w:szCs w:val="28"/>
        </w:rPr>
        <w:t>овуючи вище</w:t>
      </w:r>
      <w:r>
        <w:rPr>
          <w:rFonts w:ascii="Times New Roman" w:hAnsi="Times New Roman" w:cs="Times New Roman"/>
          <w:sz w:val="28"/>
          <w:szCs w:val="28"/>
        </w:rPr>
        <w:t xml:space="preserve">викладене, </w:t>
      </w:r>
      <w:r w:rsidR="004B1091">
        <w:rPr>
          <w:rFonts w:ascii="Times New Roman" w:hAnsi="Times New Roman" w:cs="Times New Roman"/>
          <w:sz w:val="28"/>
          <w:szCs w:val="28"/>
        </w:rPr>
        <w:t>просимо</w:t>
      </w:r>
      <w:r>
        <w:rPr>
          <w:rFonts w:ascii="Times New Roman" w:hAnsi="Times New Roman" w:cs="Times New Roman"/>
          <w:sz w:val="28"/>
          <w:szCs w:val="28"/>
        </w:rPr>
        <w:t xml:space="preserve"> керівників, власників, орендарів громадських будівель (закладів охорони здоров’я комунальної та приватної форм власності, закладів освіти, центру надання адміністративних послуг, будівель надавачів соціальних послуг та соціального захисту населення, закладів культури, об’єктів спортивної інфраструктури, молодіжних центрі,  житлових будівель (будівель і споруд, призначених для тимчасового проживання</w:t>
      </w:r>
      <w:r w:rsidR="004B1091">
        <w:rPr>
          <w:rFonts w:ascii="Times New Roman" w:hAnsi="Times New Roman" w:cs="Times New Roman"/>
          <w:sz w:val="28"/>
          <w:szCs w:val="28"/>
        </w:rPr>
        <w:t>)</w:t>
      </w:r>
      <w:r w:rsidR="00816CCE">
        <w:rPr>
          <w:rFonts w:ascii="Times New Roman" w:hAnsi="Times New Roman" w:cs="Times New Roman"/>
          <w:sz w:val="28"/>
          <w:szCs w:val="28"/>
        </w:rPr>
        <w:t xml:space="preserve"> провести м</w:t>
      </w:r>
      <w:r w:rsidR="00816CCE" w:rsidRPr="003B5D2C">
        <w:rPr>
          <w:rFonts w:ascii="Times New Roman" w:hAnsi="Times New Roman" w:cs="Times New Roman"/>
          <w:sz w:val="28"/>
          <w:szCs w:val="28"/>
        </w:rPr>
        <w:t xml:space="preserve">оніторинг та оцінка ступеня </w:t>
      </w:r>
      <w:proofErr w:type="spellStart"/>
      <w:r w:rsidR="00816CCE" w:rsidRPr="003B5D2C">
        <w:rPr>
          <w:rFonts w:ascii="Times New Roman" w:hAnsi="Times New Roman" w:cs="Times New Roman"/>
          <w:sz w:val="28"/>
          <w:szCs w:val="28"/>
        </w:rPr>
        <w:t>безбар'єрності</w:t>
      </w:r>
      <w:proofErr w:type="spellEnd"/>
      <w:r w:rsidR="00816CCE" w:rsidRPr="003B5D2C">
        <w:rPr>
          <w:rFonts w:ascii="Times New Roman" w:hAnsi="Times New Roman" w:cs="Times New Roman"/>
          <w:sz w:val="28"/>
          <w:szCs w:val="28"/>
        </w:rPr>
        <w:t xml:space="preserve"> об’єктів фізичного оточення і послуг для осіб з інвалідністю </w:t>
      </w:r>
      <w:r w:rsidR="00816CCE">
        <w:rPr>
          <w:rFonts w:ascii="Times New Roman" w:hAnsi="Times New Roman" w:cs="Times New Roman"/>
          <w:sz w:val="28"/>
          <w:szCs w:val="28"/>
        </w:rPr>
        <w:t>відповідно до Порядку та типів об'єктів, які підлягають моніторингу.</w:t>
      </w:r>
    </w:p>
    <w:p w:rsidR="00816CCE" w:rsidRPr="00985BF3" w:rsidRDefault="00816CCE" w:rsidP="00DB2756">
      <w:pPr>
        <w:spacing w:after="0"/>
        <w:ind w:firstLine="709"/>
        <w:jc w:val="both"/>
        <w:rPr>
          <w:rFonts w:ascii="Times New Roman" w:hAnsi="Times New Roman" w:cs="Times New Roman"/>
          <w:sz w:val="28"/>
          <w:szCs w:val="28"/>
          <w:u w:val="single"/>
        </w:rPr>
      </w:pPr>
      <w:r w:rsidRPr="00985BF3">
        <w:rPr>
          <w:rFonts w:ascii="Times New Roman" w:hAnsi="Times New Roman" w:cs="Times New Roman"/>
          <w:sz w:val="28"/>
          <w:szCs w:val="28"/>
          <w:u w:val="single"/>
        </w:rPr>
        <w:t>Посилання на картку (чек-лист), відповідно до якого проводиться оцінка:</w:t>
      </w:r>
    </w:p>
    <w:p w:rsidR="00816CCE" w:rsidRDefault="00816CCE" w:rsidP="00816CCE">
      <w:pPr>
        <w:spacing w:after="0" w:line="240" w:lineRule="auto"/>
        <w:rPr>
          <w:rStyle w:val="a3"/>
          <w:rFonts w:ascii="Times New Roman" w:eastAsia="Times New Roman" w:hAnsi="Times New Roman" w:cs="Times New Roman"/>
          <w:color w:val="000000" w:themeColor="text1"/>
          <w:sz w:val="28"/>
          <w:szCs w:val="28"/>
          <w:u w:val="none"/>
        </w:rPr>
      </w:pPr>
      <w:r>
        <w:rPr>
          <w:rFonts w:ascii="Times New Roman" w:hAnsi="Times New Roman" w:cs="Times New Roman"/>
          <w:sz w:val="28"/>
          <w:szCs w:val="28"/>
        </w:rPr>
        <w:t>Додаток 1 Порядку (громадські будівлі, житлові будівлі, будівлі і споруди сфери надання послуг):</w:t>
      </w:r>
      <w:r w:rsidRPr="00816CCE">
        <w:t xml:space="preserve"> </w:t>
      </w:r>
      <w:hyperlink r:id="rId5" w:history="1">
        <w:r w:rsidRPr="00816CCE">
          <w:rPr>
            <w:rStyle w:val="a3"/>
            <w:rFonts w:ascii="Times New Roman" w:eastAsia="Times New Roman" w:hAnsi="Times New Roman" w:cs="Times New Roman"/>
            <w:color w:val="000000" w:themeColor="text1"/>
            <w:sz w:val="28"/>
            <w:szCs w:val="28"/>
            <w:u w:val="none"/>
          </w:rPr>
          <w:t>https://lun.ua/misto/forms/mindev_buildings</w:t>
        </w:r>
      </w:hyperlink>
      <w:r w:rsidRPr="00816CCE">
        <w:rPr>
          <w:rStyle w:val="a3"/>
          <w:rFonts w:ascii="Times New Roman" w:eastAsia="Times New Roman" w:hAnsi="Times New Roman" w:cs="Times New Roman"/>
          <w:color w:val="000000" w:themeColor="text1"/>
          <w:sz w:val="28"/>
          <w:szCs w:val="28"/>
          <w:u w:val="none"/>
        </w:rPr>
        <w:t>;</w:t>
      </w:r>
    </w:p>
    <w:p w:rsidR="00816CCE" w:rsidRDefault="00816CCE" w:rsidP="00816CCE">
      <w:pPr>
        <w:spacing w:after="0" w:line="240" w:lineRule="auto"/>
        <w:rPr>
          <w:rStyle w:val="a3"/>
          <w:rFonts w:ascii="Times New Roman" w:eastAsia="Times New Roman" w:hAnsi="Times New Roman" w:cs="Times New Roman"/>
          <w:color w:val="000000" w:themeColor="text1"/>
          <w:sz w:val="28"/>
          <w:szCs w:val="28"/>
          <w:u w:val="none"/>
        </w:rPr>
      </w:pPr>
      <w:r w:rsidRPr="00816CCE">
        <w:rPr>
          <w:rStyle w:val="a3"/>
          <w:rFonts w:ascii="Times New Roman" w:eastAsia="Times New Roman" w:hAnsi="Times New Roman" w:cs="Times New Roman"/>
          <w:color w:val="000000" w:themeColor="text1"/>
          <w:sz w:val="28"/>
          <w:szCs w:val="28"/>
          <w:u w:val="none"/>
        </w:rPr>
        <w:t>Додаток 2 Порядку</w:t>
      </w:r>
      <w:r>
        <w:rPr>
          <w:rStyle w:val="a3"/>
          <w:rFonts w:ascii="Times New Roman" w:eastAsia="Times New Roman" w:hAnsi="Times New Roman" w:cs="Times New Roman"/>
          <w:color w:val="000000" w:themeColor="text1"/>
          <w:sz w:val="28"/>
          <w:szCs w:val="28"/>
          <w:u w:val="none"/>
        </w:rPr>
        <w:t xml:space="preserve">( об’єкти транспортної інфраструктури) </w:t>
      </w:r>
      <w:r w:rsidRPr="00816CCE">
        <w:rPr>
          <w:rStyle w:val="a3"/>
          <w:rFonts w:ascii="Times New Roman" w:eastAsia="Times New Roman" w:hAnsi="Times New Roman" w:cs="Times New Roman"/>
          <w:color w:val="000000" w:themeColor="text1"/>
          <w:sz w:val="28"/>
          <w:szCs w:val="28"/>
          <w:u w:val="none"/>
        </w:rPr>
        <w:t xml:space="preserve"> - </w:t>
      </w:r>
      <w:hyperlink r:id="rId6" w:history="1">
        <w:r w:rsidRPr="00816CCE">
          <w:rPr>
            <w:rStyle w:val="a3"/>
            <w:rFonts w:ascii="Times New Roman" w:eastAsia="Times New Roman" w:hAnsi="Times New Roman" w:cs="Times New Roman"/>
            <w:color w:val="auto"/>
            <w:sz w:val="28"/>
            <w:szCs w:val="28"/>
            <w:u w:val="none"/>
          </w:rPr>
          <w:t>https://lun.ua/misto/forms/mindev_stations</w:t>
        </w:r>
      </w:hyperlink>
      <w:r>
        <w:rPr>
          <w:rStyle w:val="a3"/>
          <w:rFonts w:ascii="Times New Roman" w:eastAsia="Times New Roman" w:hAnsi="Times New Roman" w:cs="Times New Roman"/>
          <w:color w:val="000000" w:themeColor="text1"/>
          <w:sz w:val="28"/>
          <w:szCs w:val="28"/>
          <w:u w:val="none"/>
        </w:rPr>
        <w:t>;</w:t>
      </w:r>
    </w:p>
    <w:p w:rsidR="00816CCE" w:rsidRDefault="00816CCE" w:rsidP="00816CCE">
      <w:pPr>
        <w:spacing w:after="0" w:line="240" w:lineRule="auto"/>
        <w:rPr>
          <w:rStyle w:val="a3"/>
          <w:rFonts w:ascii="Times New Roman" w:eastAsia="Times New Roman" w:hAnsi="Times New Roman" w:cs="Times New Roman"/>
          <w:color w:val="000000" w:themeColor="text1"/>
          <w:sz w:val="28"/>
          <w:szCs w:val="28"/>
          <w:u w:val="none"/>
        </w:rPr>
      </w:pPr>
      <w:r w:rsidRPr="00816CCE">
        <w:rPr>
          <w:rStyle w:val="a3"/>
          <w:rFonts w:ascii="Times New Roman" w:eastAsia="Times New Roman" w:hAnsi="Times New Roman" w:cs="Times New Roman"/>
          <w:color w:val="000000" w:themeColor="text1"/>
          <w:sz w:val="28"/>
          <w:szCs w:val="28"/>
          <w:u w:val="none"/>
        </w:rPr>
        <w:t xml:space="preserve">Додаток 3 Порядку </w:t>
      </w:r>
      <w:r>
        <w:rPr>
          <w:rStyle w:val="a3"/>
          <w:rFonts w:ascii="Times New Roman" w:eastAsia="Times New Roman" w:hAnsi="Times New Roman" w:cs="Times New Roman"/>
          <w:color w:val="000000" w:themeColor="text1"/>
          <w:sz w:val="28"/>
          <w:szCs w:val="28"/>
          <w:u w:val="none"/>
        </w:rPr>
        <w:t xml:space="preserve">(вулиці та дороги) </w:t>
      </w:r>
      <w:r w:rsidRPr="00816CCE">
        <w:rPr>
          <w:rStyle w:val="a3"/>
          <w:rFonts w:ascii="Times New Roman" w:eastAsia="Times New Roman" w:hAnsi="Times New Roman" w:cs="Times New Roman"/>
          <w:color w:val="000000" w:themeColor="text1"/>
          <w:sz w:val="28"/>
          <w:szCs w:val="28"/>
          <w:u w:val="none"/>
        </w:rPr>
        <w:t xml:space="preserve">- </w:t>
      </w:r>
      <w:hyperlink r:id="rId7" w:history="1">
        <w:r w:rsidRPr="00816CCE">
          <w:rPr>
            <w:rStyle w:val="a3"/>
            <w:rFonts w:ascii="Times New Roman" w:eastAsia="Times New Roman" w:hAnsi="Times New Roman" w:cs="Times New Roman"/>
            <w:color w:val="auto"/>
            <w:sz w:val="28"/>
            <w:szCs w:val="28"/>
            <w:u w:val="none"/>
          </w:rPr>
          <w:t>https://lun.ua/misto/forms/mindev_streets</w:t>
        </w:r>
      </w:hyperlink>
      <w:r>
        <w:rPr>
          <w:rStyle w:val="a3"/>
          <w:rFonts w:ascii="Times New Roman" w:eastAsia="Times New Roman" w:hAnsi="Times New Roman" w:cs="Times New Roman"/>
          <w:color w:val="000000" w:themeColor="text1"/>
          <w:sz w:val="28"/>
          <w:szCs w:val="28"/>
          <w:u w:val="none"/>
        </w:rPr>
        <w:t>;</w:t>
      </w:r>
    </w:p>
    <w:p w:rsidR="00816CCE" w:rsidRDefault="00816CCE" w:rsidP="00816CCE">
      <w:pPr>
        <w:spacing w:after="0" w:line="240" w:lineRule="auto"/>
        <w:rPr>
          <w:rStyle w:val="a3"/>
          <w:rFonts w:ascii="Times New Roman" w:eastAsia="Times New Roman" w:hAnsi="Times New Roman" w:cs="Times New Roman"/>
          <w:color w:val="000000" w:themeColor="text1"/>
          <w:sz w:val="28"/>
          <w:szCs w:val="28"/>
          <w:u w:val="none"/>
        </w:rPr>
      </w:pPr>
      <w:r w:rsidRPr="00816CCE">
        <w:rPr>
          <w:rStyle w:val="a3"/>
          <w:rFonts w:ascii="Times New Roman" w:eastAsia="Times New Roman" w:hAnsi="Times New Roman" w:cs="Times New Roman"/>
          <w:color w:val="000000" w:themeColor="text1"/>
          <w:sz w:val="28"/>
          <w:szCs w:val="28"/>
          <w:u w:val="none"/>
        </w:rPr>
        <w:t>Додаток 4 Порядку</w:t>
      </w:r>
      <w:r>
        <w:rPr>
          <w:rStyle w:val="a3"/>
          <w:rFonts w:ascii="Times New Roman" w:eastAsia="Times New Roman" w:hAnsi="Times New Roman" w:cs="Times New Roman"/>
          <w:color w:val="000000" w:themeColor="text1"/>
          <w:sz w:val="28"/>
          <w:szCs w:val="28"/>
          <w:u w:val="none"/>
        </w:rPr>
        <w:t xml:space="preserve"> (зупинки громадського транспорту)</w:t>
      </w:r>
      <w:r w:rsidRPr="00816CCE">
        <w:rPr>
          <w:rStyle w:val="a3"/>
          <w:rFonts w:ascii="Times New Roman" w:eastAsia="Times New Roman" w:hAnsi="Times New Roman" w:cs="Times New Roman"/>
          <w:color w:val="000000" w:themeColor="text1"/>
          <w:sz w:val="28"/>
          <w:szCs w:val="28"/>
          <w:u w:val="none"/>
        </w:rPr>
        <w:t xml:space="preserve"> - </w:t>
      </w:r>
      <w:hyperlink r:id="rId8" w:history="1">
        <w:r w:rsidRPr="00816CCE">
          <w:rPr>
            <w:rStyle w:val="a3"/>
            <w:rFonts w:ascii="Times New Roman" w:eastAsia="Times New Roman" w:hAnsi="Times New Roman" w:cs="Times New Roman"/>
            <w:color w:val="auto"/>
            <w:sz w:val="28"/>
            <w:szCs w:val="28"/>
            <w:u w:val="none"/>
          </w:rPr>
          <w:t>https://lun.ua/misto/forms/mindev-stops</w:t>
        </w:r>
      </w:hyperlink>
      <w:r w:rsidRPr="00816CCE">
        <w:rPr>
          <w:rStyle w:val="a3"/>
          <w:rFonts w:ascii="Times New Roman" w:eastAsia="Times New Roman" w:hAnsi="Times New Roman" w:cs="Times New Roman"/>
          <w:color w:val="000000" w:themeColor="text1"/>
          <w:sz w:val="28"/>
          <w:szCs w:val="28"/>
          <w:u w:val="none"/>
        </w:rPr>
        <w:t>;</w:t>
      </w:r>
    </w:p>
    <w:p w:rsidR="00816CCE" w:rsidRDefault="00816CCE" w:rsidP="00816CCE">
      <w:pPr>
        <w:spacing w:after="0" w:line="240" w:lineRule="auto"/>
        <w:rPr>
          <w:rStyle w:val="a3"/>
          <w:rFonts w:ascii="Times New Roman" w:eastAsia="Times New Roman" w:hAnsi="Times New Roman" w:cs="Times New Roman"/>
          <w:color w:val="auto"/>
          <w:sz w:val="28"/>
          <w:szCs w:val="28"/>
          <w:u w:val="none"/>
        </w:rPr>
      </w:pPr>
      <w:r w:rsidRPr="00816CCE">
        <w:rPr>
          <w:rStyle w:val="a3"/>
          <w:rFonts w:ascii="Times New Roman" w:eastAsia="Times New Roman" w:hAnsi="Times New Roman" w:cs="Times New Roman"/>
          <w:color w:val="000000" w:themeColor="text1"/>
          <w:sz w:val="28"/>
          <w:szCs w:val="28"/>
          <w:u w:val="none"/>
        </w:rPr>
        <w:t xml:space="preserve">Додаток 5 Порядку </w:t>
      </w:r>
      <w:r>
        <w:rPr>
          <w:rStyle w:val="a3"/>
          <w:rFonts w:ascii="Times New Roman" w:eastAsia="Times New Roman" w:hAnsi="Times New Roman" w:cs="Times New Roman"/>
          <w:color w:val="000000" w:themeColor="text1"/>
          <w:sz w:val="28"/>
          <w:szCs w:val="28"/>
          <w:u w:val="none"/>
        </w:rPr>
        <w:t xml:space="preserve">(об’єкти благоустрою) </w:t>
      </w:r>
      <w:r w:rsidRPr="00816CCE">
        <w:rPr>
          <w:rStyle w:val="a3"/>
          <w:rFonts w:ascii="Times New Roman" w:eastAsia="Times New Roman" w:hAnsi="Times New Roman" w:cs="Times New Roman"/>
          <w:color w:val="000000" w:themeColor="text1"/>
          <w:sz w:val="28"/>
          <w:szCs w:val="28"/>
          <w:u w:val="none"/>
        </w:rPr>
        <w:t xml:space="preserve">- </w:t>
      </w:r>
      <w:hyperlink r:id="rId9" w:history="1">
        <w:r w:rsidRPr="00816CCE">
          <w:rPr>
            <w:rStyle w:val="a3"/>
            <w:rFonts w:ascii="Times New Roman" w:eastAsia="Times New Roman" w:hAnsi="Times New Roman" w:cs="Times New Roman"/>
            <w:color w:val="auto"/>
            <w:sz w:val="28"/>
            <w:szCs w:val="28"/>
            <w:u w:val="none"/>
          </w:rPr>
          <w:t>https://lun.ua/misto/forms/mindev-spaces</w:t>
        </w:r>
      </w:hyperlink>
      <w:r w:rsidRPr="00816CCE">
        <w:rPr>
          <w:rStyle w:val="a3"/>
          <w:rFonts w:ascii="Times New Roman" w:eastAsia="Times New Roman" w:hAnsi="Times New Roman" w:cs="Times New Roman"/>
          <w:color w:val="auto"/>
          <w:sz w:val="28"/>
          <w:szCs w:val="28"/>
          <w:u w:val="none"/>
        </w:rPr>
        <w:t>;</w:t>
      </w:r>
    </w:p>
    <w:p w:rsidR="00985BF3" w:rsidRPr="00816CCE" w:rsidRDefault="00985BF3" w:rsidP="00816CCE">
      <w:pPr>
        <w:spacing w:after="0" w:line="240" w:lineRule="auto"/>
        <w:rPr>
          <w:rStyle w:val="a3"/>
          <w:rFonts w:ascii="Times New Roman" w:eastAsia="Times New Roman" w:hAnsi="Times New Roman" w:cs="Times New Roman"/>
          <w:color w:val="auto"/>
          <w:sz w:val="28"/>
          <w:szCs w:val="28"/>
          <w:u w:val="none"/>
        </w:rPr>
      </w:pPr>
      <w:r w:rsidRPr="00985BF3">
        <w:rPr>
          <w:rStyle w:val="a3"/>
          <w:rFonts w:ascii="Times New Roman" w:eastAsia="Times New Roman" w:hAnsi="Times New Roman" w:cs="Times New Roman"/>
          <w:color w:val="auto"/>
          <w:sz w:val="28"/>
          <w:szCs w:val="28"/>
          <w:u w:val="none"/>
        </w:rPr>
        <w:t xml:space="preserve">Чек-лист визначений ДАРТ </w:t>
      </w:r>
      <w:r>
        <w:rPr>
          <w:rStyle w:val="a3"/>
          <w:rFonts w:ascii="Times New Roman" w:eastAsia="Times New Roman" w:hAnsi="Times New Roman" w:cs="Times New Roman"/>
          <w:color w:val="auto"/>
          <w:sz w:val="28"/>
          <w:szCs w:val="28"/>
          <w:u w:val="none"/>
        </w:rPr>
        <w:t xml:space="preserve">(готелі) </w:t>
      </w:r>
      <w:r w:rsidRPr="00985BF3">
        <w:rPr>
          <w:rStyle w:val="a3"/>
          <w:rFonts w:ascii="Times New Roman" w:eastAsia="Times New Roman" w:hAnsi="Times New Roman" w:cs="Times New Roman"/>
          <w:color w:val="auto"/>
          <w:sz w:val="28"/>
          <w:szCs w:val="28"/>
          <w:u w:val="none"/>
        </w:rPr>
        <w:t>- https://lun.ua/misto/forms/checklist-hotel</w:t>
      </w:r>
      <w:r>
        <w:rPr>
          <w:rStyle w:val="a3"/>
          <w:rFonts w:ascii="Times New Roman" w:eastAsia="Times New Roman" w:hAnsi="Times New Roman" w:cs="Times New Roman"/>
          <w:color w:val="auto"/>
          <w:sz w:val="28"/>
          <w:szCs w:val="28"/>
          <w:u w:val="none"/>
        </w:rPr>
        <w:t>.</w:t>
      </w:r>
    </w:p>
    <w:p w:rsidR="00816CCE" w:rsidRPr="00816CCE" w:rsidRDefault="00985BF3" w:rsidP="00985BF3">
      <w:pPr>
        <w:spacing w:after="0" w:line="240" w:lineRule="auto"/>
        <w:jc w:val="both"/>
        <w:rPr>
          <w:rStyle w:val="a3"/>
          <w:rFonts w:ascii="Times New Roman" w:eastAsia="Times New Roman" w:hAnsi="Times New Roman" w:cs="Times New Roman"/>
          <w:color w:val="000000" w:themeColor="text1"/>
          <w:sz w:val="28"/>
          <w:szCs w:val="28"/>
          <w:u w:val="none"/>
        </w:rPr>
      </w:pPr>
      <w:r>
        <w:rPr>
          <w:rStyle w:val="a3"/>
          <w:rFonts w:ascii="Times New Roman" w:eastAsia="Times New Roman" w:hAnsi="Times New Roman" w:cs="Times New Roman"/>
          <w:color w:val="000000" w:themeColor="text1"/>
          <w:sz w:val="28"/>
          <w:szCs w:val="28"/>
          <w:u w:val="none"/>
        </w:rPr>
        <w:tab/>
        <w:t xml:space="preserve">За консультацією та методологічною допомогою </w:t>
      </w:r>
      <w:r w:rsidR="00E413E7">
        <w:rPr>
          <w:rStyle w:val="a3"/>
          <w:rFonts w:ascii="Times New Roman" w:eastAsia="Times New Roman" w:hAnsi="Times New Roman" w:cs="Times New Roman"/>
          <w:color w:val="000000" w:themeColor="text1"/>
          <w:sz w:val="28"/>
          <w:szCs w:val="28"/>
          <w:u w:val="none"/>
        </w:rPr>
        <w:t>щодо</w:t>
      </w:r>
      <w:r>
        <w:rPr>
          <w:rStyle w:val="a3"/>
          <w:rFonts w:ascii="Times New Roman" w:eastAsia="Times New Roman" w:hAnsi="Times New Roman" w:cs="Times New Roman"/>
          <w:color w:val="000000" w:themeColor="text1"/>
          <w:sz w:val="28"/>
          <w:szCs w:val="28"/>
          <w:u w:val="none"/>
        </w:rPr>
        <w:t xml:space="preserve"> проведення </w:t>
      </w:r>
      <w:r w:rsidR="00E413E7">
        <w:rPr>
          <w:rStyle w:val="a3"/>
          <w:rFonts w:ascii="Times New Roman" w:eastAsia="Times New Roman" w:hAnsi="Times New Roman" w:cs="Times New Roman"/>
          <w:color w:val="000000" w:themeColor="text1"/>
          <w:sz w:val="28"/>
          <w:szCs w:val="28"/>
          <w:u w:val="none"/>
        </w:rPr>
        <w:t xml:space="preserve">моніторингу та </w:t>
      </w:r>
      <w:r>
        <w:rPr>
          <w:rStyle w:val="a3"/>
          <w:rFonts w:ascii="Times New Roman" w:eastAsia="Times New Roman" w:hAnsi="Times New Roman" w:cs="Times New Roman"/>
          <w:color w:val="000000" w:themeColor="text1"/>
          <w:sz w:val="28"/>
          <w:szCs w:val="28"/>
          <w:u w:val="none"/>
        </w:rPr>
        <w:t xml:space="preserve">оцінки </w:t>
      </w:r>
      <w:r w:rsidR="00E413E7">
        <w:rPr>
          <w:rStyle w:val="a3"/>
          <w:rFonts w:ascii="Times New Roman" w:eastAsia="Times New Roman" w:hAnsi="Times New Roman" w:cs="Times New Roman"/>
          <w:color w:val="000000" w:themeColor="text1"/>
          <w:sz w:val="28"/>
          <w:szCs w:val="28"/>
          <w:u w:val="none"/>
        </w:rPr>
        <w:t xml:space="preserve">ступеня </w:t>
      </w:r>
      <w:proofErr w:type="spellStart"/>
      <w:r w:rsidR="00E413E7">
        <w:rPr>
          <w:rStyle w:val="a3"/>
          <w:rFonts w:ascii="Times New Roman" w:eastAsia="Times New Roman" w:hAnsi="Times New Roman" w:cs="Times New Roman"/>
          <w:color w:val="000000" w:themeColor="text1"/>
          <w:sz w:val="28"/>
          <w:szCs w:val="28"/>
          <w:u w:val="none"/>
        </w:rPr>
        <w:t>безбар'єрності</w:t>
      </w:r>
      <w:proofErr w:type="spellEnd"/>
      <w:r w:rsidR="00E413E7">
        <w:rPr>
          <w:rStyle w:val="a3"/>
          <w:rFonts w:ascii="Times New Roman" w:eastAsia="Times New Roman" w:hAnsi="Times New Roman" w:cs="Times New Roman"/>
          <w:color w:val="000000" w:themeColor="text1"/>
          <w:sz w:val="28"/>
          <w:szCs w:val="28"/>
          <w:u w:val="none"/>
        </w:rPr>
        <w:t xml:space="preserve"> об’єктів </w:t>
      </w:r>
      <w:r>
        <w:rPr>
          <w:rStyle w:val="a3"/>
          <w:rFonts w:ascii="Times New Roman" w:eastAsia="Times New Roman" w:hAnsi="Times New Roman" w:cs="Times New Roman"/>
          <w:color w:val="000000" w:themeColor="text1"/>
          <w:sz w:val="28"/>
          <w:szCs w:val="28"/>
          <w:u w:val="none"/>
        </w:rPr>
        <w:t>управителем  можна звернутись в управління архітектури та містобудування за номером (03472) 6-68-16.</w:t>
      </w:r>
    </w:p>
    <w:p w:rsidR="00816CCE" w:rsidRDefault="00816CCE" w:rsidP="00816CCE">
      <w:pPr>
        <w:spacing w:after="0" w:line="240" w:lineRule="auto"/>
        <w:rPr>
          <w:rStyle w:val="a3"/>
          <w:rFonts w:ascii="Times New Roman" w:eastAsia="Times New Roman" w:hAnsi="Times New Roman" w:cs="Times New Roman"/>
          <w:color w:val="000000" w:themeColor="text1"/>
          <w:sz w:val="28"/>
          <w:szCs w:val="28"/>
          <w:u w:val="none"/>
        </w:rPr>
      </w:pPr>
    </w:p>
    <w:p w:rsidR="004B1091" w:rsidRPr="0057643E" w:rsidRDefault="004B1091" w:rsidP="004B1091">
      <w:pPr>
        <w:jc w:val="center"/>
        <w:rPr>
          <w:rFonts w:ascii="Times New Roman" w:hAnsi="Times New Roman" w:cs="Times New Roman"/>
          <w:b/>
          <w:sz w:val="28"/>
          <w:szCs w:val="28"/>
        </w:rPr>
      </w:pPr>
      <w:r w:rsidRPr="0057643E">
        <w:rPr>
          <w:rFonts w:ascii="Times New Roman" w:hAnsi="Times New Roman" w:cs="Times New Roman"/>
          <w:b/>
          <w:sz w:val="28"/>
          <w:szCs w:val="28"/>
        </w:rPr>
        <w:t xml:space="preserve">Типи об’єктів, що підлягають моніторингу </w:t>
      </w:r>
      <w:proofErr w:type="spellStart"/>
      <w:r w:rsidRPr="0057643E">
        <w:rPr>
          <w:rFonts w:ascii="Times New Roman" w:hAnsi="Times New Roman" w:cs="Times New Roman"/>
          <w:b/>
          <w:sz w:val="28"/>
          <w:szCs w:val="28"/>
        </w:rPr>
        <w:t>безбар’єрності</w:t>
      </w:r>
      <w:proofErr w:type="spellEnd"/>
      <w:r w:rsidRPr="0057643E">
        <w:rPr>
          <w:rFonts w:ascii="Times New Roman" w:hAnsi="Times New Roman" w:cs="Times New Roman"/>
          <w:b/>
          <w:sz w:val="28"/>
          <w:szCs w:val="28"/>
        </w:rPr>
        <w:t xml:space="preserve"> у 2025 році</w:t>
      </w:r>
    </w:p>
    <w:p w:rsidR="004B1091" w:rsidRDefault="004B1091" w:rsidP="004B1091">
      <w:pPr>
        <w:ind w:firstLine="567"/>
        <w:jc w:val="both"/>
        <w:rPr>
          <w:rFonts w:ascii="Times New Roman" w:hAnsi="Times New Roman" w:cs="Times New Roman"/>
          <w:sz w:val="28"/>
          <w:szCs w:val="28"/>
        </w:rPr>
      </w:pPr>
      <w:r>
        <w:rPr>
          <w:rFonts w:ascii="Times New Roman" w:hAnsi="Times New Roman" w:cs="Times New Roman"/>
          <w:sz w:val="28"/>
          <w:szCs w:val="28"/>
        </w:rPr>
        <w:t>В</w:t>
      </w:r>
      <w:r w:rsidRPr="0057643E">
        <w:rPr>
          <w:rFonts w:ascii="Times New Roman" w:hAnsi="Times New Roman" w:cs="Times New Roman"/>
          <w:sz w:val="28"/>
          <w:szCs w:val="28"/>
        </w:rPr>
        <w:t xml:space="preserve">ідповідно до пункту </w:t>
      </w:r>
      <w:r>
        <w:rPr>
          <w:rFonts w:ascii="Times New Roman" w:hAnsi="Times New Roman" w:cs="Times New Roman"/>
          <w:sz w:val="28"/>
          <w:szCs w:val="28"/>
        </w:rPr>
        <w:t>8</w:t>
      </w:r>
      <w:r w:rsidRPr="0057643E">
        <w:rPr>
          <w:rFonts w:ascii="Times New Roman" w:hAnsi="Times New Roman" w:cs="Times New Roman"/>
          <w:sz w:val="28"/>
          <w:szCs w:val="28"/>
        </w:rPr>
        <w:t xml:space="preserve"> Порядку проведення моніторингу та оцінки ступеня </w:t>
      </w:r>
      <w:proofErr w:type="spellStart"/>
      <w:r w:rsidRPr="0057643E">
        <w:rPr>
          <w:rFonts w:ascii="Times New Roman" w:hAnsi="Times New Roman" w:cs="Times New Roman"/>
          <w:sz w:val="28"/>
          <w:szCs w:val="28"/>
        </w:rPr>
        <w:t>безбар’єрності</w:t>
      </w:r>
      <w:proofErr w:type="spellEnd"/>
      <w:r w:rsidRPr="0057643E">
        <w:rPr>
          <w:rFonts w:ascii="Times New Roman" w:hAnsi="Times New Roman" w:cs="Times New Roman"/>
          <w:sz w:val="28"/>
          <w:szCs w:val="28"/>
        </w:rPr>
        <w:t xml:space="preserve"> об’єктів фізичного оточення і послуг для осіб з інвалідністю, затвердженого постановою Кабінету Міністрів України від 26 травня 2021 року № 537</w:t>
      </w:r>
      <w:r>
        <w:rPr>
          <w:rFonts w:ascii="Times New Roman" w:hAnsi="Times New Roman" w:cs="Times New Roman"/>
          <w:sz w:val="28"/>
          <w:szCs w:val="28"/>
        </w:rPr>
        <w:t xml:space="preserve">, (далі - Порядок) </w:t>
      </w:r>
      <w:proofErr w:type="spellStart"/>
      <w:r>
        <w:rPr>
          <w:rFonts w:ascii="Times New Roman" w:hAnsi="Times New Roman" w:cs="Times New Roman"/>
          <w:sz w:val="28"/>
          <w:szCs w:val="28"/>
        </w:rPr>
        <w:t>Мінрозвитку</w:t>
      </w:r>
      <w:proofErr w:type="spellEnd"/>
      <w:r>
        <w:rPr>
          <w:rFonts w:ascii="Times New Roman" w:hAnsi="Times New Roman" w:cs="Times New Roman"/>
          <w:sz w:val="28"/>
          <w:szCs w:val="28"/>
        </w:rPr>
        <w:t xml:space="preserve"> на основі пропозиції від громадських організацій та переліку Показників </w:t>
      </w:r>
      <w:r w:rsidRPr="0057643E">
        <w:rPr>
          <w:rFonts w:ascii="Times New Roman" w:hAnsi="Times New Roman" w:cs="Times New Roman"/>
          <w:sz w:val="28"/>
          <w:szCs w:val="28"/>
        </w:rPr>
        <w:t xml:space="preserve">результативності реалізації Національної стратегії із створення </w:t>
      </w:r>
      <w:proofErr w:type="spellStart"/>
      <w:r w:rsidRPr="0057643E">
        <w:rPr>
          <w:rFonts w:ascii="Times New Roman" w:hAnsi="Times New Roman" w:cs="Times New Roman"/>
          <w:sz w:val="28"/>
          <w:szCs w:val="28"/>
        </w:rPr>
        <w:t>безбар’єрного</w:t>
      </w:r>
      <w:proofErr w:type="spellEnd"/>
      <w:r w:rsidRPr="0057643E">
        <w:rPr>
          <w:rFonts w:ascii="Times New Roman" w:hAnsi="Times New Roman" w:cs="Times New Roman"/>
          <w:sz w:val="28"/>
          <w:szCs w:val="28"/>
        </w:rPr>
        <w:t xml:space="preserve"> простору в Україні на період до 2030 року</w:t>
      </w:r>
      <w:r>
        <w:rPr>
          <w:rFonts w:ascii="Times New Roman" w:hAnsi="Times New Roman" w:cs="Times New Roman"/>
          <w:sz w:val="28"/>
          <w:szCs w:val="28"/>
        </w:rPr>
        <w:t>, визначило такі типи об’єктів:</w:t>
      </w:r>
    </w:p>
    <w:tbl>
      <w:tblPr>
        <w:tblW w:w="9639" w:type="dxa"/>
        <w:tblInd w:w="-5" w:type="dxa"/>
        <w:tblLook w:val="04A0" w:firstRow="1" w:lastRow="0" w:firstColumn="1" w:lastColumn="0" w:noHBand="0" w:noVBand="1"/>
      </w:tblPr>
      <w:tblGrid>
        <w:gridCol w:w="2105"/>
        <w:gridCol w:w="4699"/>
        <w:gridCol w:w="2835"/>
      </w:tblGrid>
      <w:tr w:rsidR="004B1091" w:rsidRPr="00DF488F" w:rsidTr="001F1DB5">
        <w:trPr>
          <w:trHeight w:val="20"/>
        </w:trPr>
        <w:tc>
          <w:tcPr>
            <w:tcW w:w="2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091" w:rsidRPr="004D431F" w:rsidRDefault="004B1091" w:rsidP="001F1DB5">
            <w:pPr>
              <w:spacing w:after="0" w:line="240" w:lineRule="auto"/>
              <w:rPr>
                <w:rFonts w:ascii="Times New Roman" w:eastAsia="Times New Roman" w:hAnsi="Times New Roman" w:cs="Times New Roman"/>
                <w:b/>
                <w:bCs/>
                <w:color w:val="000000"/>
                <w:sz w:val="28"/>
                <w:szCs w:val="28"/>
              </w:rPr>
            </w:pPr>
            <w:r w:rsidRPr="004D431F">
              <w:rPr>
                <w:rFonts w:ascii="Times New Roman" w:eastAsia="Times New Roman" w:hAnsi="Times New Roman" w:cs="Times New Roman"/>
                <w:b/>
                <w:bCs/>
                <w:color w:val="000000"/>
                <w:sz w:val="28"/>
                <w:szCs w:val="28"/>
              </w:rPr>
              <w:t>Класифікація</w:t>
            </w:r>
          </w:p>
        </w:tc>
        <w:tc>
          <w:tcPr>
            <w:tcW w:w="4699" w:type="dxa"/>
            <w:tcBorders>
              <w:top w:val="single" w:sz="4" w:space="0" w:color="auto"/>
              <w:left w:val="nil"/>
              <w:bottom w:val="single" w:sz="4" w:space="0" w:color="auto"/>
              <w:right w:val="single" w:sz="4" w:space="0" w:color="auto"/>
            </w:tcBorders>
            <w:shd w:val="clear" w:color="auto" w:fill="auto"/>
            <w:vAlign w:val="center"/>
            <w:hideMark/>
          </w:tcPr>
          <w:p w:rsidR="004B1091" w:rsidRPr="004D431F" w:rsidRDefault="004B1091" w:rsidP="001F1DB5">
            <w:pPr>
              <w:spacing w:after="0" w:line="240" w:lineRule="auto"/>
              <w:rPr>
                <w:rFonts w:ascii="Times New Roman" w:eastAsia="Times New Roman" w:hAnsi="Times New Roman" w:cs="Times New Roman"/>
                <w:b/>
                <w:bCs/>
                <w:color w:val="000000"/>
                <w:sz w:val="28"/>
                <w:szCs w:val="28"/>
              </w:rPr>
            </w:pPr>
            <w:r w:rsidRPr="004D431F">
              <w:rPr>
                <w:rFonts w:ascii="Times New Roman" w:eastAsia="Times New Roman" w:hAnsi="Times New Roman" w:cs="Times New Roman"/>
                <w:b/>
                <w:bCs/>
                <w:color w:val="000000"/>
                <w:sz w:val="28"/>
                <w:szCs w:val="28"/>
              </w:rPr>
              <w:t>Тип об'єкту</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4B1091" w:rsidRPr="004D431F" w:rsidRDefault="004B1091" w:rsidP="001F1DB5">
            <w:pPr>
              <w:spacing w:after="0" w:line="240" w:lineRule="auto"/>
              <w:rPr>
                <w:rFonts w:ascii="Times New Roman" w:eastAsia="Times New Roman" w:hAnsi="Times New Roman" w:cs="Times New Roman"/>
                <w:b/>
                <w:bCs/>
                <w:color w:val="000000"/>
                <w:sz w:val="28"/>
                <w:szCs w:val="28"/>
              </w:rPr>
            </w:pPr>
            <w:r w:rsidRPr="004D431F">
              <w:rPr>
                <w:rFonts w:ascii="Times New Roman" w:eastAsia="Times New Roman" w:hAnsi="Times New Roman" w:cs="Times New Roman"/>
                <w:b/>
                <w:bCs/>
                <w:color w:val="000000"/>
                <w:sz w:val="28"/>
                <w:szCs w:val="28"/>
              </w:rPr>
              <w:t xml:space="preserve">Чек-лист, відповідно до якого проводиться </w:t>
            </w:r>
            <w:r>
              <w:rPr>
                <w:rFonts w:ascii="Times New Roman" w:eastAsia="Times New Roman" w:hAnsi="Times New Roman" w:cs="Times New Roman"/>
                <w:b/>
                <w:bCs/>
                <w:color w:val="000000"/>
                <w:sz w:val="28"/>
                <w:szCs w:val="28"/>
              </w:rPr>
              <w:t>оцінка</w:t>
            </w:r>
          </w:p>
        </w:tc>
      </w:tr>
      <w:tr w:rsidR="004B1091" w:rsidRPr="001C368A" w:rsidTr="001F1DB5">
        <w:trPr>
          <w:trHeight w:val="20"/>
        </w:trPr>
        <w:tc>
          <w:tcPr>
            <w:tcW w:w="2105" w:type="dxa"/>
            <w:vMerge w:val="restart"/>
            <w:tcBorders>
              <w:top w:val="nil"/>
              <w:left w:val="single" w:sz="4" w:space="0" w:color="auto"/>
              <w:bottom w:val="single" w:sz="4" w:space="0" w:color="000000"/>
              <w:right w:val="single" w:sz="4" w:space="0" w:color="auto"/>
            </w:tcBorders>
            <w:shd w:val="clear" w:color="auto" w:fill="auto"/>
            <w:hideMark/>
          </w:tcPr>
          <w:p w:rsidR="004B1091" w:rsidRPr="004D431F" w:rsidRDefault="004B1091" w:rsidP="001F1DB5">
            <w:pPr>
              <w:spacing w:after="0" w:line="240" w:lineRule="auto"/>
              <w:rPr>
                <w:rFonts w:ascii="Times New Roman" w:eastAsia="Times New Roman" w:hAnsi="Times New Roman" w:cs="Times New Roman"/>
                <w:color w:val="000000"/>
                <w:sz w:val="28"/>
                <w:szCs w:val="28"/>
              </w:rPr>
            </w:pPr>
            <w:r w:rsidRPr="004D431F">
              <w:rPr>
                <w:rFonts w:ascii="Times New Roman" w:eastAsia="Times New Roman" w:hAnsi="Times New Roman" w:cs="Times New Roman"/>
                <w:color w:val="000000"/>
                <w:sz w:val="28"/>
                <w:szCs w:val="28"/>
              </w:rPr>
              <w:t>І. Громадські будівлі</w:t>
            </w:r>
          </w:p>
        </w:tc>
        <w:tc>
          <w:tcPr>
            <w:tcW w:w="4699" w:type="dxa"/>
            <w:tcBorders>
              <w:top w:val="nil"/>
              <w:left w:val="nil"/>
              <w:bottom w:val="single" w:sz="4" w:space="0" w:color="auto"/>
              <w:right w:val="single" w:sz="4" w:space="0" w:color="auto"/>
            </w:tcBorders>
            <w:shd w:val="clear" w:color="auto" w:fill="auto"/>
            <w:hideMark/>
          </w:tcPr>
          <w:p w:rsidR="004B1091" w:rsidRPr="004D431F" w:rsidRDefault="004B1091" w:rsidP="001F1DB5">
            <w:pPr>
              <w:spacing w:after="0" w:line="240" w:lineRule="auto"/>
              <w:rPr>
                <w:rFonts w:ascii="Times New Roman" w:eastAsia="Times New Roman" w:hAnsi="Times New Roman" w:cs="Times New Roman"/>
                <w:color w:val="000000"/>
                <w:sz w:val="28"/>
                <w:szCs w:val="28"/>
              </w:rPr>
            </w:pPr>
            <w:r w:rsidRPr="004D431F">
              <w:rPr>
                <w:rFonts w:ascii="Times New Roman" w:eastAsia="Times New Roman" w:hAnsi="Times New Roman" w:cs="Times New Roman"/>
                <w:color w:val="000000"/>
                <w:sz w:val="28"/>
                <w:szCs w:val="28"/>
              </w:rPr>
              <w:t xml:space="preserve">заклади охорони здоров’я </w:t>
            </w:r>
            <w:r>
              <w:rPr>
                <w:rFonts w:ascii="Times New Roman" w:eastAsia="Times New Roman" w:hAnsi="Times New Roman" w:cs="Times New Roman"/>
                <w:color w:val="000000"/>
                <w:sz w:val="28"/>
                <w:szCs w:val="28"/>
              </w:rPr>
              <w:br/>
              <w:t xml:space="preserve">(у </w:t>
            </w:r>
            <w:proofErr w:type="spellStart"/>
            <w:r>
              <w:rPr>
                <w:rFonts w:ascii="Times New Roman" w:eastAsia="Times New Roman" w:hAnsi="Times New Roman" w:cs="Times New Roman"/>
                <w:color w:val="000000"/>
                <w:sz w:val="28"/>
                <w:szCs w:val="28"/>
              </w:rPr>
              <w:t>т.ч</w:t>
            </w:r>
            <w:proofErr w:type="spellEnd"/>
            <w:r>
              <w:rPr>
                <w:rFonts w:ascii="Times New Roman" w:eastAsia="Times New Roman" w:hAnsi="Times New Roman" w:cs="Times New Roman"/>
                <w:color w:val="000000"/>
                <w:sz w:val="28"/>
                <w:szCs w:val="28"/>
              </w:rPr>
              <w:t xml:space="preserve">. </w:t>
            </w:r>
            <w:r w:rsidRPr="004D431F">
              <w:rPr>
                <w:rFonts w:ascii="Times New Roman" w:eastAsia="Times New Roman" w:hAnsi="Times New Roman" w:cs="Times New Roman"/>
                <w:color w:val="000000"/>
                <w:sz w:val="28"/>
                <w:szCs w:val="28"/>
              </w:rPr>
              <w:t>«реабілітаційні відділення»</w:t>
            </w:r>
            <w:r>
              <w:rPr>
                <w:rFonts w:ascii="Times New Roman" w:eastAsia="Times New Roman" w:hAnsi="Times New Roman" w:cs="Times New Roman"/>
                <w:color w:val="000000"/>
                <w:sz w:val="28"/>
                <w:szCs w:val="28"/>
              </w:rPr>
              <w:t>)</w:t>
            </w:r>
          </w:p>
        </w:tc>
        <w:tc>
          <w:tcPr>
            <w:tcW w:w="2835" w:type="dxa"/>
            <w:vMerge w:val="restart"/>
            <w:tcBorders>
              <w:top w:val="nil"/>
              <w:left w:val="nil"/>
              <w:right w:val="single" w:sz="4" w:space="0" w:color="auto"/>
            </w:tcBorders>
            <w:shd w:val="clear" w:color="auto" w:fill="auto"/>
            <w:hideMark/>
          </w:tcPr>
          <w:p w:rsidR="004B1091" w:rsidRPr="004D431F" w:rsidRDefault="004B1091" w:rsidP="001F1DB5">
            <w:pPr>
              <w:spacing w:after="0" w:line="240" w:lineRule="auto"/>
              <w:rPr>
                <w:rFonts w:ascii="Times New Roman" w:eastAsia="Times New Roman" w:hAnsi="Times New Roman" w:cs="Times New Roman"/>
                <w:color w:val="000000"/>
                <w:sz w:val="28"/>
                <w:szCs w:val="28"/>
              </w:rPr>
            </w:pPr>
            <w:r w:rsidRPr="004D431F">
              <w:rPr>
                <w:rFonts w:ascii="Times New Roman" w:eastAsia="Times New Roman" w:hAnsi="Times New Roman" w:cs="Times New Roman"/>
                <w:color w:val="000000"/>
                <w:sz w:val="28"/>
                <w:szCs w:val="28"/>
              </w:rPr>
              <w:t>Додаток 1 Порядку</w:t>
            </w:r>
          </w:p>
          <w:p w:rsidR="004B1091" w:rsidRPr="004D431F" w:rsidRDefault="004B1091" w:rsidP="001F1DB5">
            <w:pPr>
              <w:spacing w:after="0" w:line="240" w:lineRule="auto"/>
              <w:rPr>
                <w:rFonts w:ascii="Times New Roman" w:eastAsia="Times New Roman" w:hAnsi="Times New Roman" w:cs="Times New Roman"/>
                <w:color w:val="000000"/>
                <w:sz w:val="28"/>
                <w:szCs w:val="28"/>
              </w:rPr>
            </w:pPr>
          </w:p>
        </w:tc>
      </w:tr>
      <w:tr w:rsidR="004B1091" w:rsidRPr="001C368A" w:rsidTr="001F1DB5">
        <w:trPr>
          <w:trHeight w:val="20"/>
        </w:trPr>
        <w:tc>
          <w:tcPr>
            <w:tcW w:w="2105" w:type="dxa"/>
            <w:vMerge/>
            <w:tcBorders>
              <w:top w:val="nil"/>
              <w:left w:val="single" w:sz="4" w:space="0" w:color="auto"/>
              <w:bottom w:val="single" w:sz="4" w:space="0" w:color="000000"/>
              <w:right w:val="single" w:sz="4" w:space="0" w:color="auto"/>
            </w:tcBorders>
            <w:vAlign w:val="center"/>
            <w:hideMark/>
          </w:tcPr>
          <w:p w:rsidR="004B1091" w:rsidRPr="004D431F" w:rsidRDefault="004B1091" w:rsidP="001F1DB5">
            <w:pPr>
              <w:spacing w:after="0" w:line="240" w:lineRule="auto"/>
              <w:rPr>
                <w:rFonts w:ascii="Times New Roman" w:eastAsia="Times New Roman" w:hAnsi="Times New Roman" w:cs="Times New Roman"/>
                <w:color w:val="000000"/>
                <w:sz w:val="28"/>
                <w:szCs w:val="28"/>
              </w:rPr>
            </w:pPr>
          </w:p>
        </w:tc>
        <w:tc>
          <w:tcPr>
            <w:tcW w:w="4699" w:type="dxa"/>
            <w:tcBorders>
              <w:top w:val="nil"/>
              <w:left w:val="nil"/>
              <w:bottom w:val="single" w:sz="4" w:space="0" w:color="auto"/>
              <w:right w:val="single" w:sz="4" w:space="0" w:color="auto"/>
            </w:tcBorders>
            <w:shd w:val="clear" w:color="auto" w:fill="auto"/>
            <w:hideMark/>
          </w:tcPr>
          <w:p w:rsidR="004B1091" w:rsidRPr="004D431F" w:rsidRDefault="004B1091" w:rsidP="001F1DB5">
            <w:pPr>
              <w:spacing w:after="0" w:line="240" w:lineRule="auto"/>
              <w:rPr>
                <w:rFonts w:ascii="Times New Roman" w:eastAsia="Times New Roman" w:hAnsi="Times New Roman" w:cs="Times New Roman"/>
                <w:color w:val="000000"/>
                <w:sz w:val="28"/>
                <w:szCs w:val="28"/>
              </w:rPr>
            </w:pPr>
            <w:r w:rsidRPr="004D431F">
              <w:rPr>
                <w:rFonts w:ascii="Times New Roman" w:eastAsia="Times New Roman" w:hAnsi="Times New Roman" w:cs="Times New Roman"/>
                <w:color w:val="000000"/>
                <w:sz w:val="28"/>
                <w:szCs w:val="28"/>
              </w:rPr>
              <w:t xml:space="preserve">заклади освіти </w:t>
            </w:r>
          </w:p>
        </w:tc>
        <w:tc>
          <w:tcPr>
            <w:tcW w:w="2835" w:type="dxa"/>
            <w:vMerge/>
            <w:tcBorders>
              <w:left w:val="nil"/>
              <w:right w:val="single" w:sz="4" w:space="0" w:color="auto"/>
            </w:tcBorders>
            <w:shd w:val="clear" w:color="auto" w:fill="auto"/>
            <w:hideMark/>
          </w:tcPr>
          <w:p w:rsidR="004B1091" w:rsidRPr="004D431F" w:rsidRDefault="004B1091" w:rsidP="001F1DB5">
            <w:pPr>
              <w:spacing w:after="0" w:line="240" w:lineRule="auto"/>
              <w:rPr>
                <w:rFonts w:ascii="Times New Roman" w:eastAsia="Times New Roman" w:hAnsi="Times New Roman" w:cs="Times New Roman"/>
                <w:color w:val="000000"/>
                <w:sz w:val="28"/>
                <w:szCs w:val="28"/>
              </w:rPr>
            </w:pPr>
          </w:p>
        </w:tc>
      </w:tr>
      <w:tr w:rsidR="004B1091" w:rsidRPr="001C368A" w:rsidTr="001F1DB5">
        <w:trPr>
          <w:trHeight w:val="20"/>
        </w:trPr>
        <w:tc>
          <w:tcPr>
            <w:tcW w:w="2105" w:type="dxa"/>
            <w:vMerge/>
            <w:tcBorders>
              <w:top w:val="nil"/>
              <w:left w:val="single" w:sz="4" w:space="0" w:color="auto"/>
              <w:bottom w:val="single" w:sz="4" w:space="0" w:color="000000"/>
              <w:right w:val="single" w:sz="4" w:space="0" w:color="auto"/>
            </w:tcBorders>
            <w:vAlign w:val="center"/>
            <w:hideMark/>
          </w:tcPr>
          <w:p w:rsidR="004B1091" w:rsidRPr="004D431F" w:rsidRDefault="004B1091" w:rsidP="001F1DB5">
            <w:pPr>
              <w:spacing w:after="0" w:line="240" w:lineRule="auto"/>
              <w:rPr>
                <w:rFonts w:ascii="Times New Roman" w:eastAsia="Times New Roman" w:hAnsi="Times New Roman" w:cs="Times New Roman"/>
                <w:color w:val="000000"/>
                <w:sz w:val="28"/>
                <w:szCs w:val="28"/>
              </w:rPr>
            </w:pPr>
          </w:p>
        </w:tc>
        <w:tc>
          <w:tcPr>
            <w:tcW w:w="4699" w:type="dxa"/>
            <w:tcBorders>
              <w:top w:val="nil"/>
              <w:left w:val="nil"/>
              <w:bottom w:val="single" w:sz="4" w:space="0" w:color="auto"/>
              <w:right w:val="single" w:sz="4" w:space="0" w:color="auto"/>
            </w:tcBorders>
            <w:shd w:val="clear" w:color="auto" w:fill="auto"/>
            <w:hideMark/>
          </w:tcPr>
          <w:p w:rsidR="004B1091" w:rsidRPr="004D431F" w:rsidRDefault="004B1091" w:rsidP="001F1DB5">
            <w:pPr>
              <w:spacing w:after="0" w:line="240" w:lineRule="auto"/>
              <w:rPr>
                <w:rFonts w:ascii="Times New Roman" w:eastAsia="Times New Roman" w:hAnsi="Times New Roman" w:cs="Times New Roman"/>
                <w:color w:val="000000"/>
                <w:sz w:val="28"/>
                <w:szCs w:val="28"/>
              </w:rPr>
            </w:pPr>
            <w:r w:rsidRPr="004D431F">
              <w:rPr>
                <w:rFonts w:ascii="Times New Roman" w:eastAsia="Times New Roman" w:hAnsi="Times New Roman" w:cs="Times New Roman"/>
                <w:color w:val="000000"/>
                <w:sz w:val="28"/>
                <w:szCs w:val="28"/>
              </w:rPr>
              <w:t>центри надання адміністративних послуг</w:t>
            </w:r>
          </w:p>
        </w:tc>
        <w:tc>
          <w:tcPr>
            <w:tcW w:w="2835" w:type="dxa"/>
            <w:vMerge/>
            <w:tcBorders>
              <w:left w:val="nil"/>
              <w:right w:val="single" w:sz="4" w:space="0" w:color="auto"/>
            </w:tcBorders>
            <w:shd w:val="clear" w:color="auto" w:fill="auto"/>
            <w:hideMark/>
          </w:tcPr>
          <w:p w:rsidR="004B1091" w:rsidRPr="004D431F" w:rsidRDefault="004B1091" w:rsidP="001F1DB5">
            <w:pPr>
              <w:spacing w:after="0" w:line="240" w:lineRule="auto"/>
              <w:rPr>
                <w:rFonts w:ascii="Times New Roman" w:eastAsia="Times New Roman" w:hAnsi="Times New Roman" w:cs="Times New Roman"/>
                <w:color w:val="000000"/>
                <w:sz w:val="28"/>
                <w:szCs w:val="28"/>
              </w:rPr>
            </w:pPr>
          </w:p>
        </w:tc>
      </w:tr>
      <w:tr w:rsidR="004B1091" w:rsidRPr="00DF488F" w:rsidTr="001F1DB5">
        <w:trPr>
          <w:trHeight w:val="20"/>
        </w:trPr>
        <w:tc>
          <w:tcPr>
            <w:tcW w:w="2105" w:type="dxa"/>
            <w:vMerge/>
            <w:tcBorders>
              <w:top w:val="nil"/>
              <w:left w:val="single" w:sz="4" w:space="0" w:color="auto"/>
              <w:bottom w:val="single" w:sz="4" w:space="0" w:color="000000"/>
              <w:right w:val="single" w:sz="4" w:space="0" w:color="auto"/>
            </w:tcBorders>
            <w:vAlign w:val="center"/>
            <w:hideMark/>
          </w:tcPr>
          <w:p w:rsidR="004B1091" w:rsidRPr="004D431F" w:rsidRDefault="004B1091" w:rsidP="001F1DB5">
            <w:pPr>
              <w:spacing w:after="0" w:line="240" w:lineRule="auto"/>
              <w:rPr>
                <w:rFonts w:ascii="Times New Roman" w:eastAsia="Times New Roman" w:hAnsi="Times New Roman" w:cs="Times New Roman"/>
                <w:color w:val="000000"/>
                <w:sz w:val="28"/>
                <w:szCs w:val="28"/>
              </w:rPr>
            </w:pPr>
          </w:p>
        </w:tc>
        <w:tc>
          <w:tcPr>
            <w:tcW w:w="4699" w:type="dxa"/>
            <w:tcBorders>
              <w:top w:val="nil"/>
              <w:left w:val="nil"/>
              <w:bottom w:val="single" w:sz="4" w:space="0" w:color="auto"/>
              <w:right w:val="single" w:sz="4" w:space="0" w:color="auto"/>
            </w:tcBorders>
            <w:shd w:val="clear" w:color="auto" w:fill="auto"/>
            <w:hideMark/>
          </w:tcPr>
          <w:p w:rsidR="004B1091" w:rsidRPr="004D431F" w:rsidRDefault="004B1091" w:rsidP="001F1DB5">
            <w:pPr>
              <w:spacing w:after="0" w:line="240" w:lineRule="auto"/>
              <w:rPr>
                <w:rFonts w:ascii="Times New Roman" w:eastAsia="Times New Roman" w:hAnsi="Times New Roman" w:cs="Times New Roman"/>
                <w:color w:val="000000"/>
                <w:sz w:val="28"/>
                <w:szCs w:val="28"/>
              </w:rPr>
            </w:pPr>
            <w:r w:rsidRPr="004D431F">
              <w:rPr>
                <w:rFonts w:ascii="Times New Roman" w:eastAsia="Times New Roman" w:hAnsi="Times New Roman" w:cs="Times New Roman"/>
                <w:color w:val="000000"/>
                <w:sz w:val="28"/>
                <w:szCs w:val="28"/>
              </w:rPr>
              <w:t xml:space="preserve">будівлі надавачів соціальних послуг та соціального захисту населення </w:t>
            </w:r>
          </w:p>
        </w:tc>
        <w:tc>
          <w:tcPr>
            <w:tcW w:w="2835" w:type="dxa"/>
            <w:vMerge/>
            <w:tcBorders>
              <w:left w:val="nil"/>
              <w:right w:val="single" w:sz="4" w:space="0" w:color="auto"/>
            </w:tcBorders>
            <w:shd w:val="clear" w:color="auto" w:fill="auto"/>
            <w:hideMark/>
          </w:tcPr>
          <w:p w:rsidR="004B1091" w:rsidRPr="004D431F" w:rsidRDefault="004B1091" w:rsidP="001F1DB5">
            <w:pPr>
              <w:spacing w:after="0" w:line="240" w:lineRule="auto"/>
              <w:rPr>
                <w:rFonts w:ascii="Times New Roman" w:eastAsia="Times New Roman" w:hAnsi="Times New Roman" w:cs="Times New Roman"/>
                <w:color w:val="000000"/>
                <w:sz w:val="28"/>
                <w:szCs w:val="28"/>
              </w:rPr>
            </w:pPr>
          </w:p>
        </w:tc>
      </w:tr>
      <w:tr w:rsidR="004B1091" w:rsidRPr="00DF488F" w:rsidTr="001F1DB5">
        <w:trPr>
          <w:trHeight w:val="20"/>
        </w:trPr>
        <w:tc>
          <w:tcPr>
            <w:tcW w:w="2105" w:type="dxa"/>
            <w:vMerge/>
            <w:tcBorders>
              <w:top w:val="nil"/>
              <w:left w:val="single" w:sz="4" w:space="0" w:color="auto"/>
              <w:bottom w:val="single" w:sz="4" w:space="0" w:color="000000"/>
              <w:right w:val="single" w:sz="4" w:space="0" w:color="auto"/>
            </w:tcBorders>
            <w:vAlign w:val="center"/>
            <w:hideMark/>
          </w:tcPr>
          <w:p w:rsidR="004B1091" w:rsidRPr="004D431F" w:rsidRDefault="004B1091" w:rsidP="001F1DB5">
            <w:pPr>
              <w:spacing w:after="0" w:line="240" w:lineRule="auto"/>
              <w:rPr>
                <w:rFonts w:ascii="Times New Roman" w:eastAsia="Times New Roman" w:hAnsi="Times New Roman" w:cs="Times New Roman"/>
                <w:color w:val="000000"/>
                <w:sz w:val="28"/>
                <w:szCs w:val="28"/>
              </w:rPr>
            </w:pPr>
          </w:p>
        </w:tc>
        <w:tc>
          <w:tcPr>
            <w:tcW w:w="4699" w:type="dxa"/>
            <w:tcBorders>
              <w:top w:val="nil"/>
              <w:left w:val="nil"/>
              <w:bottom w:val="single" w:sz="4" w:space="0" w:color="auto"/>
              <w:right w:val="single" w:sz="4" w:space="0" w:color="auto"/>
            </w:tcBorders>
            <w:shd w:val="clear" w:color="auto" w:fill="auto"/>
            <w:hideMark/>
          </w:tcPr>
          <w:p w:rsidR="004B1091" w:rsidRPr="004D431F" w:rsidRDefault="004B1091" w:rsidP="001F1DB5">
            <w:pPr>
              <w:spacing w:after="0" w:line="240" w:lineRule="auto"/>
              <w:rPr>
                <w:rFonts w:ascii="Times New Roman" w:eastAsia="Times New Roman" w:hAnsi="Times New Roman" w:cs="Times New Roman"/>
                <w:color w:val="000000"/>
                <w:sz w:val="28"/>
                <w:szCs w:val="28"/>
              </w:rPr>
            </w:pPr>
            <w:r w:rsidRPr="004D431F">
              <w:rPr>
                <w:rFonts w:ascii="Times New Roman" w:eastAsia="Times New Roman" w:hAnsi="Times New Roman" w:cs="Times New Roman"/>
                <w:color w:val="000000"/>
                <w:sz w:val="28"/>
                <w:szCs w:val="28"/>
              </w:rPr>
              <w:t>заклади культури</w:t>
            </w:r>
            <w:r>
              <w:rPr>
                <w:rFonts w:ascii="Times New Roman" w:eastAsia="Times New Roman" w:hAnsi="Times New Roman" w:cs="Times New Roman"/>
                <w:color w:val="000000"/>
                <w:sz w:val="28"/>
                <w:szCs w:val="28"/>
              </w:rPr>
              <w:t xml:space="preserve"> (кінотеатри, театри, бібліотеки, музеї, будинки культури</w:t>
            </w:r>
            <w:r w:rsidRPr="004D431F">
              <w:rPr>
                <w:rFonts w:ascii="Times New Roman" w:eastAsia="Times New Roman" w:hAnsi="Times New Roman" w:cs="Times New Roman"/>
                <w:color w:val="000000"/>
                <w:sz w:val="28"/>
                <w:szCs w:val="28"/>
              </w:rPr>
              <w:t xml:space="preserve"> та інші</w:t>
            </w:r>
            <w:r>
              <w:rPr>
                <w:rFonts w:ascii="Times New Roman" w:eastAsia="Times New Roman" w:hAnsi="Times New Roman" w:cs="Times New Roman"/>
                <w:color w:val="000000"/>
                <w:sz w:val="28"/>
                <w:szCs w:val="28"/>
              </w:rPr>
              <w:t xml:space="preserve"> об’єкти)</w:t>
            </w:r>
          </w:p>
        </w:tc>
        <w:tc>
          <w:tcPr>
            <w:tcW w:w="2835" w:type="dxa"/>
            <w:vMerge/>
            <w:tcBorders>
              <w:left w:val="nil"/>
              <w:right w:val="single" w:sz="4" w:space="0" w:color="auto"/>
            </w:tcBorders>
            <w:shd w:val="clear" w:color="auto" w:fill="auto"/>
            <w:hideMark/>
          </w:tcPr>
          <w:p w:rsidR="004B1091" w:rsidRPr="004D431F" w:rsidRDefault="004B1091" w:rsidP="001F1DB5">
            <w:pPr>
              <w:spacing w:after="0" w:line="240" w:lineRule="auto"/>
              <w:rPr>
                <w:rFonts w:ascii="Times New Roman" w:eastAsia="Times New Roman" w:hAnsi="Times New Roman" w:cs="Times New Roman"/>
                <w:color w:val="000000"/>
                <w:sz w:val="28"/>
                <w:szCs w:val="28"/>
              </w:rPr>
            </w:pPr>
          </w:p>
        </w:tc>
      </w:tr>
      <w:tr w:rsidR="004B1091" w:rsidRPr="004D431F" w:rsidTr="001F1DB5">
        <w:trPr>
          <w:trHeight w:val="20"/>
        </w:trPr>
        <w:tc>
          <w:tcPr>
            <w:tcW w:w="2105" w:type="dxa"/>
            <w:vMerge/>
            <w:tcBorders>
              <w:top w:val="nil"/>
              <w:left w:val="single" w:sz="4" w:space="0" w:color="auto"/>
              <w:bottom w:val="single" w:sz="4" w:space="0" w:color="000000"/>
              <w:right w:val="single" w:sz="4" w:space="0" w:color="auto"/>
            </w:tcBorders>
            <w:vAlign w:val="center"/>
            <w:hideMark/>
          </w:tcPr>
          <w:p w:rsidR="004B1091" w:rsidRPr="004D431F" w:rsidRDefault="004B1091" w:rsidP="001F1DB5">
            <w:pPr>
              <w:spacing w:after="0" w:line="240" w:lineRule="auto"/>
              <w:rPr>
                <w:rFonts w:ascii="Times New Roman" w:eastAsia="Times New Roman" w:hAnsi="Times New Roman" w:cs="Times New Roman"/>
                <w:color w:val="000000"/>
                <w:sz w:val="28"/>
                <w:szCs w:val="28"/>
              </w:rPr>
            </w:pPr>
          </w:p>
        </w:tc>
        <w:tc>
          <w:tcPr>
            <w:tcW w:w="4699" w:type="dxa"/>
            <w:tcBorders>
              <w:top w:val="nil"/>
              <w:left w:val="nil"/>
              <w:bottom w:val="single" w:sz="4" w:space="0" w:color="auto"/>
              <w:right w:val="single" w:sz="4" w:space="0" w:color="auto"/>
            </w:tcBorders>
            <w:shd w:val="clear" w:color="auto" w:fill="auto"/>
            <w:hideMark/>
          </w:tcPr>
          <w:p w:rsidR="004B1091" w:rsidRPr="004D431F" w:rsidRDefault="004B1091" w:rsidP="001F1DB5">
            <w:pPr>
              <w:spacing w:after="0" w:line="240" w:lineRule="auto"/>
              <w:rPr>
                <w:rFonts w:ascii="Times New Roman" w:eastAsia="Times New Roman" w:hAnsi="Times New Roman" w:cs="Times New Roman"/>
                <w:color w:val="000000"/>
                <w:sz w:val="28"/>
                <w:szCs w:val="28"/>
              </w:rPr>
            </w:pPr>
            <w:r w:rsidRPr="004D431F">
              <w:rPr>
                <w:rFonts w:ascii="Times New Roman" w:eastAsia="Times New Roman" w:hAnsi="Times New Roman" w:cs="Times New Roman"/>
                <w:color w:val="000000"/>
                <w:sz w:val="28"/>
                <w:szCs w:val="28"/>
              </w:rPr>
              <w:t>споруди цивільного захисту</w:t>
            </w:r>
          </w:p>
        </w:tc>
        <w:tc>
          <w:tcPr>
            <w:tcW w:w="2835" w:type="dxa"/>
            <w:vMerge/>
            <w:tcBorders>
              <w:left w:val="nil"/>
              <w:right w:val="single" w:sz="4" w:space="0" w:color="auto"/>
            </w:tcBorders>
            <w:shd w:val="clear" w:color="auto" w:fill="auto"/>
            <w:hideMark/>
          </w:tcPr>
          <w:p w:rsidR="004B1091" w:rsidRPr="004D431F" w:rsidRDefault="004B1091" w:rsidP="001F1DB5">
            <w:pPr>
              <w:spacing w:after="0" w:line="240" w:lineRule="auto"/>
              <w:rPr>
                <w:rFonts w:ascii="Times New Roman" w:eastAsia="Times New Roman" w:hAnsi="Times New Roman" w:cs="Times New Roman"/>
                <w:color w:val="000000"/>
                <w:sz w:val="28"/>
                <w:szCs w:val="28"/>
              </w:rPr>
            </w:pPr>
          </w:p>
        </w:tc>
      </w:tr>
      <w:tr w:rsidR="004B1091" w:rsidRPr="00DF488F" w:rsidTr="001F1DB5">
        <w:trPr>
          <w:trHeight w:val="20"/>
        </w:trPr>
        <w:tc>
          <w:tcPr>
            <w:tcW w:w="2105" w:type="dxa"/>
            <w:vMerge/>
            <w:tcBorders>
              <w:top w:val="nil"/>
              <w:left w:val="single" w:sz="4" w:space="0" w:color="auto"/>
              <w:bottom w:val="single" w:sz="4" w:space="0" w:color="000000"/>
              <w:right w:val="single" w:sz="4" w:space="0" w:color="auto"/>
            </w:tcBorders>
            <w:vAlign w:val="center"/>
            <w:hideMark/>
          </w:tcPr>
          <w:p w:rsidR="004B1091" w:rsidRPr="004D431F" w:rsidRDefault="004B1091" w:rsidP="001F1DB5">
            <w:pPr>
              <w:spacing w:after="0" w:line="240" w:lineRule="auto"/>
              <w:rPr>
                <w:rFonts w:ascii="Times New Roman" w:eastAsia="Times New Roman" w:hAnsi="Times New Roman" w:cs="Times New Roman"/>
                <w:color w:val="000000"/>
                <w:sz w:val="28"/>
                <w:szCs w:val="28"/>
              </w:rPr>
            </w:pPr>
          </w:p>
        </w:tc>
        <w:tc>
          <w:tcPr>
            <w:tcW w:w="4699" w:type="dxa"/>
            <w:tcBorders>
              <w:top w:val="nil"/>
              <w:left w:val="nil"/>
              <w:bottom w:val="single" w:sz="4" w:space="0" w:color="auto"/>
              <w:right w:val="single" w:sz="4" w:space="0" w:color="auto"/>
            </w:tcBorders>
            <w:shd w:val="clear" w:color="auto" w:fill="auto"/>
            <w:hideMark/>
          </w:tcPr>
          <w:p w:rsidR="004B1091" w:rsidRPr="004D431F" w:rsidRDefault="004B1091" w:rsidP="001F1DB5">
            <w:pPr>
              <w:spacing w:after="0" w:line="240" w:lineRule="auto"/>
              <w:rPr>
                <w:rFonts w:ascii="Times New Roman" w:eastAsia="Times New Roman" w:hAnsi="Times New Roman" w:cs="Times New Roman"/>
                <w:color w:val="000000"/>
                <w:sz w:val="28"/>
                <w:szCs w:val="28"/>
              </w:rPr>
            </w:pPr>
            <w:r w:rsidRPr="004D431F">
              <w:rPr>
                <w:rFonts w:ascii="Times New Roman" w:eastAsia="Times New Roman" w:hAnsi="Times New Roman" w:cs="Times New Roman"/>
                <w:color w:val="000000"/>
                <w:sz w:val="28"/>
                <w:szCs w:val="28"/>
              </w:rPr>
              <w:t>об’єкти спортивної інфраструктури</w:t>
            </w:r>
            <w:r>
              <w:rPr>
                <w:rFonts w:ascii="Times New Roman" w:eastAsia="Times New Roman" w:hAnsi="Times New Roman" w:cs="Times New Roman"/>
                <w:color w:val="000000"/>
                <w:sz w:val="28"/>
                <w:szCs w:val="28"/>
              </w:rPr>
              <w:t xml:space="preserve"> (с</w:t>
            </w:r>
            <w:r w:rsidRPr="004D431F">
              <w:rPr>
                <w:rFonts w:ascii="Times New Roman" w:eastAsia="Times New Roman" w:hAnsi="Times New Roman" w:cs="Times New Roman"/>
                <w:color w:val="000000"/>
                <w:sz w:val="28"/>
                <w:szCs w:val="28"/>
              </w:rPr>
              <w:t>тадіони, спортивні комплекси, спортивні майданчики</w:t>
            </w:r>
            <w:r>
              <w:rPr>
                <w:rFonts w:ascii="Times New Roman" w:eastAsia="Times New Roman" w:hAnsi="Times New Roman" w:cs="Times New Roman"/>
                <w:color w:val="000000"/>
                <w:sz w:val="28"/>
                <w:szCs w:val="28"/>
              </w:rPr>
              <w:t xml:space="preserve"> тощо) </w:t>
            </w:r>
          </w:p>
        </w:tc>
        <w:tc>
          <w:tcPr>
            <w:tcW w:w="2835" w:type="dxa"/>
            <w:vMerge/>
            <w:tcBorders>
              <w:left w:val="nil"/>
              <w:right w:val="single" w:sz="4" w:space="0" w:color="auto"/>
            </w:tcBorders>
            <w:shd w:val="clear" w:color="auto" w:fill="auto"/>
            <w:hideMark/>
          </w:tcPr>
          <w:p w:rsidR="004B1091" w:rsidRPr="004D431F" w:rsidRDefault="004B1091" w:rsidP="001F1DB5">
            <w:pPr>
              <w:spacing w:after="0" w:line="240" w:lineRule="auto"/>
              <w:rPr>
                <w:rFonts w:ascii="Times New Roman" w:eastAsia="Times New Roman" w:hAnsi="Times New Roman" w:cs="Times New Roman"/>
                <w:color w:val="000000"/>
                <w:sz w:val="28"/>
                <w:szCs w:val="28"/>
              </w:rPr>
            </w:pPr>
          </w:p>
        </w:tc>
      </w:tr>
      <w:tr w:rsidR="004B1091" w:rsidRPr="004D431F" w:rsidTr="001F1DB5">
        <w:trPr>
          <w:trHeight w:val="20"/>
        </w:trPr>
        <w:tc>
          <w:tcPr>
            <w:tcW w:w="2105" w:type="dxa"/>
            <w:vMerge/>
            <w:tcBorders>
              <w:top w:val="nil"/>
              <w:left w:val="single" w:sz="4" w:space="0" w:color="auto"/>
              <w:bottom w:val="single" w:sz="4" w:space="0" w:color="000000"/>
              <w:right w:val="single" w:sz="4" w:space="0" w:color="auto"/>
            </w:tcBorders>
            <w:vAlign w:val="center"/>
            <w:hideMark/>
          </w:tcPr>
          <w:p w:rsidR="004B1091" w:rsidRPr="004D431F" w:rsidRDefault="004B1091" w:rsidP="001F1DB5">
            <w:pPr>
              <w:spacing w:after="0" w:line="240" w:lineRule="auto"/>
              <w:rPr>
                <w:rFonts w:ascii="Times New Roman" w:eastAsia="Times New Roman" w:hAnsi="Times New Roman" w:cs="Times New Roman"/>
                <w:color w:val="000000"/>
                <w:sz w:val="28"/>
                <w:szCs w:val="28"/>
              </w:rPr>
            </w:pPr>
          </w:p>
        </w:tc>
        <w:tc>
          <w:tcPr>
            <w:tcW w:w="4699" w:type="dxa"/>
            <w:tcBorders>
              <w:top w:val="nil"/>
              <w:left w:val="nil"/>
              <w:bottom w:val="single" w:sz="4" w:space="0" w:color="auto"/>
              <w:right w:val="single" w:sz="4" w:space="0" w:color="auto"/>
            </w:tcBorders>
            <w:shd w:val="clear" w:color="auto" w:fill="auto"/>
            <w:hideMark/>
          </w:tcPr>
          <w:p w:rsidR="004B1091" w:rsidRPr="004D431F" w:rsidRDefault="004B1091" w:rsidP="001F1DB5">
            <w:pPr>
              <w:spacing w:after="0" w:line="240" w:lineRule="auto"/>
              <w:rPr>
                <w:rFonts w:ascii="Times New Roman" w:eastAsia="Times New Roman" w:hAnsi="Times New Roman" w:cs="Times New Roman"/>
                <w:color w:val="000000"/>
                <w:sz w:val="28"/>
                <w:szCs w:val="28"/>
              </w:rPr>
            </w:pPr>
            <w:r w:rsidRPr="004D431F">
              <w:rPr>
                <w:rFonts w:ascii="Times New Roman" w:eastAsia="Times New Roman" w:hAnsi="Times New Roman" w:cs="Times New Roman"/>
                <w:color w:val="000000"/>
                <w:sz w:val="28"/>
                <w:szCs w:val="28"/>
              </w:rPr>
              <w:t>молодіжні центри</w:t>
            </w:r>
          </w:p>
        </w:tc>
        <w:tc>
          <w:tcPr>
            <w:tcW w:w="2835" w:type="dxa"/>
            <w:vMerge/>
            <w:tcBorders>
              <w:left w:val="nil"/>
              <w:bottom w:val="single" w:sz="4" w:space="0" w:color="auto"/>
              <w:right w:val="single" w:sz="4" w:space="0" w:color="auto"/>
            </w:tcBorders>
            <w:shd w:val="clear" w:color="auto" w:fill="auto"/>
            <w:hideMark/>
          </w:tcPr>
          <w:p w:rsidR="004B1091" w:rsidRPr="004D431F" w:rsidRDefault="004B1091" w:rsidP="001F1DB5">
            <w:pPr>
              <w:spacing w:after="0" w:line="240" w:lineRule="auto"/>
              <w:rPr>
                <w:rFonts w:ascii="Times New Roman" w:eastAsia="Times New Roman" w:hAnsi="Times New Roman" w:cs="Times New Roman"/>
                <w:color w:val="000000"/>
                <w:sz w:val="28"/>
                <w:szCs w:val="28"/>
              </w:rPr>
            </w:pPr>
          </w:p>
        </w:tc>
      </w:tr>
      <w:tr w:rsidR="004B1091" w:rsidRPr="004D431F" w:rsidTr="001F1DB5">
        <w:trPr>
          <w:trHeight w:val="20"/>
        </w:trPr>
        <w:tc>
          <w:tcPr>
            <w:tcW w:w="2105" w:type="dxa"/>
            <w:vMerge w:val="restart"/>
            <w:tcBorders>
              <w:top w:val="nil"/>
              <w:left w:val="single" w:sz="4" w:space="0" w:color="auto"/>
              <w:bottom w:val="nil"/>
              <w:right w:val="single" w:sz="4" w:space="0" w:color="auto"/>
            </w:tcBorders>
            <w:shd w:val="clear" w:color="auto" w:fill="auto"/>
            <w:hideMark/>
          </w:tcPr>
          <w:p w:rsidR="004B1091" w:rsidRPr="004D431F" w:rsidRDefault="004B1091" w:rsidP="001F1DB5">
            <w:pPr>
              <w:spacing w:after="0" w:line="240" w:lineRule="auto"/>
              <w:rPr>
                <w:rFonts w:ascii="Times New Roman" w:eastAsia="Times New Roman" w:hAnsi="Times New Roman" w:cs="Times New Roman"/>
                <w:color w:val="000000"/>
                <w:sz w:val="28"/>
                <w:szCs w:val="28"/>
              </w:rPr>
            </w:pPr>
            <w:r w:rsidRPr="004D431F">
              <w:rPr>
                <w:rFonts w:ascii="Times New Roman" w:eastAsia="Times New Roman" w:hAnsi="Times New Roman" w:cs="Times New Roman"/>
                <w:color w:val="000000"/>
                <w:sz w:val="28"/>
                <w:szCs w:val="28"/>
              </w:rPr>
              <w:t xml:space="preserve">ІІ. Житлові </w:t>
            </w:r>
            <w:r>
              <w:rPr>
                <w:rFonts w:ascii="Times New Roman" w:eastAsia="Times New Roman" w:hAnsi="Times New Roman" w:cs="Times New Roman"/>
                <w:color w:val="000000"/>
                <w:sz w:val="28"/>
                <w:szCs w:val="28"/>
              </w:rPr>
              <w:t>будівлі</w:t>
            </w:r>
          </w:p>
        </w:tc>
        <w:tc>
          <w:tcPr>
            <w:tcW w:w="4699" w:type="dxa"/>
            <w:tcBorders>
              <w:top w:val="nil"/>
              <w:left w:val="nil"/>
              <w:bottom w:val="single" w:sz="4" w:space="0" w:color="auto"/>
              <w:right w:val="single" w:sz="4" w:space="0" w:color="auto"/>
            </w:tcBorders>
            <w:shd w:val="clear" w:color="auto" w:fill="auto"/>
            <w:hideMark/>
          </w:tcPr>
          <w:p w:rsidR="004B1091" w:rsidRPr="004D431F" w:rsidRDefault="004B1091" w:rsidP="001F1DB5">
            <w:pPr>
              <w:spacing w:after="0" w:line="240" w:lineRule="auto"/>
              <w:rPr>
                <w:rFonts w:ascii="Times New Roman" w:eastAsia="Times New Roman" w:hAnsi="Times New Roman" w:cs="Times New Roman"/>
                <w:color w:val="000000"/>
                <w:sz w:val="32"/>
                <w:szCs w:val="28"/>
              </w:rPr>
            </w:pPr>
            <w:r w:rsidRPr="004D431F">
              <w:rPr>
                <w:rFonts w:ascii="Times New Roman" w:eastAsia="Times New Roman" w:hAnsi="Times New Roman" w:cs="Times New Roman"/>
                <w:color w:val="000000"/>
                <w:sz w:val="28"/>
                <w:szCs w:val="28"/>
              </w:rPr>
              <w:t>будівлі і споруди, призначені для тимчасового проживання внутрішньо переміщених та евакуйов</w:t>
            </w:r>
            <w:r>
              <w:rPr>
                <w:rFonts w:ascii="Times New Roman" w:eastAsia="Times New Roman" w:hAnsi="Times New Roman" w:cs="Times New Roman"/>
                <w:color w:val="000000"/>
                <w:sz w:val="28"/>
                <w:szCs w:val="28"/>
              </w:rPr>
              <w:t>ан</w:t>
            </w:r>
            <w:r w:rsidRPr="004D431F">
              <w:rPr>
                <w:rFonts w:ascii="Times New Roman" w:eastAsia="Times New Roman" w:hAnsi="Times New Roman" w:cs="Times New Roman"/>
                <w:color w:val="000000"/>
                <w:sz w:val="28"/>
                <w:szCs w:val="28"/>
              </w:rPr>
              <w:t>их осіб</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32"/>
                <w:szCs w:val="28"/>
              </w:rPr>
              <w:t>(</w:t>
            </w:r>
            <w:r w:rsidRPr="004D431F">
              <w:rPr>
                <w:rFonts w:ascii="Times New Roman" w:eastAsia="Times New Roman" w:hAnsi="Times New Roman" w:cs="Times New Roman"/>
                <w:color w:val="000000"/>
                <w:sz w:val="28"/>
                <w:szCs w:val="28"/>
              </w:rPr>
              <w:t>модульні містечка, гуртожитки та інші</w:t>
            </w:r>
            <w:r>
              <w:rPr>
                <w:rFonts w:ascii="Times New Roman" w:eastAsia="Times New Roman" w:hAnsi="Times New Roman" w:cs="Times New Roman"/>
                <w:color w:val="000000"/>
                <w:sz w:val="28"/>
                <w:szCs w:val="28"/>
              </w:rPr>
              <w:t>)</w:t>
            </w:r>
          </w:p>
        </w:tc>
        <w:tc>
          <w:tcPr>
            <w:tcW w:w="2835" w:type="dxa"/>
            <w:tcBorders>
              <w:top w:val="nil"/>
              <w:left w:val="nil"/>
              <w:bottom w:val="single" w:sz="4" w:space="0" w:color="auto"/>
              <w:right w:val="single" w:sz="4" w:space="0" w:color="auto"/>
            </w:tcBorders>
            <w:shd w:val="clear" w:color="auto" w:fill="auto"/>
            <w:hideMark/>
          </w:tcPr>
          <w:p w:rsidR="004B1091" w:rsidRPr="004D431F" w:rsidRDefault="004B1091" w:rsidP="001F1DB5">
            <w:pPr>
              <w:spacing w:after="0" w:line="240" w:lineRule="auto"/>
              <w:rPr>
                <w:rFonts w:ascii="Times New Roman" w:eastAsia="Times New Roman" w:hAnsi="Times New Roman" w:cs="Times New Roman"/>
                <w:color w:val="000000"/>
                <w:sz w:val="28"/>
                <w:szCs w:val="28"/>
              </w:rPr>
            </w:pPr>
            <w:r w:rsidRPr="004D431F">
              <w:rPr>
                <w:rFonts w:ascii="Times New Roman" w:eastAsia="Times New Roman" w:hAnsi="Times New Roman" w:cs="Times New Roman"/>
                <w:color w:val="000000"/>
                <w:sz w:val="28"/>
                <w:szCs w:val="28"/>
              </w:rPr>
              <w:t>Додаток 1 Порядку</w:t>
            </w:r>
          </w:p>
        </w:tc>
      </w:tr>
      <w:tr w:rsidR="004B1091" w:rsidRPr="004D431F" w:rsidTr="001F1DB5">
        <w:trPr>
          <w:trHeight w:val="20"/>
        </w:trPr>
        <w:tc>
          <w:tcPr>
            <w:tcW w:w="2105" w:type="dxa"/>
            <w:vMerge/>
            <w:tcBorders>
              <w:top w:val="nil"/>
              <w:left w:val="single" w:sz="4" w:space="0" w:color="auto"/>
              <w:bottom w:val="nil"/>
              <w:right w:val="single" w:sz="4" w:space="0" w:color="auto"/>
            </w:tcBorders>
            <w:vAlign w:val="center"/>
            <w:hideMark/>
          </w:tcPr>
          <w:p w:rsidR="004B1091" w:rsidRPr="004D431F" w:rsidRDefault="004B1091" w:rsidP="001F1DB5">
            <w:pPr>
              <w:spacing w:after="0" w:line="240" w:lineRule="auto"/>
              <w:rPr>
                <w:rFonts w:ascii="Times New Roman" w:eastAsia="Times New Roman" w:hAnsi="Times New Roman" w:cs="Times New Roman"/>
                <w:color w:val="000000"/>
                <w:sz w:val="28"/>
                <w:szCs w:val="28"/>
              </w:rPr>
            </w:pPr>
          </w:p>
        </w:tc>
        <w:tc>
          <w:tcPr>
            <w:tcW w:w="4699" w:type="dxa"/>
            <w:tcBorders>
              <w:top w:val="nil"/>
              <w:left w:val="nil"/>
              <w:bottom w:val="single" w:sz="4" w:space="0" w:color="auto"/>
              <w:right w:val="single" w:sz="4" w:space="0" w:color="auto"/>
            </w:tcBorders>
            <w:shd w:val="clear" w:color="auto" w:fill="auto"/>
            <w:hideMark/>
          </w:tcPr>
          <w:p w:rsidR="004B1091" w:rsidRPr="004D431F" w:rsidRDefault="004B1091" w:rsidP="001F1DB5">
            <w:pPr>
              <w:spacing w:after="0" w:line="240" w:lineRule="auto"/>
              <w:rPr>
                <w:rFonts w:ascii="Times New Roman" w:eastAsia="Times New Roman" w:hAnsi="Times New Roman" w:cs="Times New Roman"/>
                <w:color w:val="000000"/>
                <w:sz w:val="28"/>
                <w:szCs w:val="28"/>
              </w:rPr>
            </w:pPr>
            <w:r w:rsidRPr="004D431F">
              <w:rPr>
                <w:rFonts w:ascii="Times New Roman" w:eastAsia="Times New Roman" w:hAnsi="Times New Roman" w:cs="Times New Roman"/>
                <w:color w:val="000000"/>
                <w:sz w:val="28"/>
                <w:szCs w:val="28"/>
              </w:rPr>
              <w:t>готелі</w:t>
            </w:r>
          </w:p>
        </w:tc>
        <w:tc>
          <w:tcPr>
            <w:tcW w:w="2835" w:type="dxa"/>
            <w:tcBorders>
              <w:top w:val="nil"/>
              <w:left w:val="nil"/>
              <w:bottom w:val="single" w:sz="4" w:space="0" w:color="auto"/>
              <w:right w:val="single" w:sz="4" w:space="0" w:color="auto"/>
            </w:tcBorders>
            <w:shd w:val="clear" w:color="auto" w:fill="auto"/>
            <w:hideMark/>
          </w:tcPr>
          <w:p w:rsidR="004B1091" w:rsidRPr="004D431F" w:rsidRDefault="004B1091" w:rsidP="001F1DB5">
            <w:pPr>
              <w:spacing w:after="0" w:line="240" w:lineRule="auto"/>
              <w:rPr>
                <w:rFonts w:ascii="Times New Roman" w:eastAsia="Times New Roman" w:hAnsi="Times New Roman" w:cs="Times New Roman"/>
                <w:color w:val="000000"/>
                <w:sz w:val="28"/>
                <w:szCs w:val="28"/>
              </w:rPr>
            </w:pPr>
            <w:r w:rsidRPr="004D431F">
              <w:rPr>
                <w:rFonts w:ascii="Times New Roman" w:eastAsia="Times New Roman" w:hAnsi="Times New Roman" w:cs="Times New Roman"/>
                <w:color w:val="000000"/>
                <w:sz w:val="28"/>
                <w:szCs w:val="28"/>
              </w:rPr>
              <w:t>Чек-лист визначений ДАРТ</w:t>
            </w:r>
          </w:p>
        </w:tc>
      </w:tr>
      <w:tr w:rsidR="004B1091" w:rsidRPr="0073238E" w:rsidTr="001F1DB5">
        <w:trPr>
          <w:trHeight w:val="20"/>
        </w:trPr>
        <w:tc>
          <w:tcPr>
            <w:tcW w:w="210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4B1091" w:rsidRPr="004D431F" w:rsidRDefault="004B1091" w:rsidP="001F1DB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ІІІ. </w:t>
            </w:r>
            <w:r w:rsidRPr="004D431F">
              <w:rPr>
                <w:rFonts w:ascii="Times New Roman" w:eastAsia="Times New Roman" w:hAnsi="Times New Roman" w:cs="Times New Roman"/>
                <w:color w:val="000000"/>
                <w:sz w:val="28"/>
                <w:szCs w:val="28"/>
              </w:rPr>
              <w:t>Будівлі і споруди сфери надання послуг</w:t>
            </w:r>
          </w:p>
        </w:tc>
        <w:tc>
          <w:tcPr>
            <w:tcW w:w="4699" w:type="dxa"/>
            <w:tcBorders>
              <w:top w:val="nil"/>
              <w:left w:val="nil"/>
              <w:bottom w:val="single" w:sz="4" w:space="0" w:color="auto"/>
              <w:right w:val="single" w:sz="4" w:space="0" w:color="auto"/>
            </w:tcBorders>
            <w:shd w:val="clear" w:color="auto" w:fill="auto"/>
            <w:hideMark/>
          </w:tcPr>
          <w:p w:rsidR="004B1091" w:rsidRPr="004D431F" w:rsidRDefault="004B1091" w:rsidP="001F1DB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банки</w:t>
            </w:r>
          </w:p>
        </w:tc>
        <w:tc>
          <w:tcPr>
            <w:tcW w:w="2835" w:type="dxa"/>
            <w:vMerge w:val="restart"/>
            <w:tcBorders>
              <w:top w:val="nil"/>
              <w:left w:val="nil"/>
              <w:right w:val="single" w:sz="4" w:space="0" w:color="auto"/>
            </w:tcBorders>
            <w:shd w:val="clear" w:color="auto" w:fill="auto"/>
            <w:hideMark/>
          </w:tcPr>
          <w:p w:rsidR="004B1091" w:rsidRPr="004D431F" w:rsidRDefault="004B1091" w:rsidP="001F1DB5">
            <w:pPr>
              <w:spacing w:after="0" w:line="240" w:lineRule="auto"/>
              <w:rPr>
                <w:rFonts w:ascii="Times New Roman" w:eastAsia="Times New Roman" w:hAnsi="Times New Roman" w:cs="Times New Roman"/>
                <w:color w:val="000000"/>
                <w:sz w:val="28"/>
                <w:szCs w:val="28"/>
              </w:rPr>
            </w:pPr>
            <w:r w:rsidRPr="004D431F">
              <w:rPr>
                <w:rFonts w:ascii="Times New Roman" w:eastAsia="Times New Roman" w:hAnsi="Times New Roman" w:cs="Times New Roman"/>
                <w:color w:val="000000"/>
                <w:sz w:val="28"/>
                <w:szCs w:val="28"/>
              </w:rPr>
              <w:t>Додаток 1 Порядку</w:t>
            </w:r>
          </w:p>
        </w:tc>
      </w:tr>
      <w:tr w:rsidR="004B1091" w:rsidRPr="0073238E" w:rsidTr="001F1DB5">
        <w:trPr>
          <w:trHeight w:val="20"/>
        </w:trPr>
        <w:tc>
          <w:tcPr>
            <w:tcW w:w="2105" w:type="dxa"/>
            <w:vMerge/>
            <w:tcBorders>
              <w:top w:val="single" w:sz="4" w:space="0" w:color="auto"/>
              <w:left w:val="single" w:sz="4" w:space="0" w:color="auto"/>
              <w:bottom w:val="single" w:sz="4" w:space="0" w:color="000000"/>
              <w:right w:val="single" w:sz="4" w:space="0" w:color="auto"/>
            </w:tcBorders>
            <w:vAlign w:val="center"/>
            <w:hideMark/>
          </w:tcPr>
          <w:p w:rsidR="004B1091" w:rsidRPr="004D431F" w:rsidRDefault="004B1091" w:rsidP="001F1DB5">
            <w:pPr>
              <w:spacing w:after="0" w:line="240" w:lineRule="auto"/>
              <w:rPr>
                <w:rFonts w:ascii="Times New Roman" w:eastAsia="Times New Roman" w:hAnsi="Times New Roman" w:cs="Times New Roman"/>
                <w:color w:val="000000"/>
                <w:sz w:val="28"/>
                <w:szCs w:val="28"/>
              </w:rPr>
            </w:pPr>
          </w:p>
        </w:tc>
        <w:tc>
          <w:tcPr>
            <w:tcW w:w="4699" w:type="dxa"/>
            <w:tcBorders>
              <w:top w:val="nil"/>
              <w:left w:val="nil"/>
              <w:bottom w:val="single" w:sz="4" w:space="0" w:color="auto"/>
              <w:right w:val="single" w:sz="4" w:space="0" w:color="auto"/>
            </w:tcBorders>
            <w:shd w:val="clear" w:color="auto" w:fill="auto"/>
            <w:hideMark/>
          </w:tcPr>
          <w:p w:rsidR="004B1091" w:rsidRPr="004D431F" w:rsidRDefault="004B1091" w:rsidP="001F1DB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поштові відділення</w:t>
            </w:r>
          </w:p>
        </w:tc>
        <w:tc>
          <w:tcPr>
            <w:tcW w:w="2835" w:type="dxa"/>
            <w:vMerge/>
            <w:tcBorders>
              <w:left w:val="nil"/>
              <w:right w:val="single" w:sz="4" w:space="0" w:color="auto"/>
            </w:tcBorders>
            <w:shd w:val="clear" w:color="auto" w:fill="auto"/>
          </w:tcPr>
          <w:p w:rsidR="004B1091" w:rsidRPr="004D431F" w:rsidRDefault="004B1091" w:rsidP="001F1DB5">
            <w:pPr>
              <w:spacing w:after="0" w:line="240" w:lineRule="auto"/>
              <w:rPr>
                <w:rFonts w:ascii="Times New Roman" w:eastAsia="Times New Roman" w:hAnsi="Times New Roman" w:cs="Times New Roman"/>
                <w:color w:val="000000"/>
                <w:sz w:val="28"/>
                <w:szCs w:val="28"/>
              </w:rPr>
            </w:pPr>
          </w:p>
        </w:tc>
      </w:tr>
      <w:tr w:rsidR="004B1091" w:rsidRPr="0073238E" w:rsidTr="001F1DB5">
        <w:trPr>
          <w:trHeight w:val="20"/>
        </w:trPr>
        <w:tc>
          <w:tcPr>
            <w:tcW w:w="2105" w:type="dxa"/>
            <w:vMerge/>
            <w:tcBorders>
              <w:top w:val="single" w:sz="4" w:space="0" w:color="auto"/>
              <w:left w:val="single" w:sz="4" w:space="0" w:color="auto"/>
              <w:bottom w:val="single" w:sz="4" w:space="0" w:color="000000"/>
              <w:right w:val="single" w:sz="4" w:space="0" w:color="auto"/>
            </w:tcBorders>
            <w:vAlign w:val="center"/>
            <w:hideMark/>
          </w:tcPr>
          <w:p w:rsidR="004B1091" w:rsidRPr="004D431F" w:rsidRDefault="004B1091" w:rsidP="001F1DB5">
            <w:pPr>
              <w:spacing w:after="0" w:line="240" w:lineRule="auto"/>
              <w:rPr>
                <w:rFonts w:ascii="Times New Roman" w:eastAsia="Times New Roman" w:hAnsi="Times New Roman" w:cs="Times New Roman"/>
                <w:color w:val="000000"/>
                <w:sz w:val="28"/>
                <w:szCs w:val="28"/>
              </w:rPr>
            </w:pPr>
          </w:p>
        </w:tc>
        <w:tc>
          <w:tcPr>
            <w:tcW w:w="4699" w:type="dxa"/>
            <w:tcBorders>
              <w:top w:val="nil"/>
              <w:left w:val="nil"/>
              <w:bottom w:val="single" w:sz="4" w:space="0" w:color="auto"/>
              <w:right w:val="single" w:sz="4" w:space="0" w:color="auto"/>
            </w:tcBorders>
            <w:shd w:val="clear" w:color="auto" w:fill="auto"/>
            <w:hideMark/>
          </w:tcPr>
          <w:p w:rsidR="004B1091" w:rsidRPr="004D431F" w:rsidRDefault="004B1091" w:rsidP="001F1DB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супермаркети, магазини</w:t>
            </w:r>
          </w:p>
        </w:tc>
        <w:tc>
          <w:tcPr>
            <w:tcW w:w="2835" w:type="dxa"/>
            <w:vMerge/>
            <w:tcBorders>
              <w:left w:val="nil"/>
              <w:right w:val="single" w:sz="4" w:space="0" w:color="auto"/>
            </w:tcBorders>
            <w:shd w:val="clear" w:color="auto" w:fill="auto"/>
          </w:tcPr>
          <w:p w:rsidR="004B1091" w:rsidRPr="004D431F" w:rsidRDefault="004B1091" w:rsidP="001F1DB5">
            <w:pPr>
              <w:spacing w:after="0" w:line="240" w:lineRule="auto"/>
              <w:rPr>
                <w:rFonts w:ascii="Times New Roman" w:eastAsia="Times New Roman" w:hAnsi="Times New Roman" w:cs="Times New Roman"/>
                <w:color w:val="000000"/>
                <w:sz w:val="28"/>
                <w:szCs w:val="28"/>
              </w:rPr>
            </w:pPr>
          </w:p>
        </w:tc>
      </w:tr>
      <w:tr w:rsidR="004B1091" w:rsidRPr="0073238E" w:rsidTr="001F1DB5">
        <w:trPr>
          <w:trHeight w:val="20"/>
        </w:trPr>
        <w:tc>
          <w:tcPr>
            <w:tcW w:w="2105" w:type="dxa"/>
            <w:vMerge/>
            <w:tcBorders>
              <w:top w:val="single" w:sz="4" w:space="0" w:color="auto"/>
              <w:left w:val="single" w:sz="4" w:space="0" w:color="auto"/>
              <w:bottom w:val="single" w:sz="4" w:space="0" w:color="000000"/>
              <w:right w:val="single" w:sz="4" w:space="0" w:color="auto"/>
            </w:tcBorders>
            <w:vAlign w:val="center"/>
            <w:hideMark/>
          </w:tcPr>
          <w:p w:rsidR="004B1091" w:rsidRPr="004D431F" w:rsidRDefault="004B1091" w:rsidP="001F1DB5">
            <w:pPr>
              <w:spacing w:after="0" w:line="240" w:lineRule="auto"/>
              <w:rPr>
                <w:rFonts w:ascii="Times New Roman" w:eastAsia="Times New Roman" w:hAnsi="Times New Roman" w:cs="Times New Roman"/>
                <w:color w:val="000000"/>
                <w:sz w:val="28"/>
                <w:szCs w:val="28"/>
              </w:rPr>
            </w:pPr>
          </w:p>
        </w:tc>
        <w:tc>
          <w:tcPr>
            <w:tcW w:w="4699" w:type="dxa"/>
            <w:tcBorders>
              <w:top w:val="nil"/>
              <w:left w:val="nil"/>
              <w:bottom w:val="single" w:sz="4" w:space="0" w:color="auto"/>
              <w:right w:val="single" w:sz="4" w:space="0" w:color="auto"/>
            </w:tcBorders>
            <w:shd w:val="clear" w:color="auto" w:fill="auto"/>
            <w:hideMark/>
          </w:tcPr>
          <w:p w:rsidR="004B1091" w:rsidRPr="004D431F" w:rsidRDefault="004B1091" w:rsidP="001F1DB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кафе, ресторани</w:t>
            </w:r>
          </w:p>
        </w:tc>
        <w:tc>
          <w:tcPr>
            <w:tcW w:w="2835" w:type="dxa"/>
            <w:vMerge/>
            <w:tcBorders>
              <w:left w:val="nil"/>
              <w:right w:val="single" w:sz="4" w:space="0" w:color="auto"/>
            </w:tcBorders>
            <w:shd w:val="clear" w:color="auto" w:fill="auto"/>
          </w:tcPr>
          <w:p w:rsidR="004B1091" w:rsidRPr="004D431F" w:rsidRDefault="004B1091" w:rsidP="001F1DB5">
            <w:pPr>
              <w:spacing w:after="0" w:line="240" w:lineRule="auto"/>
              <w:rPr>
                <w:rFonts w:ascii="Times New Roman" w:eastAsia="Times New Roman" w:hAnsi="Times New Roman" w:cs="Times New Roman"/>
                <w:color w:val="000000"/>
                <w:sz w:val="28"/>
                <w:szCs w:val="28"/>
              </w:rPr>
            </w:pPr>
          </w:p>
        </w:tc>
      </w:tr>
      <w:tr w:rsidR="004B1091" w:rsidRPr="0073238E" w:rsidTr="001F1DB5">
        <w:trPr>
          <w:trHeight w:val="20"/>
        </w:trPr>
        <w:tc>
          <w:tcPr>
            <w:tcW w:w="2105" w:type="dxa"/>
            <w:vMerge/>
            <w:tcBorders>
              <w:top w:val="single" w:sz="4" w:space="0" w:color="auto"/>
              <w:left w:val="single" w:sz="4" w:space="0" w:color="auto"/>
              <w:bottom w:val="single" w:sz="4" w:space="0" w:color="000000"/>
              <w:right w:val="single" w:sz="4" w:space="0" w:color="auto"/>
            </w:tcBorders>
            <w:vAlign w:val="center"/>
            <w:hideMark/>
          </w:tcPr>
          <w:p w:rsidR="004B1091" w:rsidRPr="004D431F" w:rsidRDefault="004B1091" w:rsidP="001F1DB5">
            <w:pPr>
              <w:spacing w:after="0" w:line="240" w:lineRule="auto"/>
              <w:rPr>
                <w:rFonts w:ascii="Times New Roman" w:eastAsia="Times New Roman" w:hAnsi="Times New Roman" w:cs="Times New Roman"/>
                <w:color w:val="000000"/>
                <w:sz w:val="28"/>
                <w:szCs w:val="28"/>
              </w:rPr>
            </w:pPr>
          </w:p>
        </w:tc>
        <w:tc>
          <w:tcPr>
            <w:tcW w:w="4699" w:type="dxa"/>
            <w:tcBorders>
              <w:top w:val="nil"/>
              <w:left w:val="nil"/>
              <w:bottom w:val="single" w:sz="4" w:space="0" w:color="auto"/>
              <w:right w:val="single" w:sz="4" w:space="0" w:color="auto"/>
            </w:tcBorders>
            <w:shd w:val="clear" w:color="auto" w:fill="auto"/>
            <w:hideMark/>
          </w:tcPr>
          <w:p w:rsidR="004B1091" w:rsidRPr="004D431F" w:rsidRDefault="004B1091" w:rsidP="001F1DB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АЗС</w:t>
            </w:r>
          </w:p>
        </w:tc>
        <w:tc>
          <w:tcPr>
            <w:tcW w:w="2835" w:type="dxa"/>
            <w:vMerge/>
            <w:tcBorders>
              <w:left w:val="nil"/>
              <w:right w:val="single" w:sz="4" w:space="0" w:color="auto"/>
            </w:tcBorders>
            <w:shd w:val="clear" w:color="auto" w:fill="auto"/>
          </w:tcPr>
          <w:p w:rsidR="004B1091" w:rsidRPr="004D431F" w:rsidRDefault="004B1091" w:rsidP="001F1DB5">
            <w:pPr>
              <w:spacing w:after="0" w:line="240" w:lineRule="auto"/>
              <w:rPr>
                <w:rFonts w:ascii="Times New Roman" w:eastAsia="Times New Roman" w:hAnsi="Times New Roman" w:cs="Times New Roman"/>
                <w:color w:val="000000"/>
                <w:sz w:val="28"/>
                <w:szCs w:val="28"/>
              </w:rPr>
            </w:pPr>
          </w:p>
        </w:tc>
      </w:tr>
      <w:tr w:rsidR="004B1091" w:rsidRPr="0073238E" w:rsidTr="001F1DB5">
        <w:trPr>
          <w:trHeight w:val="20"/>
        </w:trPr>
        <w:tc>
          <w:tcPr>
            <w:tcW w:w="2105" w:type="dxa"/>
            <w:vMerge/>
            <w:tcBorders>
              <w:top w:val="single" w:sz="4" w:space="0" w:color="auto"/>
              <w:left w:val="single" w:sz="4" w:space="0" w:color="auto"/>
              <w:bottom w:val="single" w:sz="4" w:space="0" w:color="000000"/>
              <w:right w:val="single" w:sz="4" w:space="0" w:color="auto"/>
            </w:tcBorders>
            <w:vAlign w:val="center"/>
            <w:hideMark/>
          </w:tcPr>
          <w:p w:rsidR="004B1091" w:rsidRPr="004D431F" w:rsidRDefault="004B1091" w:rsidP="001F1DB5">
            <w:pPr>
              <w:spacing w:after="0" w:line="240" w:lineRule="auto"/>
              <w:rPr>
                <w:rFonts w:ascii="Times New Roman" w:eastAsia="Times New Roman" w:hAnsi="Times New Roman" w:cs="Times New Roman"/>
                <w:color w:val="000000"/>
                <w:sz w:val="28"/>
                <w:szCs w:val="28"/>
              </w:rPr>
            </w:pPr>
          </w:p>
        </w:tc>
        <w:tc>
          <w:tcPr>
            <w:tcW w:w="4699" w:type="dxa"/>
            <w:tcBorders>
              <w:top w:val="nil"/>
              <w:left w:val="nil"/>
              <w:bottom w:val="single" w:sz="4" w:space="0" w:color="auto"/>
              <w:right w:val="single" w:sz="4" w:space="0" w:color="auto"/>
            </w:tcBorders>
            <w:shd w:val="clear" w:color="auto" w:fill="auto"/>
            <w:hideMark/>
          </w:tcPr>
          <w:p w:rsidR="004B1091" w:rsidRPr="004D431F" w:rsidRDefault="004B1091" w:rsidP="001F1DB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аптеки</w:t>
            </w:r>
          </w:p>
        </w:tc>
        <w:tc>
          <w:tcPr>
            <w:tcW w:w="2835" w:type="dxa"/>
            <w:vMerge/>
            <w:tcBorders>
              <w:left w:val="nil"/>
              <w:right w:val="single" w:sz="4" w:space="0" w:color="auto"/>
            </w:tcBorders>
            <w:shd w:val="clear" w:color="auto" w:fill="auto"/>
          </w:tcPr>
          <w:p w:rsidR="004B1091" w:rsidRPr="004D431F" w:rsidRDefault="004B1091" w:rsidP="001F1DB5">
            <w:pPr>
              <w:spacing w:after="0" w:line="240" w:lineRule="auto"/>
              <w:rPr>
                <w:rFonts w:ascii="Times New Roman" w:eastAsia="Times New Roman" w:hAnsi="Times New Roman" w:cs="Times New Roman"/>
                <w:color w:val="000000"/>
                <w:sz w:val="28"/>
                <w:szCs w:val="28"/>
              </w:rPr>
            </w:pPr>
          </w:p>
        </w:tc>
      </w:tr>
      <w:tr w:rsidR="004B1091" w:rsidRPr="004D431F" w:rsidTr="001F1DB5">
        <w:trPr>
          <w:trHeight w:val="20"/>
        </w:trPr>
        <w:tc>
          <w:tcPr>
            <w:tcW w:w="2105" w:type="dxa"/>
            <w:vMerge/>
            <w:tcBorders>
              <w:top w:val="single" w:sz="4" w:space="0" w:color="auto"/>
              <w:left w:val="single" w:sz="4" w:space="0" w:color="auto"/>
              <w:bottom w:val="single" w:sz="4" w:space="0" w:color="000000"/>
              <w:right w:val="single" w:sz="4" w:space="0" w:color="auto"/>
            </w:tcBorders>
            <w:vAlign w:val="center"/>
            <w:hideMark/>
          </w:tcPr>
          <w:p w:rsidR="004B1091" w:rsidRPr="004D431F" w:rsidRDefault="004B1091" w:rsidP="001F1DB5">
            <w:pPr>
              <w:spacing w:after="0" w:line="240" w:lineRule="auto"/>
              <w:rPr>
                <w:rFonts w:ascii="Times New Roman" w:eastAsia="Times New Roman" w:hAnsi="Times New Roman" w:cs="Times New Roman"/>
                <w:color w:val="000000"/>
                <w:sz w:val="28"/>
                <w:szCs w:val="28"/>
              </w:rPr>
            </w:pPr>
          </w:p>
        </w:tc>
        <w:tc>
          <w:tcPr>
            <w:tcW w:w="4699" w:type="dxa"/>
            <w:tcBorders>
              <w:top w:val="nil"/>
              <w:left w:val="nil"/>
              <w:bottom w:val="single" w:sz="4" w:space="0" w:color="auto"/>
              <w:right w:val="single" w:sz="4" w:space="0" w:color="auto"/>
            </w:tcBorders>
            <w:shd w:val="clear" w:color="auto" w:fill="auto"/>
            <w:hideMark/>
          </w:tcPr>
          <w:p w:rsidR="004B1091" w:rsidRPr="004D431F" w:rsidRDefault="004B1091" w:rsidP="001F1DB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заклади догляду, краси</w:t>
            </w:r>
          </w:p>
        </w:tc>
        <w:tc>
          <w:tcPr>
            <w:tcW w:w="2835" w:type="dxa"/>
            <w:vMerge/>
            <w:tcBorders>
              <w:left w:val="nil"/>
              <w:right w:val="single" w:sz="4" w:space="0" w:color="auto"/>
            </w:tcBorders>
            <w:shd w:val="clear" w:color="auto" w:fill="auto"/>
          </w:tcPr>
          <w:p w:rsidR="004B1091" w:rsidRPr="004D431F" w:rsidRDefault="004B1091" w:rsidP="001F1DB5">
            <w:pPr>
              <w:spacing w:after="0" w:line="240" w:lineRule="auto"/>
              <w:rPr>
                <w:rFonts w:ascii="Times New Roman" w:eastAsia="Times New Roman" w:hAnsi="Times New Roman" w:cs="Times New Roman"/>
                <w:color w:val="000000"/>
                <w:sz w:val="28"/>
                <w:szCs w:val="28"/>
              </w:rPr>
            </w:pPr>
          </w:p>
        </w:tc>
      </w:tr>
      <w:tr w:rsidR="004B1091" w:rsidRPr="004D431F" w:rsidTr="001F1DB5">
        <w:trPr>
          <w:trHeight w:val="20"/>
        </w:trPr>
        <w:tc>
          <w:tcPr>
            <w:tcW w:w="2105" w:type="dxa"/>
            <w:vMerge/>
            <w:tcBorders>
              <w:top w:val="single" w:sz="4" w:space="0" w:color="auto"/>
              <w:left w:val="single" w:sz="4" w:space="0" w:color="auto"/>
              <w:bottom w:val="single" w:sz="4" w:space="0" w:color="000000"/>
              <w:right w:val="single" w:sz="4" w:space="0" w:color="auto"/>
            </w:tcBorders>
            <w:vAlign w:val="center"/>
            <w:hideMark/>
          </w:tcPr>
          <w:p w:rsidR="004B1091" w:rsidRPr="004D431F" w:rsidRDefault="004B1091" w:rsidP="001F1DB5">
            <w:pPr>
              <w:spacing w:after="0" w:line="240" w:lineRule="auto"/>
              <w:rPr>
                <w:rFonts w:ascii="Times New Roman" w:eastAsia="Times New Roman" w:hAnsi="Times New Roman" w:cs="Times New Roman"/>
                <w:color w:val="000000"/>
                <w:sz w:val="28"/>
                <w:szCs w:val="28"/>
              </w:rPr>
            </w:pPr>
          </w:p>
        </w:tc>
        <w:tc>
          <w:tcPr>
            <w:tcW w:w="4699" w:type="dxa"/>
            <w:tcBorders>
              <w:top w:val="nil"/>
              <w:left w:val="nil"/>
              <w:bottom w:val="single" w:sz="4" w:space="0" w:color="auto"/>
              <w:right w:val="single" w:sz="4" w:space="0" w:color="auto"/>
            </w:tcBorders>
            <w:shd w:val="clear" w:color="auto" w:fill="auto"/>
            <w:hideMark/>
          </w:tcPr>
          <w:p w:rsidR="004B1091" w:rsidRPr="004D431F" w:rsidRDefault="004B1091" w:rsidP="001F1DB5">
            <w:pPr>
              <w:spacing w:after="0" w:line="240" w:lineRule="auto"/>
              <w:rPr>
                <w:rFonts w:ascii="Times New Roman" w:eastAsia="Times New Roman" w:hAnsi="Times New Roman" w:cs="Times New Roman"/>
                <w:color w:val="000000"/>
                <w:sz w:val="28"/>
                <w:szCs w:val="28"/>
              </w:rPr>
            </w:pPr>
            <w:r w:rsidRPr="004D431F">
              <w:rPr>
                <w:rFonts w:ascii="Times New Roman" w:eastAsia="Times New Roman" w:hAnsi="Times New Roman" w:cs="Times New Roman"/>
                <w:color w:val="000000"/>
                <w:sz w:val="28"/>
                <w:szCs w:val="28"/>
              </w:rPr>
              <w:t>інші будівлі і споруди</w:t>
            </w:r>
          </w:p>
        </w:tc>
        <w:tc>
          <w:tcPr>
            <w:tcW w:w="2835" w:type="dxa"/>
            <w:vMerge/>
            <w:tcBorders>
              <w:left w:val="nil"/>
              <w:bottom w:val="single" w:sz="4" w:space="0" w:color="auto"/>
              <w:right w:val="single" w:sz="4" w:space="0" w:color="auto"/>
            </w:tcBorders>
            <w:shd w:val="clear" w:color="auto" w:fill="auto"/>
          </w:tcPr>
          <w:p w:rsidR="004B1091" w:rsidRPr="004D431F" w:rsidRDefault="004B1091" w:rsidP="001F1DB5">
            <w:pPr>
              <w:spacing w:after="0" w:line="240" w:lineRule="auto"/>
              <w:rPr>
                <w:rFonts w:ascii="Times New Roman" w:eastAsia="Times New Roman" w:hAnsi="Times New Roman" w:cs="Times New Roman"/>
                <w:color w:val="000000"/>
                <w:sz w:val="28"/>
                <w:szCs w:val="28"/>
              </w:rPr>
            </w:pPr>
          </w:p>
        </w:tc>
      </w:tr>
      <w:tr w:rsidR="004B1091" w:rsidRPr="004D431F" w:rsidTr="001F1DB5">
        <w:trPr>
          <w:trHeight w:val="20"/>
        </w:trPr>
        <w:tc>
          <w:tcPr>
            <w:tcW w:w="2105" w:type="dxa"/>
            <w:vMerge w:val="restart"/>
            <w:tcBorders>
              <w:top w:val="nil"/>
              <w:left w:val="single" w:sz="4" w:space="0" w:color="auto"/>
              <w:bottom w:val="single" w:sz="4" w:space="0" w:color="000000"/>
              <w:right w:val="single" w:sz="4" w:space="0" w:color="auto"/>
            </w:tcBorders>
            <w:shd w:val="clear" w:color="auto" w:fill="auto"/>
            <w:hideMark/>
          </w:tcPr>
          <w:p w:rsidR="004B1091" w:rsidRPr="004D431F" w:rsidRDefault="004B1091" w:rsidP="001F1DB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ІV. </w:t>
            </w:r>
            <w:r w:rsidRPr="004D431F">
              <w:rPr>
                <w:rFonts w:ascii="Times New Roman" w:eastAsia="Times New Roman" w:hAnsi="Times New Roman" w:cs="Times New Roman"/>
                <w:color w:val="000000"/>
                <w:sz w:val="28"/>
                <w:szCs w:val="28"/>
              </w:rPr>
              <w:t>Об’єкти транспортної інфраструктури</w:t>
            </w:r>
          </w:p>
        </w:tc>
        <w:tc>
          <w:tcPr>
            <w:tcW w:w="4699" w:type="dxa"/>
            <w:tcBorders>
              <w:top w:val="nil"/>
              <w:left w:val="nil"/>
              <w:bottom w:val="single" w:sz="4" w:space="0" w:color="auto"/>
              <w:right w:val="single" w:sz="4" w:space="0" w:color="auto"/>
            </w:tcBorders>
            <w:shd w:val="clear" w:color="auto" w:fill="auto"/>
            <w:hideMark/>
          </w:tcPr>
          <w:p w:rsidR="004B1091" w:rsidRPr="004D431F" w:rsidRDefault="004B1091" w:rsidP="001F1DB5">
            <w:pPr>
              <w:spacing w:after="0" w:line="240" w:lineRule="auto"/>
              <w:rPr>
                <w:rFonts w:ascii="Times New Roman" w:eastAsia="Times New Roman" w:hAnsi="Times New Roman" w:cs="Times New Roman"/>
                <w:color w:val="000000"/>
                <w:sz w:val="28"/>
                <w:szCs w:val="28"/>
              </w:rPr>
            </w:pPr>
            <w:r w:rsidRPr="004D431F">
              <w:rPr>
                <w:rFonts w:ascii="Times New Roman" w:eastAsia="Times New Roman" w:hAnsi="Times New Roman" w:cs="Times New Roman"/>
                <w:color w:val="000000"/>
                <w:sz w:val="28"/>
                <w:szCs w:val="28"/>
              </w:rPr>
              <w:t>автовокзали та автостанції</w:t>
            </w:r>
          </w:p>
        </w:tc>
        <w:tc>
          <w:tcPr>
            <w:tcW w:w="2835" w:type="dxa"/>
            <w:vMerge w:val="restart"/>
            <w:tcBorders>
              <w:top w:val="nil"/>
              <w:left w:val="nil"/>
              <w:right w:val="single" w:sz="4" w:space="0" w:color="auto"/>
            </w:tcBorders>
            <w:shd w:val="clear" w:color="auto" w:fill="auto"/>
            <w:hideMark/>
          </w:tcPr>
          <w:p w:rsidR="004B1091" w:rsidRPr="004D431F" w:rsidRDefault="004B1091" w:rsidP="001F1DB5">
            <w:pPr>
              <w:spacing w:after="0" w:line="240" w:lineRule="auto"/>
              <w:rPr>
                <w:rFonts w:ascii="Times New Roman" w:eastAsia="Times New Roman" w:hAnsi="Times New Roman" w:cs="Times New Roman"/>
                <w:color w:val="000000"/>
                <w:sz w:val="28"/>
                <w:szCs w:val="28"/>
              </w:rPr>
            </w:pPr>
            <w:r w:rsidRPr="004D431F">
              <w:rPr>
                <w:rFonts w:ascii="Times New Roman" w:eastAsia="Times New Roman" w:hAnsi="Times New Roman" w:cs="Times New Roman"/>
                <w:color w:val="000000"/>
                <w:sz w:val="28"/>
                <w:szCs w:val="28"/>
              </w:rPr>
              <w:t>Додаток 2 Порядку</w:t>
            </w:r>
          </w:p>
        </w:tc>
      </w:tr>
      <w:tr w:rsidR="004B1091" w:rsidRPr="00DF488F" w:rsidTr="001F1DB5">
        <w:trPr>
          <w:trHeight w:val="20"/>
        </w:trPr>
        <w:tc>
          <w:tcPr>
            <w:tcW w:w="2105" w:type="dxa"/>
            <w:vMerge/>
            <w:tcBorders>
              <w:top w:val="nil"/>
              <w:left w:val="single" w:sz="4" w:space="0" w:color="auto"/>
              <w:bottom w:val="single" w:sz="4" w:space="0" w:color="000000"/>
              <w:right w:val="single" w:sz="4" w:space="0" w:color="auto"/>
            </w:tcBorders>
            <w:vAlign w:val="center"/>
            <w:hideMark/>
          </w:tcPr>
          <w:p w:rsidR="004B1091" w:rsidRPr="004D431F" w:rsidRDefault="004B1091" w:rsidP="001F1DB5">
            <w:pPr>
              <w:spacing w:after="0" w:line="240" w:lineRule="auto"/>
              <w:rPr>
                <w:rFonts w:ascii="Times New Roman" w:eastAsia="Times New Roman" w:hAnsi="Times New Roman" w:cs="Times New Roman"/>
                <w:color w:val="000000"/>
                <w:sz w:val="28"/>
                <w:szCs w:val="28"/>
              </w:rPr>
            </w:pPr>
          </w:p>
        </w:tc>
        <w:tc>
          <w:tcPr>
            <w:tcW w:w="4699" w:type="dxa"/>
            <w:tcBorders>
              <w:top w:val="nil"/>
              <w:left w:val="nil"/>
              <w:bottom w:val="single" w:sz="4" w:space="0" w:color="auto"/>
              <w:right w:val="single" w:sz="4" w:space="0" w:color="auto"/>
            </w:tcBorders>
            <w:shd w:val="clear" w:color="auto" w:fill="auto"/>
            <w:hideMark/>
          </w:tcPr>
          <w:p w:rsidR="004B1091" w:rsidRPr="004D431F" w:rsidRDefault="004B1091" w:rsidP="001F1DB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залізничні вокзали та </w:t>
            </w:r>
            <w:r w:rsidRPr="004D431F">
              <w:rPr>
                <w:rFonts w:ascii="Times New Roman" w:eastAsia="Times New Roman" w:hAnsi="Times New Roman" w:cs="Times New Roman"/>
                <w:color w:val="000000"/>
                <w:sz w:val="28"/>
                <w:szCs w:val="28"/>
              </w:rPr>
              <w:t>залізничні станції з пасажирською інф</w:t>
            </w:r>
            <w:r>
              <w:rPr>
                <w:rFonts w:ascii="Times New Roman" w:eastAsia="Times New Roman" w:hAnsi="Times New Roman" w:cs="Times New Roman"/>
                <w:color w:val="000000"/>
                <w:sz w:val="28"/>
                <w:szCs w:val="28"/>
              </w:rPr>
              <w:t>раструктурою, зупинні пункти у обласних та районних центрах</w:t>
            </w:r>
          </w:p>
        </w:tc>
        <w:tc>
          <w:tcPr>
            <w:tcW w:w="2835" w:type="dxa"/>
            <w:vMerge/>
            <w:tcBorders>
              <w:left w:val="nil"/>
              <w:right w:val="single" w:sz="4" w:space="0" w:color="auto"/>
            </w:tcBorders>
            <w:shd w:val="clear" w:color="auto" w:fill="auto"/>
          </w:tcPr>
          <w:p w:rsidR="004B1091" w:rsidRPr="004D431F" w:rsidRDefault="004B1091" w:rsidP="001F1DB5">
            <w:pPr>
              <w:spacing w:after="0" w:line="240" w:lineRule="auto"/>
              <w:rPr>
                <w:rFonts w:ascii="Times New Roman" w:eastAsia="Times New Roman" w:hAnsi="Times New Roman" w:cs="Times New Roman"/>
                <w:color w:val="000000"/>
                <w:sz w:val="28"/>
                <w:szCs w:val="28"/>
              </w:rPr>
            </w:pPr>
          </w:p>
        </w:tc>
      </w:tr>
      <w:tr w:rsidR="004B1091" w:rsidRPr="004D431F" w:rsidTr="001F1DB5">
        <w:trPr>
          <w:trHeight w:val="20"/>
        </w:trPr>
        <w:tc>
          <w:tcPr>
            <w:tcW w:w="2105" w:type="dxa"/>
            <w:vMerge/>
            <w:tcBorders>
              <w:top w:val="nil"/>
              <w:left w:val="single" w:sz="4" w:space="0" w:color="auto"/>
              <w:bottom w:val="single" w:sz="4" w:space="0" w:color="000000"/>
              <w:right w:val="single" w:sz="4" w:space="0" w:color="auto"/>
            </w:tcBorders>
            <w:vAlign w:val="center"/>
            <w:hideMark/>
          </w:tcPr>
          <w:p w:rsidR="004B1091" w:rsidRPr="004D431F" w:rsidRDefault="004B1091" w:rsidP="001F1DB5">
            <w:pPr>
              <w:spacing w:after="0" w:line="240" w:lineRule="auto"/>
              <w:rPr>
                <w:rFonts w:ascii="Times New Roman" w:eastAsia="Times New Roman" w:hAnsi="Times New Roman" w:cs="Times New Roman"/>
                <w:color w:val="000000"/>
                <w:sz w:val="28"/>
                <w:szCs w:val="28"/>
              </w:rPr>
            </w:pPr>
          </w:p>
        </w:tc>
        <w:tc>
          <w:tcPr>
            <w:tcW w:w="4699" w:type="dxa"/>
            <w:tcBorders>
              <w:top w:val="nil"/>
              <w:left w:val="nil"/>
              <w:bottom w:val="single" w:sz="4" w:space="0" w:color="auto"/>
              <w:right w:val="single" w:sz="4" w:space="0" w:color="auto"/>
            </w:tcBorders>
            <w:shd w:val="clear" w:color="auto" w:fill="auto"/>
            <w:hideMark/>
          </w:tcPr>
          <w:p w:rsidR="004B1091" w:rsidRPr="004D431F" w:rsidRDefault="004B1091" w:rsidP="001F1DB5">
            <w:pPr>
              <w:spacing w:after="0" w:line="240" w:lineRule="auto"/>
              <w:rPr>
                <w:rFonts w:ascii="Times New Roman" w:eastAsia="Times New Roman" w:hAnsi="Times New Roman" w:cs="Times New Roman"/>
                <w:color w:val="000000"/>
                <w:sz w:val="28"/>
                <w:szCs w:val="28"/>
              </w:rPr>
            </w:pPr>
            <w:r w:rsidRPr="004D431F">
              <w:rPr>
                <w:rFonts w:ascii="Times New Roman" w:eastAsia="Times New Roman" w:hAnsi="Times New Roman" w:cs="Times New Roman"/>
                <w:color w:val="000000"/>
                <w:sz w:val="28"/>
                <w:szCs w:val="28"/>
              </w:rPr>
              <w:t>аеропорти</w:t>
            </w:r>
          </w:p>
        </w:tc>
        <w:tc>
          <w:tcPr>
            <w:tcW w:w="2835" w:type="dxa"/>
            <w:vMerge/>
            <w:tcBorders>
              <w:left w:val="nil"/>
              <w:right w:val="single" w:sz="4" w:space="0" w:color="auto"/>
            </w:tcBorders>
            <w:shd w:val="clear" w:color="auto" w:fill="auto"/>
          </w:tcPr>
          <w:p w:rsidR="004B1091" w:rsidRPr="004D431F" w:rsidRDefault="004B1091" w:rsidP="001F1DB5">
            <w:pPr>
              <w:spacing w:after="0" w:line="240" w:lineRule="auto"/>
              <w:rPr>
                <w:rFonts w:ascii="Times New Roman" w:eastAsia="Times New Roman" w:hAnsi="Times New Roman" w:cs="Times New Roman"/>
                <w:color w:val="000000"/>
                <w:sz w:val="28"/>
                <w:szCs w:val="28"/>
              </w:rPr>
            </w:pPr>
          </w:p>
        </w:tc>
      </w:tr>
      <w:tr w:rsidR="004B1091" w:rsidRPr="00DF488F" w:rsidTr="001F1DB5">
        <w:trPr>
          <w:trHeight w:val="20"/>
        </w:trPr>
        <w:tc>
          <w:tcPr>
            <w:tcW w:w="2105" w:type="dxa"/>
            <w:vMerge/>
            <w:tcBorders>
              <w:top w:val="nil"/>
              <w:left w:val="single" w:sz="4" w:space="0" w:color="auto"/>
              <w:bottom w:val="single" w:sz="4" w:space="0" w:color="000000"/>
              <w:right w:val="single" w:sz="4" w:space="0" w:color="auto"/>
            </w:tcBorders>
            <w:vAlign w:val="center"/>
            <w:hideMark/>
          </w:tcPr>
          <w:p w:rsidR="004B1091" w:rsidRPr="004D431F" w:rsidRDefault="004B1091" w:rsidP="001F1DB5">
            <w:pPr>
              <w:spacing w:after="0" w:line="240" w:lineRule="auto"/>
              <w:rPr>
                <w:rFonts w:ascii="Times New Roman" w:eastAsia="Times New Roman" w:hAnsi="Times New Roman" w:cs="Times New Roman"/>
                <w:color w:val="000000"/>
                <w:sz w:val="28"/>
                <w:szCs w:val="28"/>
              </w:rPr>
            </w:pPr>
          </w:p>
        </w:tc>
        <w:tc>
          <w:tcPr>
            <w:tcW w:w="4699" w:type="dxa"/>
            <w:tcBorders>
              <w:top w:val="nil"/>
              <w:left w:val="nil"/>
              <w:bottom w:val="single" w:sz="4" w:space="0" w:color="auto"/>
              <w:right w:val="single" w:sz="4" w:space="0" w:color="auto"/>
            </w:tcBorders>
            <w:shd w:val="clear" w:color="auto" w:fill="auto"/>
            <w:hideMark/>
          </w:tcPr>
          <w:p w:rsidR="004B1091" w:rsidRPr="004D431F" w:rsidRDefault="004B1091" w:rsidP="001F1DB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порти та </w:t>
            </w:r>
            <w:r w:rsidRPr="004D431F">
              <w:rPr>
                <w:rFonts w:ascii="Times New Roman" w:eastAsia="Times New Roman" w:hAnsi="Times New Roman" w:cs="Times New Roman"/>
                <w:color w:val="000000"/>
                <w:sz w:val="28"/>
                <w:szCs w:val="28"/>
              </w:rPr>
              <w:t>причали</w:t>
            </w:r>
            <w:r>
              <w:rPr>
                <w:rFonts w:ascii="Times New Roman" w:eastAsia="Times New Roman" w:hAnsi="Times New Roman" w:cs="Times New Roman"/>
                <w:color w:val="000000"/>
                <w:sz w:val="28"/>
                <w:szCs w:val="28"/>
              </w:rPr>
              <w:t xml:space="preserve"> з пасажирською інфраструктурою</w:t>
            </w:r>
          </w:p>
        </w:tc>
        <w:tc>
          <w:tcPr>
            <w:tcW w:w="2835" w:type="dxa"/>
            <w:vMerge/>
            <w:tcBorders>
              <w:left w:val="nil"/>
              <w:bottom w:val="single" w:sz="4" w:space="0" w:color="auto"/>
              <w:right w:val="single" w:sz="4" w:space="0" w:color="auto"/>
            </w:tcBorders>
            <w:shd w:val="clear" w:color="auto" w:fill="auto"/>
          </w:tcPr>
          <w:p w:rsidR="004B1091" w:rsidRPr="004D431F" w:rsidRDefault="004B1091" w:rsidP="001F1DB5">
            <w:pPr>
              <w:spacing w:after="0" w:line="240" w:lineRule="auto"/>
              <w:rPr>
                <w:rFonts w:ascii="Times New Roman" w:eastAsia="Times New Roman" w:hAnsi="Times New Roman" w:cs="Times New Roman"/>
                <w:color w:val="000000"/>
                <w:sz w:val="28"/>
                <w:szCs w:val="28"/>
              </w:rPr>
            </w:pPr>
          </w:p>
        </w:tc>
      </w:tr>
      <w:tr w:rsidR="004B1091" w:rsidRPr="004D431F" w:rsidTr="001F1DB5">
        <w:trPr>
          <w:trHeight w:val="20"/>
        </w:trPr>
        <w:tc>
          <w:tcPr>
            <w:tcW w:w="2105" w:type="dxa"/>
            <w:vMerge w:val="restart"/>
            <w:tcBorders>
              <w:top w:val="nil"/>
              <w:left w:val="single" w:sz="4" w:space="0" w:color="auto"/>
              <w:bottom w:val="single" w:sz="4" w:space="0" w:color="000000"/>
              <w:right w:val="single" w:sz="4" w:space="0" w:color="auto"/>
            </w:tcBorders>
            <w:shd w:val="clear" w:color="auto" w:fill="auto"/>
            <w:hideMark/>
          </w:tcPr>
          <w:p w:rsidR="004B1091" w:rsidRPr="004D431F" w:rsidRDefault="004B1091" w:rsidP="001F1DB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V. </w:t>
            </w:r>
            <w:r w:rsidRPr="004D431F">
              <w:rPr>
                <w:rFonts w:ascii="Times New Roman" w:eastAsia="Times New Roman" w:hAnsi="Times New Roman" w:cs="Times New Roman"/>
                <w:color w:val="000000"/>
                <w:sz w:val="28"/>
                <w:szCs w:val="28"/>
              </w:rPr>
              <w:t>Вулиці та дороги</w:t>
            </w:r>
          </w:p>
        </w:tc>
        <w:tc>
          <w:tcPr>
            <w:tcW w:w="4699" w:type="dxa"/>
            <w:tcBorders>
              <w:top w:val="nil"/>
              <w:left w:val="nil"/>
              <w:bottom w:val="single" w:sz="4" w:space="0" w:color="auto"/>
              <w:right w:val="single" w:sz="4" w:space="0" w:color="auto"/>
            </w:tcBorders>
            <w:shd w:val="clear" w:color="auto" w:fill="auto"/>
            <w:hideMark/>
          </w:tcPr>
          <w:p w:rsidR="004B1091" w:rsidRPr="004D431F" w:rsidRDefault="004B1091" w:rsidP="001F1DB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w:t>
            </w:r>
            <w:r w:rsidRPr="004D431F">
              <w:rPr>
                <w:rFonts w:ascii="Times New Roman" w:eastAsia="Times New Roman" w:hAnsi="Times New Roman" w:cs="Times New Roman"/>
                <w:color w:val="000000"/>
                <w:sz w:val="28"/>
                <w:szCs w:val="28"/>
              </w:rPr>
              <w:t xml:space="preserve">улиці, що входять до проекту </w:t>
            </w:r>
            <w:proofErr w:type="spellStart"/>
            <w:r w:rsidRPr="004D431F">
              <w:rPr>
                <w:rFonts w:ascii="Times New Roman" w:eastAsia="Times New Roman" w:hAnsi="Times New Roman" w:cs="Times New Roman"/>
                <w:color w:val="000000"/>
                <w:sz w:val="28"/>
                <w:szCs w:val="28"/>
              </w:rPr>
              <w:t>безбар’єрні</w:t>
            </w:r>
            <w:proofErr w:type="spellEnd"/>
            <w:r w:rsidRPr="004D431F">
              <w:rPr>
                <w:rFonts w:ascii="Times New Roman" w:eastAsia="Times New Roman" w:hAnsi="Times New Roman" w:cs="Times New Roman"/>
                <w:color w:val="000000"/>
                <w:sz w:val="28"/>
                <w:szCs w:val="28"/>
              </w:rPr>
              <w:t xml:space="preserve"> маршрути у населених пунктах</w:t>
            </w:r>
          </w:p>
        </w:tc>
        <w:tc>
          <w:tcPr>
            <w:tcW w:w="2835" w:type="dxa"/>
            <w:vMerge w:val="restart"/>
            <w:tcBorders>
              <w:top w:val="nil"/>
              <w:left w:val="nil"/>
              <w:right w:val="single" w:sz="4" w:space="0" w:color="auto"/>
            </w:tcBorders>
            <w:shd w:val="clear" w:color="auto" w:fill="auto"/>
            <w:hideMark/>
          </w:tcPr>
          <w:p w:rsidR="004B1091" w:rsidRPr="004D431F" w:rsidRDefault="004B1091" w:rsidP="001F1DB5">
            <w:pPr>
              <w:spacing w:after="0" w:line="240" w:lineRule="auto"/>
              <w:rPr>
                <w:rFonts w:ascii="Times New Roman" w:eastAsia="Times New Roman" w:hAnsi="Times New Roman" w:cs="Times New Roman"/>
                <w:color w:val="000000"/>
                <w:sz w:val="28"/>
                <w:szCs w:val="28"/>
              </w:rPr>
            </w:pPr>
            <w:r w:rsidRPr="004D431F">
              <w:rPr>
                <w:rFonts w:ascii="Times New Roman" w:eastAsia="Times New Roman" w:hAnsi="Times New Roman" w:cs="Times New Roman"/>
                <w:color w:val="000000"/>
                <w:sz w:val="28"/>
                <w:szCs w:val="28"/>
              </w:rPr>
              <w:t>Додаток 3 Порядку</w:t>
            </w:r>
          </w:p>
          <w:p w:rsidR="004B1091" w:rsidRPr="004D431F" w:rsidRDefault="004B1091" w:rsidP="001F1DB5">
            <w:pPr>
              <w:spacing w:after="0" w:line="240" w:lineRule="auto"/>
              <w:rPr>
                <w:rFonts w:ascii="Times New Roman" w:eastAsia="Times New Roman" w:hAnsi="Times New Roman" w:cs="Times New Roman"/>
                <w:color w:val="000000"/>
                <w:sz w:val="28"/>
                <w:szCs w:val="28"/>
              </w:rPr>
            </w:pPr>
          </w:p>
        </w:tc>
      </w:tr>
      <w:tr w:rsidR="004B1091" w:rsidRPr="00DF488F" w:rsidTr="001F1DB5">
        <w:trPr>
          <w:trHeight w:val="20"/>
        </w:trPr>
        <w:tc>
          <w:tcPr>
            <w:tcW w:w="2105" w:type="dxa"/>
            <w:vMerge/>
            <w:tcBorders>
              <w:top w:val="nil"/>
              <w:left w:val="single" w:sz="4" w:space="0" w:color="auto"/>
              <w:bottom w:val="single" w:sz="4" w:space="0" w:color="000000"/>
              <w:right w:val="single" w:sz="4" w:space="0" w:color="auto"/>
            </w:tcBorders>
            <w:vAlign w:val="center"/>
            <w:hideMark/>
          </w:tcPr>
          <w:p w:rsidR="004B1091" w:rsidRPr="004D431F" w:rsidRDefault="004B1091" w:rsidP="001F1DB5">
            <w:pPr>
              <w:spacing w:after="0" w:line="240" w:lineRule="auto"/>
              <w:rPr>
                <w:rFonts w:ascii="Times New Roman" w:eastAsia="Times New Roman" w:hAnsi="Times New Roman" w:cs="Times New Roman"/>
                <w:color w:val="000000"/>
                <w:sz w:val="28"/>
                <w:szCs w:val="28"/>
              </w:rPr>
            </w:pPr>
          </w:p>
        </w:tc>
        <w:tc>
          <w:tcPr>
            <w:tcW w:w="4699" w:type="dxa"/>
            <w:tcBorders>
              <w:top w:val="nil"/>
              <w:left w:val="nil"/>
              <w:bottom w:val="single" w:sz="4" w:space="0" w:color="auto"/>
              <w:right w:val="single" w:sz="4" w:space="0" w:color="auto"/>
            </w:tcBorders>
            <w:shd w:val="clear" w:color="auto" w:fill="auto"/>
            <w:hideMark/>
          </w:tcPr>
          <w:p w:rsidR="004B1091" w:rsidRPr="004D431F" w:rsidRDefault="004B1091" w:rsidP="001F1DB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w:t>
            </w:r>
            <w:r w:rsidRPr="004D431F">
              <w:rPr>
                <w:rFonts w:ascii="Times New Roman" w:eastAsia="Times New Roman" w:hAnsi="Times New Roman" w:cs="Times New Roman"/>
                <w:color w:val="000000"/>
                <w:sz w:val="28"/>
                <w:szCs w:val="28"/>
              </w:rPr>
              <w:t>улиці, що ведуть до закладів охорони здоров’я</w:t>
            </w:r>
          </w:p>
        </w:tc>
        <w:tc>
          <w:tcPr>
            <w:tcW w:w="2835" w:type="dxa"/>
            <w:vMerge/>
            <w:tcBorders>
              <w:left w:val="nil"/>
              <w:right w:val="single" w:sz="4" w:space="0" w:color="auto"/>
            </w:tcBorders>
            <w:shd w:val="clear" w:color="auto" w:fill="auto"/>
            <w:hideMark/>
          </w:tcPr>
          <w:p w:rsidR="004B1091" w:rsidRPr="004D431F" w:rsidRDefault="004B1091" w:rsidP="001F1DB5">
            <w:pPr>
              <w:spacing w:after="0" w:line="240" w:lineRule="auto"/>
              <w:rPr>
                <w:rFonts w:ascii="Times New Roman" w:eastAsia="Times New Roman" w:hAnsi="Times New Roman" w:cs="Times New Roman"/>
                <w:color w:val="000000"/>
                <w:sz w:val="28"/>
                <w:szCs w:val="28"/>
              </w:rPr>
            </w:pPr>
          </w:p>
        </w:tc>
      </w:tr>
      <w:tr w:rsidR="004B1091" w:rsidRPr="00DF488F" w:rsidTr="001F1DB5">
        <w:trPr>
          <w:trHeight w:val="20"/>
        </w:trPr>
        <w:tc>
          <w:tcPr>
            <w:tcW w:w="2105" w:type="dxa"/>
            <w:vMerge/>
            <w:tcBorders>
              <w:top w:val="nil"/>
              <w:left w:val="single" w:sz="4" w:space="0" w:color="auto"/>
              <w:bottom w:val="single" w:sz="4" w:space="0" w:color="000000"/>
              <w:right w:val="single" w:sz="4" w:space="0" w:color="auto"/>
            </w:tcBorders>
            <w:vAlign w:val="center"/>
            <w:hideMark/>
          </w:tcPr>
          <w:p w:rsidR="004B1091" w:rsidRPr="004D431F" w:rsidRDefault="004B1091" w:rsidP="001F1DB5">
            <w:pPr>
              <w:spacing w:after="0" w:line="240" w:lineRule="auto"/>
              <w:rPr>
                <w:rFonts w:ascii="Times New Roman" w:eastAsia="Times New Roman" w:hAnsi="Times New Roman" w:cs="Times New Roman"/>
                <w:color w:val="000000"/>
                <w:sz w:val="28"/>
                <w:szCs w:val="28"/>
              </w:rPr>
            </w:pPr>
          </w:p>
        </w:tc>
        <w:tc>
          <w:tcPr>
            <w:tcW w:w="4699" w:type="dxa"/>
            <w:tcBorders>
              <w:top w:val="nil"/>
              <w:left w:val="nil"/>
              <w:bottom w:val="single" w:sz="4" w:space="0" w:color="auto"/>
              <w:right w:val="single" w:sz="4" w:space="0" w:color="auto"/>
            </w:tcBorders>
            <w:shd w:val="clear" w:color="auto" w:fill="auto"/>
            <w:hideMark/>
          </w:tcPr>
          <w:p w:rsidR="004B1091" w:rsidRPr="004D431F" w:rsidRDefault="004B1091" w:rsidP="001F1DB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w:t>
            </w:r>
            <w:r w:rsidRPr="004D431F">
              <w:rPr>
                <w:rFonts w:ascii="Times New Roman" w:eastAsia="Times New Roman" w:hAnsi="Times New Roman" w:cs="Times New Roman"/>
                <w:color w:val="000000"/>
                <w:sz w:val="28"/>
                <w:szCs w:val="28"/>
              </w:rPr>
              <w:t xml:space="preserve">ороги держаного значення, що проходять через населені пункти </w:t>
            </w:r>
          </w:p>
        </w:tc>
        <w:tc>
          <w:tcPr>
            <w:tcW w:w="2835" w:type="dxa"/>
            <w:vMerge/>
            <w:tcBorders>
              <w:left w:val="nil"/>
              <w:bottom w:val="single" w:sz="4" w:space="0" w:color="auto"/>
              <w:right w:val="single" w:sz="4" w:space="0" w:color="auto"/>
            </w:tcBorders>
            <w:shd w:val="clear" w:color="auto" w:fill="auto"/>
            <w:hideMark/>
          </w:tcPr>
          <w:p w:rsidR="004B1091" w:rsidRPr="004D431F" w:rsidRDefault="004B1091" w:rsidP="001F1DB5">
            <w:pPr>
              <w:spacing w:after="0" w:line="240" w:lineRule="auto"/>
              <w:rPr>
                <w:rFonts w:ascii="Times New Roman" w:eastAsia="Times New Roman" w:hAnsi="Times New Roman" w:cs="Times New Roman"/>
                <w:color w:val="000000"/>
                <w:sz w:val="28"/>
                <w:szCs w:val="28"/>
              </w:rPr>
            </w:pPr>
          </w:p>
        </w:tc>
      </w:tr>
      <w:tr w:rsidR="004B1091" w:rsidRPr="004D431F" w:rsidTr="001F1DB5">
        <w:trPr>
          <w:trHeight w:val="20"/>
        </w:trPr>
        <w:tc>
          <w:tcPr>
            <w:tcW w:w="2105" w:type="dxa"/>
            <w:vMerge w:val="restart"/>
            <w:tcBorders>
              <w:top w:val="nil"/>
              <w:left w:val="single" w:sz="4" w:space="0" w:color="auto"/>
              <w:bottom w:val="single" w:sz="4" w:space="0" w:color="000000"/>
              <w:right w:val="single" w:sz="4" w:space="0" w:color="auto"/>
            </w:tcBorders>
            <w:shd w:val="clear" w:color="auto" w:fill="auto"/>
            <w:hideMark/>
          </w:tcPr>
          <w:p w:rsidR="004B1091" w:rsidRPr="004D431F" w:rsidRDefault="004B1091" w:rsidP="001F1DB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VІ. </w:t>
            </w:r>
            <w:r w:rsidRPr="004D431F">
              <w:rPr>
                <w:rFonts w:ascii="Times New Roman" w:eastAsia="Times New Roman" w:hAnsi="Times New Roman" w:cs="Times New Roman"/>
                <w:color w:val="000000"/>
                <w:sz w:val="28"/>
                <w:szCs w:val="28"/>
              </w:rPr>
              <w:t xml:space="preserve">Зупинки громадського транспорту </w:t>
            </w:r>
          </w:p>
        </w:tc>
        <w:tc>
          <w:tcPr>
            <w:tcW w:w="4699" w:type="dxa"/>
            <w:tcBorders>
              <w:top w:val="nil"/>
              <w:left w:val="nil"/>
              <w:bottom w:val="single" w:sz="4" w:space="0" w:color="auto"/>
              <w:right w:val="single" w:sz="4" w:space="0" w:color="auto"/>
            </w:tcBorders>
            <w:shd w:val="clear" w:color="auto" w:fill="auto"/>
            <w:hideMark/>
          </w:tcPr>
          <w:p w:rsidR="004B1091" w:rsidRPr="004D431F" w:rsidRDefault="004B1091" w:rsidP="001F1DB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w:t>
            </w:r>
            <w:r w:rsidRPr="004D431F">
              <w:rPr>
                <w:rFonts w:ascii="Times New Roman" w:eastAsia="Times New Roman" w:hAnsi="Times New Roman" w:cs="Times New Roman"/>
                <w:color w:val="000000"/>
                <w:sz w:val="28"/>
                <w:szCs w:val="28"/>
              </w:rPr>
              <w:t xml:space="preserve">упинки громадського транспорту </w:t>
            </w:r>
            <w:r>
              <w:rPr>
                <w:rFonts w:ascii="Times New Roman" w:eastAsia="Times New Roman" w:hAnsi="Times New Roman" w:cs="Times New Roman"/>
                <w:color w:val="000000"/>
                <w:sz w:val="28"/>
                <w:szCs w:val="28"/>
              </w:rPr>
              <w:t>(</w:t>
            </w:r>
            <w:r w:rsidRPr="004D431F">
              <w:rPr>
                <w:rFonts w:ascii="Times New Roman" w:eastAsia="Times New Roman" w:hAnsi="Times New Roman" w:cs="Times New Roman"/>
                <w:color w:val="000000"/>
                <w:sz w:val="28"/>
                <w:szCs w:val="28"/>
              </w:rPr>
              <w:t>автобус, тролейбус, маршрутне таксі</w:t>
            </w:r>
            <w:r>
              <w:rPr>
                <w:rFonts w:ascii="Times New Roman" w:eastAsia="Times New Roman" w:hAnsi="Times New Roman" w:cs="Times New Roman"/>
                <w:color w:val="000000"/>
                <w:sz w:val="28"/>
                <w:szCs w:val="28"/>
              </w:rPr>
              <w:t>)</w:t>
            </w:r>
          </w:p>
        </w:tc>
        <w:tc>
          <w:tcPr>
            <w:tcW w:w="2835" w:type="dxa"/>
            <w:vMerge w:val="restart"/>
            <w:tcBorders>
              <w:top w:val="nil"/>
              <w:left w:val="nil"/>
              <w:right w:val="single" w:sz="4" w:space="0" w:color="auto"/>
            </w:tcBorders>
            <w:shd w:val="clear" w:color="auto" w:fill="auto"/>
            <w:hideMark/>
          </w:tcPr>
          <w:p w:rsidR="004B1091" w:rsidRPr="004D431F" w:rsidRDefault="004B1091" w:rsidP="001F1DB5">
            <w:pPr>
              <w:spacing w:after="0" w:line="240" w:lineRule="auto"/>
              <w:rPr>
                <w:rFonts w:ascii="Times New Roman" w:eastAsia="Times New Roman" w:hAnsi="Times New Roman" w:cs="Times New Roman"/>
                <w:color w:val="000000"/>
                <w:sz w:val="28"/>
                <w:szCs w:val="28"/>
              </w:rPr>
            </w:pPr>
            <w:r w:rsidRPr="004D431F">
              <w:rPr>
                <w:rFonts w:ascii="Times New Roman" w:eastAsia="Times New Roman" w:hAnsi="Times New Roman" w:cs="Times New Roman"/>
                <w:color w:val="000000"/>
                <w:sz w:val="28"/>
                <w:szCs w:val="28"/>
              </w:rPr>
              <w:t>Додаток 4 Порядку</w:t>
            </w:r>
          </w:p>
          <w:p w:rsidR="004B1091" w:rsidRPr="004D431F" w:rsidRDefault="004B1091" w:rsidP="001F1DB5">
            <w:pPr>
              <w:spacing w:after="0" w:line="240" w:lineRule="auto"/>
              <w:rPr>
                <w:rFonts w:ascii="Times New Roman" w:eastAsia="Times New Roman" w:hAnsi="Times New Roman" w:cs="Times New Roman"/>
                <w:color w:val="000000"/>
                <w:sz w:val="28"/>
                <w:szCs w:val="28"/>
              </w:rPr>
            </w:pPr>
          </w:p>
        </w:tc>
      </w:tr>
      <w:tr w:rsidR="004B1091" w:rsidRPr="004D431F" w:rsidTr="001F1DB5">
        <w:trPr>
          <w:trHeight w:val="20"/>
        </w:trPr>
        <w:tc>
          <w:tcPr>
            <w:tcW w:w="2105" w:type="dxa"/>
            <w:vMerge/>
            <w:tcBorders>
              <w:top w:val="nil"/>
              <w:left w:val="single" w:sz="4" w:space="0" w:color="auto"/>
              <w:bottom w:val="single" w:sz="4" w:space="0" w:color="000000"/>
              <w:right w:val="single" w:sz="4" w:space="0" w:color="auto"/>
            </w:tcBorders>
            <w:vAlign w:val="center"/>
            <w:hideMark/>
          </w:tcPr>
          <w:p w:rsidR="004B1091" w:rsidRPr="004D431F" w:rsidRDefault="004B1091" w:rsidP="001F1DB5">
            <w:pPr>
              <w:spacing w:after="0" w:line="240" w:lineRule="auto"/>
              <w:rPr>
                <w:rFonts w:ascii="Times New Roman" w:eastAsia="Times New Roman" w:hAnsi="Times New Roman" w:cs="Times New Roman"/>
                <w:color w:val="000000"/>
                <w:sz w:val="28"/>
                <w:szCs w:val="28"/>
              </w:rPr>
            </w:pPr>
          </w:p>
        </w:tc>
        <w:tc>
          <w:tcPr>
            <w:tcW w:w="4699" w:type="dxa"/>
            <w:tcBorders>
              <w:top w:val="nil"/>
              <w:left w:val="nil"/>
              <w:bottom w:val="single" w:sz="4" w:space="0" w:color="auto"/>
              <w:right w:val="single" w:sz="4" w:space="0" w:color="auto"/>
            </w:tcBorders>
            <w:shd w:val="clear" w:color="auto" w:fill="auto"/>
            <w:hideMark/>
          </w:tcPr>
          <w:p w:rsidR="004B1091" w:rsidRPr="004D431F" w:rsidRDefault="004B1091" w:rsidP="001F1DB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w:t>
            </w:r>
            <w:r w:rsidRPr="004D431F">
              <w:rPr>
                <w:rFonts w:ascii="Times New Roman" w:eastAsia="Times New Roman" w:hAnsi="Times New Roman" w:cs="Times New Roman"/>
                <w:color w:val="000000"/>
                <w:sz w:val="28"/>
                <w:szCs w:val="28"/>
              </w:rPr>
              <w:t>упинки метрополітену</w:t>
            </w:r>
          </w:p>
        </w:tc>
        <w:tc>
          <w:tcPr>
            <w:tcW w:w="2835" w:type="dxa"/>
            <w:vMerge/>
            <w:tcBorders>
              <w:left w:val="nil"/>
              <w:right w:val="single" w:sz="4" w:space="0" w:color="auto"/>
            </w:tcBorders>
            <w:shd w:val="clear" w:color="auto" w:fill="auto"/>
            <w:hideMark/>
          </w:tcPr>
          <w:p w:rsidR="004B1091" w:rsidRPr="004D431F" w:rsidRDefault="004B1091" w:rsidP="001F1DB5">
            <w:pPr>
              <w:spacing w:after="0" w:line="240" w:lineRule="auto"/>
              <w:rPr>
                <w:rFonts w:ascii="Times New Roman" w:eastAsia="Times New Roman" w:hAnsi="Times New Roman" w:cs="Times New Roman"/>
                <w:color w:val="000000"/>
                <w:sz w:val="28"/>
                <w:szCs w:val="28"/>
              </w:rPr>
            </w:pPr>
          </w:p>
        </w:tc>
      </w:tr>
      <w:tr w:rsidR="004B1091" w:rsidRPr="004D431F" w:rsidTr="001F1DB5">
        <w:trPr>
          <w:trHeight w:val="20"/>
        </w:trPr>
        <w:tc>
          <w:tcPr>
            <w:tcW w:w="2105" w:type="dxa"/>
            <w:vMerge/>
            <w:tcBorders>
              <w:top w:val="nil"/>
              <w:left w:val="single" w:sz="4" w:space="0" w:color="auto"/>
              <w:bottom w:val="single" w:sz="4" w:space="0" w:color="000000"/>
              <w:right w:val="single" w:sz="4" w:space="0" w:color="auto"/>
            </w:tcBorders>
            <w:vAlign w:val="center"/>
            <w:hideMark/>
          </w:tcPr>
          <w:p w:rsidR="004B1091" w:rsidRPr="004D431F" w:rsidRDefault="004B1091" w:rsidP="001F1DB5">
            <w:pPr>
              <w:spacing w:after="0" w:line="240" w:lineRule="auto"/>
              <w:rPr>
                <w:rFonts w:ascii="Times New Roman" w:eastAsia="Times New Roman" w:hAnsi="Times New Roman" w:cs="Times New Roman"/>
                <w:color w:val="000000"/>
                <w:sz w:val="28"/>
                <w:szCs w:val="28"/>
              </w:rPr>
            </w:pPr>
          </w:p>
        </w:tc>
        <w:tc>
          <w:tcPr>
            <w:tcW w:w="4699" w:type="dxa"/>
            <w:tcBorders>
              <w:top w:val="nil"/>
              <w:left w:val="nil"/>
              <w:bottom w:val="single" w:sz="4" w:space="0" w:color="auto"/>
              <w:right w:val="single" w:sz="4" w:space="0" w:color="auto"/>
            </w:tcBorders>
            <w:shd w:val="clear" w:color="auto" w:fill="auto"/>
            <w:hideMark/>
          </w:tcPr>
          <w:p w:rsidR="004B1091" w:rsidRPr="004D431F" w:rsidRDefault="004B1091" w:rsidP="001F1DB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w:t>
            </w:r>
            <w:r w:rsidRPr="004D431F">
              <w:rPr>
                <w:rFonts w:ascii="Times New Roman" w:eastAsia="Times New Roman" w:hAnsi="Times New Roman" w:cs="Times New Roman"/>
                <w:color w:val="000000"/>
                <w:sz w:val="28"/>
                <w:szCs w:val="28"/>
              </w:rPr>
              <w:t>упинки трамваю</w:t>
            </w:r>
          </w:p>
        </w:tc>
        <w:tc>
          <w:tcPr>
            <w:tcW w:w="2835" w:type="dxa"/>
            <w:vMerge/>
            <w:tcBorders>
              <w:left w:val="nil"/>
              <w:bottom w:val="single" w:sz="4" w:space="0" w:color="auto"/>
              <w:right w:val="single" w:sz="4" w:space="0" w:color="auto"/>
            </w:tcBorders>
            <w:shd w:val="clear" w:color="auto" w:fill="auto"/>
            <w:hideMark/>
          </w:tcPr>
          <w:p w:rsidR="004B1091" w:rsidRPr="004D431F" w:rsidRDefault="004B1091" w:rsidP="001F1DB5">
            <w:pPr>
              <w:spacing w:after="0" w:line="240" w:lineRule="auto"/>
              <w:rPr>
                <w:rFonts w:ascii="Times New Roman" w:eastAsia="Times New Roman" w:hAnsi="Times New Roman" w:cs="Times New Roman"/>
                <w:color w:val="000000"/>
                <w:sz w:val="28"/>
                <w:szCs w:val="28"/>
              </w:rPr>
            </w:pPr>
          </w:p>
        </w:tc>
      </w:tr>
      <w:tr w:rsidR="004B1091" w:rsidRPr="0073238E" w:rsidTr="001F1DB5">
        <w:trPr>
          <w:trHeight w:val="20"/>
        </w:trPr>
        <w:tc>
          <w:tcPr>
            <w:tcW w:w="2105" w:type="dxa"/>
            <w:vMerge w:val="restart"/>
            <w:tcBorders>
              <w:top w:val="nil"/>
              <w:left w:val="single" w:sz="4" w:space="0" w:color="auto"/>
              <w:bottom w:val="single" w:sz="4" w:space="0" w:color="000000"/>
              <w:right w:val="single" w:sz="4" w:space="0" w:color="auto"/>
            </w:tcBorders>
            <w:shd w:val="clear" w:color="auto" w:fill="auto"/>
            <w:hideMark/>
          </w:tcPr>
          <w:p w:rsidR="004B1091" w:rsidRPr="004D431F" w:rsidRDefault="004B1091" w:rsidP="001F1DB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VІІ. </w:t>
            </w:r>
            <w:r w:rsidRPr="004D431F">
              <w:rPr>
                <w:rFonts w:ascii="Times New Roman" w:eastAsia="Times New Roman" w:hAnsi="Times New Roman" w:cs="Times New Roman"/>
                <w:color w:val="000000"/>
                <w:sz w:val="28"/>
                <w:szCs w:val="28"/>
              </w:rPr>
              <w:t xml:space="preserve">Об’єкти благоустрою </w:t>
            </w:r>
          </w:p>
        </w:tc>
        <w:tc>
          <w:tcPr>
            <w:tcW w:w="4699" w:type="dxa"/>
            <w:tcBorders>
              <w:top w:val="nil"/>
              <w:left w:val="nil"/>
              <w:bottom w:val="single" w:sz="4" w:space="0" w:color="auto"/>
              <w:right w:val="single" w:sz="4" w:space="0" w:color="auto"/>
            </w:tcBorders>
            <w:shd w:val="clear" w:color="auto" w:fill="auto"/>
            <w:hideMark/>
          </w:tcPr>
          <w:p w:rsidR="004B1091" w:rsidRPr="004D431F" w:rsidRDefault="004B1091" w:rsidP="001F1DB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w:t>
            </w:r>
            <w:r w:rsidRPr="004D431F">
              <w:rPr>
                <w:rFonts w:ascii="Times New Roman" w:eastAsia="Times New Roman" w:hAnsi="Times New Roman" w:cs="Times New Roman"/>
                <w:color w:val="000000"/>
                <w:sz w:val="28"/>
                <w:szCs w:val="28"/>
              </w:rPr>
              <w:t>лощі</w:t>
            </w:r>
          </w:p>
        </w:tc>
        <w:tc>
          <w:tcPr>
            <w:tcW w:w="2835" w:type="dxa"/>
            <w:vMerge w:val="restart"/>
            <w:tcBorders>
              <w:top w:val="nil"/>
              <w:left w:val="nil"/>
              <w:right w:val="single" w:sz="4" w:space="0" w:color="auto"/>
            </w:tcBorders>
            <w:shd w:val="clear" w:color="auto" w:fill="auto"/>
            <w:hideMark/>
          </w:tcPr>
          <w:p w:rsidR="004B1091" w:rsidRPr="004D431F" w:rsidRDefault="004B1091" w:rsidP="001F1DB5">
            <w:pPr>
              <w:spacing w:after="0" w:line="240" w:lineRule="auto"/>
              <w:rPr>
                <w:rFonts w:ascii="Times New Roman" w:eastAsia="Times New Roman" w:hAnsi="Times New Roman" w:cs="Times New Roman"/>
                <w:color w:val="000000"/>
                <w:sz w:val="28"/>
                <w:szCs w:val="28"/>
              </w:rPr>
            </w:pPr>
            <w:r w:rsidRPr="004D431F">
              <w:rPr>
                <w:rFonts w:ascii="Times New Roman" w:eastAsia="Times New Roman" w:hAnsi="Times New Roman" w:cs="Times New Roman"/>
                <w:color w:val="000000"/>
                <w:sz w:val="28"/>
                <w:szCs w:val="28"/>
              </w:rPr>
              <w:t>Додаток 5 Порядку</w:t>
            </w:r>
          </w:p>
          <w:p w:rsidR="004B1091" w:rsidRPr="004D431F" w:rsidRDefault="004B1091" w:rsidP="001F1DB5">
            <w:pPr>
              <w:spacing w:after="0" w:line="240" w:lineRule="auto"/>
              <w:rPr>
                <w:rFonts w:ascii="Times New Roman" w:eastAsia="Times New Roman" w:hAnsi="Times New Roman" w:cs="Times New Roman"/>
                <w:color w:val="000000"/>
                <w:sz w:val="28"/>
                <w:szCs w:val="28"/>
              </w:rPr>
            </w:pPr>
          </w:p>
        </w:tc>
      </w:tr>
      <w:tr w:rsidR="004B1091" w:rsidRPr="004D431F" w:rsidTr="001F1DB5">
        <w:trPr>
          <w:trHeight w:val="20"/>
        </w:trPr>
        <w:tc>
          <w:tcPr>
            <w:tcW w:w="2105" w:type="dxa"/>
            <w:vMerge/>
            <w:tcBorders>
              <w:top w:val="nil"/>
              <w:left w:val="single" w:sz="4" w:space="0" w:color="auto"/>
              <w:bottom w:val="single" w:sz="4" w:space="0" w:color="000000"/>
              <w:right w:val="single" w:sz="4" w:space="0" w:color="auto"/>
            </w:tcBorders>
            <w:vAlign w:val="center"/>
            <w:hideMark/>
          </w:tcPr>
          <w:p w:rsidR="004B1091" w:rsidRPr="004D431F" w:rsidRDefault="004B1091" w:rsidP="001F1DB5">
            <w:pPr>
              <w:spacing w:after="0" w:line="240" w:lineRule="auto"/>
              <w:rPr>
                <w:rFonts w:ascii="Times New Roman" w:eastAsia="Times New Roman" w:hAnsi="Times New Roman" w:cs="Times New Roman"/>
                <w:color w:val="000000"/>
                <w:sz w:val="28"/>
                <w:szCs w:val="28"/>
              </w:rPr>
            </w:pPr>
          </w:p>
        </w:tc>
        <w:tc>
          <w:tcPr>
            <w:tcW w:w="4699" w:type="dxa"/>
            <w:tcBorders>
              <w:top w:val="nil"/>
              <w:left w:val="nil"/>
              <w:bottom w:val="single" w:sz="4" w:space="0" w:color="auto"/>
              <w:right w:val="single" w:sz="4" w:space="0" w:color="auto"/>
            </w:tcBorders>
            <w:shd w:val="clear" w:color="auto" w:fill="auto"/>
            <w:hideMark/>
          </w:tcPr>
          <w:p w:rsidR="004B1091" w:rsidRPr="004D431F" w:rsidRDefault="004B1091" w:rsidP="001F1DB5">
            <w:pPr>
              <w:spacing w:after="0" w:line="240" w:lineRule="auto"/>
              <w:rPr>
                <w:rFonts w:ascii="Times New Roman" w:eastAsia="Times New Roman" w:hAnsi="Times New Roman" w:cs="Times New Roman"/>
                <w:color w:val="000000"/>
                <w:sz w:val="28"/>
                <w:szCs w:val="28"/>
              </w:rPr>
            </w:pPr>
            <w:r w:rsidRPr="004D431F">
              <w:rPr>
                <w:rFonts w:ascii="Times New Roman" w:eastAsia="Times New Roman" w:hAnsi="Times New Roman" w:cs="Times New Roman"/>
                <w:color w:val="000000"/>
                <w:sz w:val="28"/>
                <w:szCs w:val="28"/>
              </w:rPr>
              <w:t>парки</w:t>
            </w:r>
          </w:p>
        </w:tc>
        <w:tc>
          <w:tcPr>
            <w:tcW w:w="2835" w:type="dxa"/>
            <w:vMerge/>
            <w:tcBorders>
              <w:left w:val="nil"/>
              <w:right w:val="single" w:sz="4" w:space="0" w:color="auto"/>
            </w:tcBorders>
            <w:shd w:val="clear" w:color="auto" w:fill="auto"/>
            <w:hideMark/>
          </w:tcPr>
          <w:p w:rsidR="004B1091" w:rsidRPr="004D431F" w:rsidRDefault="004B1091" w:rsidP="001F1DB5">
            <w:pPr>
              <w:spacing w:after="0" w:line="240" w:lineRule="auto"/>
              <w:rPr>
                <w:rFonts w:ascii="Times New Roman" w:eastAsia="Times New Roman" w:hAnsi="Times New Roman" w:cs="Times New Roman"/>
                <w:color w:val="000000"/>
                <w:sz w:val="28"/>
                <w:szCs w:val="28"/>
              </w:rPr>
            </w:pPr>
          </w:p>
        </w:tc>
      </w:tr>
      <w:tr w:rsidR="004B1091" w:rsidRPr="004D431F" w:rsidTr="001F1DB5">
        <w:trPr>
          <w:trHeight w:val="20"/>
        </w:trPr>
        <w:tc>
          <w:tcPr>
            <w:tcW w:w="2105" w:type="dxa"/>
            <w:vMerge/>
            <w:tcBorders>
              <w:top w:val="nil"/>
              <w:left w:val="single" w:sz="4" w:space="0" w:color="auto"/>
              <w:bottom w:val="single" w:sz="4" w:space="0" w:color="000000"/>
              <w:right w:val="single" w:sz="4" w:space="0" w:color="auto"/>
            </w:tcBorders>
            <w:vAlign w:val="center"/>
            <w:hideMark/>
          </w:tcPr>
          <w:p w:rsidR="004B1091" w:rsidRPr="004D431F" w:rsidRDefault="004B1091" w:rsidP="001F1DB5">
            <w:pPr>
              <w:spacing w:after="0" w:line="240" w:lineRule="auto"/>
              <w:rPr>
                <w:rFonts w:ascii="Times New Roman" w:eastAsia="Times New Roman" w:hAnsi="Times New Roman" w:cs="Times New Roman"/>
                <w:color w:val="000000"/>
                <w:sz w:val="28"/>
                <w:szCs w:val="28"/>
              </w:rPr>
            </w:pPr>
          </w:p>
        </w:tc>
        <w:tc>
          <w:tcPr>
            <w:tcW w:w="4699" w:type="dxa"/>
            <w:tcBorders>
              <w:top w:val="nil"/>
              <w:left w:val="nil"/>
              <w:bottom w:val="single" w:sz="4" w:space="0" w:color="auto"/>
              <w:right w:val="single" w:sz="4" w:space="0" w:color="auto"/>
            </w:tcBorders>
            <w:shd w:val="clear" w:color="auto" w:fill="auto"/>
            <w:hideMark/>
          </w:tcPr>
          <w:p w:rsidR="004B1091" w:rsidRPr="004D431F" w:rsidRDefault="004B1091" w:rsidP="001F1DB5">
            <w:pPr>
              <w:spacing w:after="0" w:line="240" w:lineRule="auto"/>
              <w:rPr>
                <w:rFonts w:ascii="Times New Roman" w:eastAsia="Times New Roman" w:hAnsi="Times New Roman" w:cs="Times New Roman"/>
                <w:color w:val="000000"/>
                <w:sz w:val="28"/>
                <w:szCs w:val="28"/>
              </w:rPr>
            </w:pPr>
            <w:r w:rsidRPr="004D431F">
              <w:rPr>
                <w:rFonts w:ascii="Times New Roman" w:eastAsia="Times New Roman" w:hAnsi="Times New Roman" w:cs="Times New Roman"/>
                <w:color w:val="000000"/>
                <w:sz w:val="28"/>
                <w:szCs w:val="28"/>
              </w:rPr>
              <w:t>сквери</w:t>
            </w:r>
          </w:p>
        </w:tc>
        <w:tc>
          <w:tcPr>
            <w:tcW w:w="2835" w:type="dxa"/>
            <w:vMerge/>
            <w:tcBorders>
              <w:left w:val="nil"/>
              <w:right w:val="single" w:sz="4" w:space="0" w:color="auto"/>
            </w:tcBorders>
            <w:shd w:val="clear" w:color="auto" w:fill="auto"/>
            <w:hideMark/>
          </w:tcPr>
          <w:p w:rsidR="004B1091" w:rsidRPr="004D431F" w:rsidRDefault="004B1091" w:rsidP="001F1DB5">
            <w:pPr>
              <w:spacing w:after="0" w:line="240" w:lineRule="auto"/>
              <w:rPr>
                <w:rFonts w:ascii="Times New Roman" w:eastAsia="Times New Roman" w:hAnsi="Times New Roman" w:cs="Times New Roman"/>
                <w:color w:val="000000"/>
                <w:sz w:val="28"/>
                <w:szCs w:val="28"/>
              </w:rPr>
            </w:pPr>
          </w:p>
        </w:tc>
      </w:tr>
      <w:tr w:rsidR="004B1091" w:rsidRPr="00DF488F" w:rsidTr="001F1DB5">
        <w:trPr>
          <w:trHeight w:val="20"/>
        </w:trPr>
        <w:tc>
          <w:tcPr>
            <w:tcW w:w="2105" w:type="dxa"/>
            <w:vMerge/>
            <w:tcBorders>
              <w:top w:val="nil"/>
              <w:left w:val="single" w:sz="4" w:space="0" w:color="auto"/>
              <w:bottom w:val="single" w:sz="4" w:space="0" w:color="000000"/>
              <w:right w:val="single" w:sz="4" w:space="0" w:color="auto"/>
            </w:tcBorders>
            <w:vAlign w:val="center"/>
            <w:hideMark/>
          </w:tcPr>
          <w:p w:rsidR="004B1091" w:rsidRPr="004D431F" w:rsidRDefault="004B1091" w:rsidP="001F1DB5">
            <w:pPr>
              <w:spacing w:after="0" w:line="240" w:lineRule="auto"/>
              <w:rPr>
                <w:rFonts w:ascii="Times New Roman" w:eastAsia="Times New Roman" w:hAnsi="Times New Roman" w:cs="Times New Roman"/>
                <w:color w:val="000000"/>
                <w:sz w:val="28"/>
                <w:szCs w:val="28"/>
              </w:rPr>
            </w:pPr>
          </w:p>
        </w:tc>
        <w:tc>
          <w:tcPr>
            <w:tcW w:w="4699" w:type="dxa"/>
            <w:tcBorders>
              <w:top w:val="nil"/>
              <w:left w:val="nil"/>
              <w:bottom w:val="single" w:sz="4" w:space="0" w:color="auto"/>
              <w:right w:val="single" w:sz="4" w:space="0" w:color="auto"/>
            </w:tcBorders>
            <w:shd w:val="clear" w:color="auto" w:fill="auto"/>
            <w:hideMark/>
          </w:tcPr>
          <w:p w:rsidR="004B1091" w:rsidRPr="004D431F" w:rsidRDefault="004B1091" w:rsidP="001F1DB5">
            <w:pPr>
              <w:spacing w:after="0" w:line="240" w:lineRule="auto"/>
              <w:rPr>
                <w:rFonts w:ascii="Times New Roman" w:eastAsia="Times New Roman" w:hAnsi="Times New Roman" w:cs="Times New Roman"/>
                <w:color w:val="000000"/>
                <w:sz w:val="28"/>
                <w:szCs w:val="28"/>
              </w:rPr>
            </w:pPr>
            <w:r w:rsidRPr="004D431F">
              <w:rPr>
                <w:rFonts w:ascii="Times New Roman" w:eastAsia="Times New Roman" w:hAnsi="Times New Roman" w:cs="Times New Roman"/>
                <w:color w:val="000000"/>
                <w:sz w:val="28"/>
                <w:szCs w:val="28"/>
              </w:rPr>
              <w:t>дитячі майданчики</w:t>
            </w:r>
            <w:r>
              <w:rPr>
                <w:rFonts w:ascii="Times New Roman" w:eastAsia="Times New Roman" w:hAnsi="Times New Roman" w:cs="Times New Roman"/>
                <w:color w:val="000000"/>
                <w:sz w:val="28"/>
                <w:szCs w:val="28"/>
              </w:rPr>
              <w:t xml:space="preserve"> (у </w:t>
            </w:r>
            <w:proofErr w:type="spellStart"/>
            <w:r>
              <w:rPr>
                <w:rFonts w:ascii="Times New Roman" w:eastAsia="Times New Roman" w:hAnsi="Times New Roman" w:cs="Times New Roman"/>
                <w:color w:val="000000"/>
                <w:sz w:val="28"/>
                <w:szCs w:val="28"/>
              </w:rPr>
              <w:t>т.ч</w:t>
            </w:r>
            <w:proofErr w:type="spellEnd"/>
            <w:r>
              <w:rPr>
                <w:rFonts w:ascii="Times New Roman" w:eastAsia="Times New Roman" w:hAnsi="Times New Roman" w:cs="Times New Roman"/>
                <w:color w:val="000000"/>
                <w:sz w:val="28"/>
                <w:szCs w:val="28"/>
              </w:rPr>
              <w:t>. інклюзивні дитячі майданчики)</w:t>
            </w:r>
          </w:p>
        </w:tc>
        <w:tc>
          <w:tcPr>
            <w:tcW w:w="2835" w:type="dxa"/>
            <w:vMerge/>
            <w:tcBorders>
              <w:left w:val="nil"/>
              <w:bottom w:val="single" w:sz="4" w:space="0" w:color="auto"/>
              <w:right w:val="single" w:sz="4" w:space="0" w:color="auto"/>
            </w:tcBorders>
            <w:shd w:val="clear" w:color="auto" w:fill="auto"/>
            <w:hideMark/>
          </w:tcPr>
          <w:p w:rsidR="004B1091" w:rsidRPr="004D431F" w:rsidRDefault="004B1091" w:rsidP="001F1DB5">
            <w:pPr>
              <w:spacing w:after="0" w:line="240" w:lineRule="auto"/>
              <w:rPr>
                <w:rFonts w:ascii="Times New Roman" w:eastAsia="Times New Roman" w:hAnsi="Times New Roman" w:cs="Times New Roman"/>
                <w:color w:val="000000"/>
                <w:sz w:val="28"/>
                <w:szCs w:val="28"/>
              </w:rPr>
            </w:pPr>
          </w:p>
        </w:tc>
      </w:tr>
    </w:tbl>
    <w:p w:rsidR="00816CCE" w:rsidRDefault="00816CCE" w:rsidP="00816CCE">
      <w:pPr>
        <w:spacing w:after="0" w:line="240" w:lineRule="auto"/>
        <w:rPr>
          <w:rStyle w:val="a3"/>
          <w:rFonts w:ascii="Times New Roman" w:eastAsia="Times New Roman" w:hAnsi="Times New Roman" w:cs="Times New Roman"/>
          <w:color w:val="000000" w:themeColor="text1"/>
          <w:sz w:val="28"/>
          <w:szCs w:val="28"/>
          <w:u w:val="none"/>
        </w:rPr>
      </w:pPr>
    </w:p>
    <w:p w:rsidR="00816CCE" w:rsidRPr="00816CCE" w:rsidRDefault="00816CCE" w:rsidP="00816CCE">
      <w:pPr>
        <w:spacing w:after="0" w:line="240" w:lineRule="auto"/>
        <w:rPr>
          <w:rStyle w:val="a3"/>
          <w:rFonts w:ascii="Times New Roman" w:eastAsia="Times New Roman" w:hAnsi="Times New Roman" w:cs="Times New Roman"/>
          <w:color w:val="000000" w:themeColor="text1"/>
          <w:sz w:val="28"/>
          <w:szCs w:val="28"/>
          <w:u w:val="none"/>
        </w:rPr>
      </w:pPr>
    </w:p>
    <w:p w:rsidR="00816CCE" w:rsidRPr="00816CCE" w:rsidRDefault="00816CCE" w:rsidP="00816CCE">
      <w:pPr>
        <w:spacing w:after="0" w:line="240" w:lineRule="auto"/>
        <w:rPr>
          <w:rStyle w:val="a3"/>
          <w:rFonts w:ascii="Times New Roman" w:eastAsia="Times New Roman" w:hAnsi="Times New Roman" w:cs="Times New Roman"/>
          <w:color w:val="000000" w:themeColor="text1"/>
          <w:sz w:val="28"/>
          <w:szCs w:val="28"/>
          <w:u w:val="none"/>
        </w:rPr>
      </w:pPr>
    </w:p>
    <w:p w:rsidR="00816CCE" w:rsidRPr="00816CCE" w:rsidRDefault="00816CCE" w:rsidP="00816CCE">
      <w:pPr>
        <w:spacing w:after="0" w:line="240" w:lineRule="auto"/>
        <w:rPr>
          <w:rFonts w:ascii="Times New Roman" w:eastAsia="Times New Roman" w:hAnsi="Times New Roman" w:cs="Times New Roman"/>
          <w:color w:val="000000" w:themeColor="text1"/>
          <w:sz w:val="28"/>
          <w:szCs w:val="28"/>
        </w:rPr>
      </w:pPr>
      <w:r w:rsidRPr="00816CCE">
        <w:rPr>
          <w:rFonts w:ascii="Times New Roman" w:eastAsia="Times New Roman" w:hAnsi="Times New Roman" w:cs="Times New Roman"/>
          <w:color w:val="000000" w:themeColor="text1"/>
          <w:sz w:val="28"/>
          <w:szCs w:val="28"/>
        </w:rPr>
        <w:t xml:space="preserve"> </w:t>
      </w:r>
    </w:p>
    <w:p w:rsidR="00816CCE" w:rsidRDefault="00816CCE" w:rsidP="00DB275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rsidR="00816CCE" w:rsidRDefault="00816CCE" w:rsidP="00DB2756">
      <w:pPr>
        <w:spacing w:after="0"/>
        <w:ind w:firstLine="709"/>
        <w:jc w:val="both"/>
        <w:rPr>
          <w:rFonts w:ascii="Times New Roman" w:hAnsi="Times New Roman" w:cs="Times New Roman"/>
          <w:sz w:val="28"/>
          <w:szCs w:val="28"/>
        </w:rPr>
      </w:pPr>
    </w:p>
    <w:p w:rsidR="00DB2756" w:rsidRPr="003B5D2C" w:rsidRDefault="00DB2756" w:rsidP="00DB2756">
      <w:pPr>
        <w:spacing w:after="0"/>
        <w:ind w:firstLine="709"/>
        <w:jc w:val="both"/>
        <w:rPr>
          <w:rFonts w:ascii="Times New Roman" w:hAnsi="Times New Roman" w:cs="Times New Roman"/>
          <w:sz w:val="28"/>
          <w:szCs w:val="28"/>
        </w:rPr>
      </w:pPr>
      <w:bookmarkStart w:id="0" w:name="_GoBack"/>
      <w:bookmarkEnd w:id="0"/>
    </w:p>
    <w:sectPr w:rsidR="00DB2756" w:rsidRPr="003B5D2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D2C"/>
    <w:rsid w:val="003B5D2C"/>
    <w:rsid w:val="004501ED"/>
    <w:rsid w:val="004B1091"/>
    <w:rsid w:val="007766EA"/>
    <w:rsid w:val="00816CCE"/>
    <w:rsid w:val="00985BF3"/>
    <w:rsid w:val="00DB2756"/>
    <w:rsid w:val="00E413E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F5BBA"/>
  <w15:chartTrackingRefBased/>
  <w15:docId w15:val="{05614B1A-E72A-4A76-8CB6-131428074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01ED"/>
    <w:rPr>
      <w:color w:val="0563C1" w:themeColor="hyperlink"/>
      <w:u w:val="single"/>
    </w:rPr>
  </w:style>
  <w:style w:type="paragraph" w:styleId="a4">
    <w:name w:val="Balloon Text"/>
    <w:basedOn w:val="a"/>
    <w:link w:val="a5"/>
    <w:uiPriority w:val="99"/>
    <w:semiHidden/>
    <w:unhideWhenUsed/>
    <w:rsid w:val="00E413E7"/>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E413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n.ua/misto/forms/mindev-stops" TargetMode="External"/><Relationship Id="rId3" Type="http://schemas.openxmlformats.org/officeDocument/2006/relationships/webSettings" Target="webSettings.xml"/><Relationship Id="rId7" Type="http://schemas.openxmlformats.org/officeDocument/2006/relationships/hyperlink" Target="https://lun.ua/misto/forms/mindev_street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un.ua/misto/forms/mindev_stations" TargetMode="External"/><Relationship Id="rId11" Type="http://schemas.openxmlformats.org/officeDocument/2006/relationships/theme" Target="theme/theme1.xml"/><Relationship Id="rId5" Type="http://schemas.openxmlformats.org/officeDocument/2006/relationships/hyperlink" Target="https://lun.ua/misto/forms/mindev_buildings" TargetMode="External"/><Relationship Id="rId10" Type="http://schemas.openxmlformats.org/officeDocument/2006/relationships/fontTable" Target="fontTable.xml"/><Relationship Id="rId4" Type="http://schemas.openxmlformats.org/officeDocument/2006/relationships/hyperlink" Target="mailto:vam__kmr@ukr.net" TargetMode="External"/><Relationship Id="rId9" Type="http://schemas.openxmlformats.org/officeDocument/2006/relationships/hyperlink" Target="https://lun.ua/misto/forms/mindev-spaces"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3</Pages>
  <Words>3449</Words>
  <Characters>1967</Characters>
  <Application>Microsoft Office Word</Application>
  <DocSecurity>0</DocSecurity>
  <Lines>16</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2025-07-10T06:48:00Z</cp:lastPrinted>
  <dcterms:created xsi:type="dcterms:W3CDTF">2025-06-13T07:46:00Z</dcterms:created>
  <dcterms:modified xsi:type="dcterms:W3CDTF">2025-07-10T06:48:00Z</dcterms:modified>
</cp:coreProperties>
</file>