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70" w:rsidRDefault="00571F70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571F70" w:rsidRDefault="00571F70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Керуючому справами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виконавчого комітету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Калуської міської ради, 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голові редакційної колегії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Олегу САВЦІ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D52C1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r w:rsidRPr="00233C6F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>«</w:t>
      </w:r>
      <w:bookmarkStart w:id="0" w:name="_GoBack"/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03.06.2025р. відділом закупівель УЖКГ Калуської міської ради в </w:t>
      </w:r>
      <w:r w:rsidR="00233C6F" w:rsidRPr="00233C6F">
        <w:rPr>
          <w:rFonts w:ascii="Times New Roman" w:eastAsia="Times New Roman" w:hAnsi="Times New Roman" w:cs="Times New Roman"/>
          <w:bCs/>
          <w:i/>
          <w:iCs/>
          <w:lang w:eastAsia="uk-UA"/>
        </w:rPr>
        <w:t>системі публічних закупівель «Prozorro»</w:t>
      </w:r>
      <w:r w:rsidR="00233C6F" w:rsidRPr="00233C6F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на веб-порталі Уповноваженого органу </w:t>
      </w:r>
      <w:hyperlink r:id="rId7" w:tgtFrame="_blank" w:history="1">
        <w:r w:rsidR="00233C6F" w:rsidRPr="00233C6F">
          <w:rPr>
            <w:rFonts w:ascii="Times New Roman" w:eastAsia="Times New Roman" w:hAnsi="Times New Roman" w:cs="Times New Roman"/>
            <w:bCs/>
            <w:u w:val="single"/>
            <w:lang w:eastAsia="uk-UA"/>
          </w:rPr>
          <w:t>prozorro.gov.ua</w:t>
        </w:r>
      </w:hyperlink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 розміщено оголошення щодо спрощеної закупівлі</w:t>
      </w:r>
      <w:r w:rsidR="00233C6F" w:rsidRPr="00233C6F">
        <w:rPr>
          <w:rFonts w:ascii="Times New Roman" w:eastAsia="Times New Roman" w:hAnsi="Times New Roman" w:cs="Times New Roman"/>
          <w:b/>
          <w:bCs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«</w:t>
      </w:r>
      <w:r w:rsidR="00233C6F" w:rsidRPr="00233C6F">
        <w:rPr>
          <w:rFonts w:ascii="Times New Roman" w:eastAsia="Times New Roman" w:hAnsi="Times New Roman" w:cs="Times New Roman"/>
          <w:bCs/>
          <w:color w:val="333333"/>
          <w:kern w:val="36"/>
          <w:bdr w:val="none" w:sz="0" w:space="0" w:color="auto" w:frame="1"/>
          <w:lang w:eastAsia="uk-UA"/>
        </w:rPr>
        <w:t>Капітальний ремонт покрівлі житлового будинку по пр. Л. Українки , 13 в м. Калуш Івано-Франківської обл.</w:t>
      </w:r>
      <w:r w:rsidR="00233C6F" w:rsidRPr="00233C6F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»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, ID: </w:t>
      </w:r>
      <w:r w:rsidR="00233C6F" w:rsidRPr="00233C6F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uk-UA"/>
        </w:rPr>
        <w:t>UA-2025-06-03-009927-a</w:t>
      </w:r>
      <w:r w:rsidR="00233C6F" w:rsidRPr="00233C6F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 (надалі – </w:t>
      </w:r>
      <w:r w:rsidR="00233C6F" w:rsidRPr="00233C6F">
        <w:rPr>
          <w:rFonts w:ascii="Times New Roman" w:eastAsia="Times New Roman" w:hAnsi="Times New Roman" w:cs="Times New Roman"/>
          <w:b/>
          <w:bCs/>
          <w:shd w:val="clear" w:color="auto" w:fill="FFFFFF"/>
          <w:lang w:eastAsia="uk-UA"/>
        </w:rPr>
        <w:t>«Закупівля»</w:t>
      </w:r>
      <w:r w:rsidR="00233C6F" w:rsidRPr="00233C6F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)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очікуваною вартістю </w:t>
      </w:r>
      <w:r w:rsidR="00233C6F" w:rsidRPr="00233C6F">
        <w:rPr>
          <w:rFonts w:ascii="Times New Roman" w:eastAsia="Times New Roman" w:hAnsi="Times New Roman" w:cs="Times New Roman"/>
          <w:lang w:eastAsia="uk-UA"/>
        </w:rPr>
        <w:t xml:space="preserve">344 930,00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>грн.</w:t>
      </w:r>
    </w:p>
    <w:bookmarkEnd w:id="0"/>
    <w:p w:rsidR="00233C6F" w:rsidRPr="00233C6F" w:rsidRDefault="00233C6F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r w:rsidRPr="00233C6F">
        <w:rPr>
          <w:rFonts w:ascii="Times New Roman" w:eastAsia="Times New Roman" w:hAnsi="Times New Roman" w:cs="Times New Roman"/>
          <w:bCs/>
          <w:lang w:eastAsia="uk-UA"/>
        </w:rPr>
        <w:t>З метою забезпечення виконання Постанови Кабінету Міністрів України від 11 жовтня 2016р. № 710 «</w:t>
      </w:r>
      <w:r w:rsidRPr="00233C6F">
        <w:rPr>
          <w:rFonts w:ascii="Cambria" w:eastAsia="Times New Roman" w:hAnsi="Cambria" w:cs="Times New Roman"/>
          <w:lang w:eastAsia="uk-UA"/>
        </w:rPr>
        <w:t>Про ефективне використання державних коштів» та</w:t>
      </w:r>
      <w:r w:rsidRPr="00233C6F">
        <w:rPr>
          <w:rFonts w:ascii="Times New Roman" w:eastAsia="Times New Roman" w:hAnsi="Times New Roman" w:cs="Times New Roman"/>
          <w:bCs/>
          <w:lang w:eastAsia="uk-UA"/>
        </w:rPr>
        <w:t xml:space="preserve"> Постанови Кабінету Міністрів України від 16 грудня 2020р. №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повідомляємо:</w:t>
      </w:r>
    </w:p>
    <w:p w:rsidR="00233C6F" w:rsidRPr="00233C6F" w:rsidRDefault="00233C6F" w:rsidP="00306861">
      <w:pPr>
        <w:numPr>
          <w:ilvl w:val="0"/>
          <w:numId w:val="1"/>
        </w:numPr>
        <w:tabs>
          <w:tab w:val="left" w:pos="284"/>
          <w:tab w:val="left" w:pos="993"/>
        </w:tabs>
        <w:spacing w:after="0" w:line="276" w:lineRule="auto"/>
        <w:ind w:hanging="502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233C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Обґрунтування розміру бюджетного призначення:</w:t>
      </w:r>
    </w:p>
    <w:p w:rsidR="00233C6F" w:rsidRPr="00233C6F" w:rsidRDefault="00233C6F" w:rsidP="000226C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Рішенням сесії Калуської міської ради від 29.05.2025 № 4224 «Про внесення змін до Програми капітального ремонту багатоквартирних житлових будинків Калуської територіальної громади на 2024-2026 роки» на роботи із капітального ремонту  </w:t>
      </w:r>
      <w:r w:rsidR="00571F70">
        <w:rPr>
          <w:rFonts w:ascii="Times New Roman" w:eastAsia="Times New Roman" w:hAnsi="Times New Roman" w:cs="Times New Roman"/>
          <w:lang w:eastAsia="uk-UA"/>
        </w:rPr>
        <w:t xml:space="preserve">передбачено 350 000,00 </w:t>
      </w:r>
      <w:r w:rsidRPr="00233C6F">
        <w:rPr>
          <w:rFonts w:ascii="Times New Roman" w:eastAsia="Times New Roman" w:hAnsi="Times New Roman" w:cs="Times New Roman"/>
          <w:lang w:eastAsia="uk-UA"/>
        </w:rPr>
        <w:t>грн., з них 280</w:t>
      </w:r>
      <w:r w:rsidR="00571F70">
        <w:rPr>
          <w:rFonts w:ascii="Times New Roman" w:eastAsia="Times New Roman" w:hAnsi="Times New Roman" w:cs="Times New Roman"/>
          <w:lang w:eastAsia="uk-UA"/>
        </w:rPr>
        <w:t> 000,</w:t>
      </w:r>
      <w:r w:rsidR="00F8386D">
        <w:rPr>
          <w:rFonts w:ascii="Times New Roman" w:eastAsia="Times New Roman" w:hAnsi="Times New Roman" w:cs="Times New Roman"/>
          <w:lang w:eastAsia="uk-UA"/>
        </w:rPr>
        <w:t>00  грн.</w:t>
      </w:r>
      <w:r w:rsidRPr="00233C6F">
        <w:rPr>
          <w:rFonts w:ascii="Times New Roman" w:eastAsia="Times New Roman" w:hAnsi="Times New Roman" w:cs="Times New Roman"/>
          <w:lang w:eastAsia="uk-UA"/>
        </w:rPr>
        <w:t>- кошти міського бюджету та 70</w:t>
      </w:r>
      <w:r w:rsidR="00571F70">
        <w:rPr>
          <w:rFonts w:ascii="Times New Roman" w:eastAsia="Times New Roman" w:hAnsi="Times New Roman" w:cs="Times New Roman"/>
          <w:lang w:eastAsia="uk-UA"/>
        </w:rPr>
        <w:t> 000,</w:t>
      </w:r>
      <w:r w:rsidRPr="00233C6F">
        <w:rPr>
          <w:rFonts w:ascii="Times New Roman" w:eastAsia="Times New Roman" w:hAnsi="Times New Roman" w:cs="Times New Roman"/>
          <w:lang w:eastAsia="uk-UA"/>
        </w:rPr>
        <w:t>00  грн. - співфінансування мешканців.</w:t>
      </w:r>
    </w:p>
    <w:p w:rsidR="00233C6F" w:rsidRPr="00233C6F" w:rsidRDefault="00233C6F" w:rsidP="000226C0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3C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Обґрунтування очікуваної вартість предмета закупівлі: </w:t>
      </w:r>
    </w:p>
    <w:p w:rsidR="000226C0" w:rsidRPr="009660A5" w:rsidRDefault="00233C6F" w:rsidP="009660A5">
      <w:pPr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233C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Очікувана вартість щодо закупівлі «Капітальний ремонт покрівлі житлового будинку по пр. Л.Українки,13 в м. Калуш Івано-Франківської обл.</w:t>
      </w:r>
      <w:r w:rsidR="00A03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226C0" w:rsidRPr="009660A5">
        <w:rPr>
          <w:rFonts w:ascii="Times New Roman" w:eastAsia="Calibri" w:hAnsi="Times New Roman" w:cs="Times New Roman"/>
        </w:rPr>
        <w:t>визначено на підставі розробленої кошторисної документації із врахуванням передбачених бюджетних призначень</w:t>
      </w:r>
      <w:r w:rsidR="009660A5" w:rsidRPr="009660A5">
        <w:rPr>
          <w:rFonts w:ascii="Times New Roman" w:eastAsia="Calibri" w:hAnsi="Times New Roman" w:cs="Times New Roman"/>
        </w:rPr>
        <w:t xml:space="preserve"> у 2025 році.</w:t>
      </w:r>
    </w:p>
    <w:p w:rsidR="00233C6F" w:rsidRPr="00233C6F" w:rsidRDefault="00233C6F" w:rsidP="00306861">
      <w:pPr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60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Технічні та якісні характеристики предмета закупівлі зазначені в Технічній</w:t>
      </w:r>
      <w:r w:rsidRPr="00233C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специфікації (Додатку 2 до оголошення про проведення спрощеної закупівлі), яка розроблена на основі виготовленої проектно-кошторисної документації. </w:t>
      </w:r>
    </w:p>
    <w:p w:rsidR="00233C6F" w:rsidRPr="00233C6F" w:rsidRDefault="00233C6F" w:rsidP="00233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3C6F">
        <w:rPr>
          <w:rFonts w:ascii="Times New Roman" w:eastAsia="Times New Roman" w:hAnsi="Times New Roman" w:cs="Times New Roman"/>
          <w:lang w:eastAsia="ru-RU"/>
        </w:rPr>
        <w:t xml:space="preserve">Детальна інформація щодо Технічної специфікації та умов закупівлі розміщена на веб-порталі Уповноваженого органу з питань закупівель </w:t>
      </w:r>
      <w:r w:rsidRPr="00233C6F">
        <w:rPr>
          <w:rFonts w:ascii="Times New Roman" w:eastAsia="Times New Roman" w:hAnsi="Times New Roman" w:cs="Times New Roman"/>
          <w:lang w:val="en-US" w:eastAsia="ru-RU"/>
        </w:rPr>
        <w:t>prozorro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gov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ua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</w:p>
    <w:p w:rsidR="00233C6F" w:rsidRPr="00233C6F" w:rsidRDefault="00233C6F" w:rsidP="00233C6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33C6F">
        <w:rPr>
          <w:rFonts w:ascii="Times New Roman" w:eastAsia="Times New Roman" w:hAnsi="Times New Roman" w:cs="Times New Roman"/>
          <w:lang w:val="ru-RU" w:eastAsia="ru-RU"/>
        </w:rPr>
        <w:t xml:space="preserve">Крайній термін подання пропозицій Учасників в електронній системі закупівель:  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до 00:00 год.  </w:t>
      </w:r>
      <w:r w:rsidRPr="00233C6F">
        <w:rPr>
          <w:rFonts w:ascii="Times New Roman" w:eastAsia="Times New Roman" w:hAnsi="Times New Roman" w:cs="Times New Roman"/>
          <w:b/>
          <w:u w:val="single"/>
          <w:lang w:eastAsia="ru-RU"/>
        </w:rPr>
        <w:t>12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</w:t>
      </w:r>
      <w:r w:rsidRPr="00233C6F">
        <w:rPr>
          <w:rFonts w:ascii="Times New Roman" w:eastAsia="Times New Roman" w:hAnsi="Times New Roman" w:cs="Times New Roman"/>
          <w:b/>
          <w:u w:val="single"/>
          <w:lang w:eastAsia="ru-RU"/>
        </w:rPr>
        <w:t>червня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2025 року.</w:t>
      </w:r>
    </w:p>
    <w:p w:rsidR="00233C6F" w:rsidRPr="00233C6F" w:rsidRDefault="00233C6F" w:rsidP="00490253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3C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33C6F" w:rsidRPr="00233C6F" w:rsidRDefault="00233C6F" w:rsidP="00233C6F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Начальник  УЖКГ міської ради </w:t>
      </w:r>
      <w:r w:rsidRPr="00233C6F">
        <w:rPr>
          <w:rFonts w:ascii="Times New Roman" w:eastAsia="Times New Roman" w:hAnsi="Times New Roman" w:cs="Times New Roman"/>
          <w:lang w:eastAsia="uk-UA"/>
        </w:rPr>
        <w:tab/>
        <w:t xml:space="preserve">                                                                            Тарас ФІЦАК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Погоджено: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Заступник міського голови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_</w:t>
      </w:r>
      <w:r w:rsidR="00490253">
        <w:rPr>
          <w:rFonts w:ascii="Times New Roman" w:eastAsia="Times New Roman" w:hAnsi="Times New Roman" w:cs="Times New Roman"/>
          <w:lang w:eastAsia="uk-UA"/>
        </w:rPr>
        <w:t>_______________ Богдан БІЛЕЦЬКИЙ</w:t>
      </w:r>
    </w:p>
    <w:sectPr w:rsidR="00233C6F" w:rsidRPr="00233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42" w:rsidRDefault="00390942" w:rsidP="00233C6F">
      <w:pPr>
        <w:spacing w:after="0" w:line="240" w:lineRule="auto"/>
      </w:pPr>
      <w:r>
        <w:separator/>
      </w:r>
    </w:p>
  </w:endnote>
  <w:endnote w:type="continuationSeparator" w:id="0">
    <w:p w:rsidR="00390942" w:rsidRDefault="00390942" w:rsidP="0023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42" w:rsidRDefault="00390942" w:rsidP="00233C6F">
      <w:pPr>
        <w:spacing w:after="0" w:line="240" w:lineRule="auto"/>
      </w:pPr>
      <w:r>
        <w:separator/>
      </w:r>
    </w:p>
  </w:footnote>
  <w:footnote w:type="continuationSeparator" w:id="0">
    <w:p w:rsidR="00390942" w:rsidRDefault="00390942" w:rsidP="00233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5"/>
    <w:rsid w:val="000226C0"/>
    <w:rsid w:val="00233C6F"/>
    <w:rsid w:val="002D52C1"/>
    <w:rsid w:val="00306861"/>
    <w:rsid w:val="00390942"/>
    <w:rsid w:val="00490253"/>
    <w:rsid w:val="004A6CCC"/>
    <w:rsid w:val="00571F70"/>
    <w:rsid w:val="009660A5"/>
    <w:rsid w:val="00A035F9"/>
    <w:rsid w:val="00C62595"/>
    <w:rsid w:val="00E711B5"/>
    <w:rsid w:val="00F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13AC"/>
  <w15:chartTrackingRefBased/>
  <w15:docId w15:val="{208253E9-B578-45E6-9DF6-A6F1172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F"/>
  </w:style>
  <w:style w:type="paragraph" w:styleId="a5">
    <w:name w:val="footer"/>
    <w:basedOn w:val="a"/>
    <w:link w:val="a6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F"/>
  </w:style>
  <w:style w:type="paragraph" w:styleId="a7">
    <w:name w:val="Balloon Text"/>
    <w:basedOn w:val="a"/>
    <w:link w:val="a8"/>
    <w:uiPriority w:val="99"/>
    <w:semiHidden/>
    <w:unhideWhenUsed/>
    <w:rsid w:val="0049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0-12-22-020156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2025-06-05T05:50:00Z</cp:lastPrinted>
  <dcterms:created xsi:type="dcterms:W3CDTF">2025-06-05T10:54:00Z</dcterms:created>
  <dcterms:modified xsi:type="dcterms:W3CDTF">2025-06-09T05:28:00Z</dcterms:modified>
</cp:coreProperties>
</file>