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F70" w:rsidRDefault="00571F70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571F70" w:rsidRDefault="00571F70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490253" w:rsidRDefault="00490253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490253" w:rsidRDefault="00490253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490253" w:rsidRDefault="00490253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490253" w:rsidRDefault="00490253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490253" w:rsidRDefault="00490253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490253" w:rsidRDefault="00490253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490253" w:rsidRDefault="00490253" w:rsidP="00FE34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:rsidR="00772057" w:rsidRDefault="00772057" w:rsidP="00FE34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:rsidR="00490253" w:rsidRDefault="00490253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490253" w:rsidRDefault="00490253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233C6F" w:rsidRPr="00233C6F" w:rsidRDefault="00233C6F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>Керуючому справами</w:t>
      </w:r>
    </w:p>
    <w:p w:rsidR="00233C6F" w:rsidRPr="00233C6F" w:rsidRDefault="00233C6F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>виконавчого комітету</w:t>
      </w:r>
    </w:p>
    <w:p w:rsidR="00233C6F" w:rsidRPr="00233C6F" w:rsidRDefault="00233C6F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 xml:space="preserve">Калуської міської ради, </w:t>
      </w:r>
    </w:p>
    <w:p w:rsidR="00233C6F" w:rsidRPr="00233C6F" w:rsidRDefault="00233C6F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>голові редакційної колегії</w:t>
      </w:r>
    </w:p>
    <w:p w:rsidR="00233C6F" w:rsidRPr="00233C6F" w:rsidRDefault="00233C6F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>Олегу САВЦІ</w:t>
      </w:r>
    </w:p>
    <w:p w:rsidR="00233C6F" w:rsidRPr="00233C6F" w:rsidRDefault="00233C6F" w:rsidP="00233C6F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:rsidR="00233C6F" w:rsidRPr="008871A8" w:rsidRDefault="00FD6125" w:rsidP="00233C6F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lang w:eastAsia="uk-UA"/>
        </w:rPr>
      </w:pPr>
      <w:bookmarkStart w:id="0" w:name="_GoBack"/>
      <w:bookmarkEnd w:id="0"/>
      <w:r w:rsidRPr="00233C6F">
        <w:rPr>
          <w:rFonts w:ascii="Times New Roman" w:eastAsia="Times New Roman" w:hAnsi="Times New Roman" w:cs="Times New Roman"/>
          <w:bCs/>
          <w:lang w:eastAsia="uk-UA"/>
        </w:rPr>
        <w:t xml:space="preserve"> </w:t>
      </w:r>
      <w:r w:rsidR="00233C6F" w:rsidRPr="00233C6F">
        <w:rPr>
          <w:rFonts w:ascii="Times New Roman" w:eastAsia="Times New Roman" w:hAnsi="Times New Roman" w:cs="Times New Roman"/>
          <w:bCs/>
          <w:lang w:eastAsia="uk-UA"/>
        </w:rPr>
        <w:t xml:space="preserve">«03.06.2025р. відділом закупівель УЖКГ Калуської міської ради в </w:t>
      </w:r>
      <w:r w:rsidR="00233C6F" w:rsidRPr="00233C6F">
        <w:rPr>
          <w:rFonts w:ascii="Times New Roman" w:eastAsia="Times New Roman" w:hAnsi="Times New Roman" w:cs="Times New Roman"/>
          <w:bCs/>
          <w:i/>
          <w:iCs/>
          <w:lang w:eastAsia="uk-UA"/>
        </w:rPr>
        <w:t>системі публічних закупівель «Prozorro»</w:t>
      </w:r>
      <w:r w:rsidR="00233C6F" w:rsidRPr="00233C6F">
        <w:rPr>
          <w:rFonts w:ascii="Times New Roman" w:eastAsia="Times New Roman" w:hAnsi="Times New Roman" w:cs="Times New Roman"/>
          <w:bCs/>
          <w:i/>
          <w:lang w:eastAsia="uk-UA"/>
        </w:rPr>
        <w:t xml:space="preserve"> </w:t>
      </w:r>
      <w:r w:rsidR="00233C6F" w:rsidRPr="00233C6F">
        <w:rPr>
          <w:rFonts w:ascii="Times New Roman" w:eastAsia="Times New Roman" w:hAnsi="Times New Roman" w:cs="Times New Roman"/>
          <w:bCs/>
          <w:lang w:eastAsia="uk-UA"/>
        </w:rPr>
        <w:t xml:space="preserve">на веб-порталі Уповноваженого органу </w:t>
      </w:r>
      <w:hyperlink r:id="rId7" w:tgtFrame="_blank" w:history="1">
        <w:r w:rsidR="00233C6F" w:rsidRPr="00233C6F">
          <w:rPr>
            <w:rFonts w:ascii="Times New Roman" w:eastAsia="Times New Roman" w:hAnsi="Times New Roman" w:cs="Times New Roman"/>
            <w:bCs/>
            <w:u w:val="single"/>
            <w:lang w:eastAsia="uk-UA"/>
          </w:rPr>
          <w:t>prozorro.gov.ua</w:t>
        </w:r>
      </w:hyperlink>
      <w:r w:rsidR="00233C6F" w:rsidRPr="00233C6F">
        <w:rPr>
          <w:rFonts w:ascii="Times New Roman" w:eastAsia="Times New Roman" w:hAnsi="Times New Roman" w:cs="Times New Roman"/>
          <w:bCs/>
          <w:lang w:eastAsia="uk-UA"/>
        </w:rPr>
        <w:t xml:space="preserve"> розміщено оголошення щодо спрощеної закупівлі</w:t>
      </w:r>
      <w:r w:rsidR="00233C6F" w:rsidRPr="00233C6F">
        <w:rPr>
          <w:rFonts w:ascii="Times New Roman" w:eastAsia="Times New Roman" w:hAnsi="Times New Roman" w:cs="Times New Roman"/>
          <w:b/>
          <w:bCs/>
          <w:lang w:eastAsia="uk-UA"/>
        </w:rPr>
        <w:t xml:space="preserve"> </w:t>
      </w:r>
      <w:r w:rsidR="00233C6F" w:rsidRPr="00233C6F">
        <w:rPr>
          <w:rFonts w:ascii="Times New Roman" w:eastAsia="Times New Roman" w:hAnsi="Times New Roman" w:cs="Times New Roman"/>
          <w:bCs/>
          <w:bdr w:val="none" w:sz="0" w:space="0" w:color="auto" w:frame="1"/>
          <w:shd w:val="clear" w:color="auto" w:fill="FFFFFF"/>
          <w:lang w:eastAsia="uk-UA"/>
        </w:rPr>
        <w:t>«</w:t>
      </w:r>
      <w:r w:rsidR="0021347A" w:rsidRPr="0021347A">
        <w:rPr>
          <w:rFonts w:ascii="Times New Roman" w:eastAsia="Times New Roman" w:hAnsi="Times New Roman" w:cs="Times New Roman"/>
          <w:bCs/>
          <w:kern w:val="36"/>
          <w:bdr w:val="none" w:sz="0" w:space="0" w:color="auto" w:frame="1"/>
          <w:lang w:eastAsia="uk-UA"/>
        </w:rPr>
        <w:t>Облаштування пандусу та вхідної площадки в житловому будинку по вул. С. Бандери,1 в с. Боднарів Калуської МТГ Івано-Франківської обл</w:t>
      </w:r>
      <w:r w:rsidR="0021347A">
        <w:rPr>
          <w:rFonts w:ascii="Times New Roman" w:eastAsia="Times New Roman" w:hAnsi="Times New Roman" w:cs="Times New Roman"/>
          <w:bCs/>
          <w:kern w:val="36"/>
          <w:bdr w:val="none" w:sz="0" w:space="0" w:color="auto" w:frame="1"/>
          <w:lang w:eastAsia="uk-UA"/>
        </w:rPr>
        <w:t>.</w:t>
      </w:r>
      <w:r w:rsidR="00233C6F" w:rsidRPr="00233C6F">
        <w:rPr>
          <w:rFonts w:ascii="Times New Roman" w:eastAsia="Times New Roman" w:hAnsi="Times New Roman" w:cs="Times New Roman"/>
          <w:bCs/>
          <w:bdr w:val="none" w:sz="0" w:space="0" w:color="auto" w:frame="1"/>
          <w:shd w:val="clear" w:color="auto" w:fill="FFFFFF"/>
          <w:lang w:eastAsia="uk-UA"/>
        </w:rPr>
        <w:t>»</w:t>
      </w:r>
      <w:r w:rsidR="00233C6F" w:rsidRPr="00233C6F">
        <w:rPr>
          <w:rFonts w:ascii="Times New Roman" w:eastAsia="Times New Roman" w:hAnsi="Times New Roman" w:cs="Times New Roman"/>
          <w:bCs/>
          <w:lang w:eastAsia="uk-UA"/>
        </w:rPr>
        <w:t xml:space="preserve">, </w:t>
      </w:r>
      <w:r w:rsidR="00233C6F" w:rsidRPr="008871A8">
        <w:rPr>
          <w:rFonts w:ascii="Times New Roman" w:eastAsia="Times New Roman" w:hAnsi="Times New Roman" w:cs="Times New Roman"/>
          <w:bCs/>
          <w:lang w:eastAsia="uk-UA"/>
        </w:rPr>
        <w:t xml:space="preserve">ID: </w:t>
      </w:r>
      <w:r w:rsidR="0021347A" w:rsidRPr="008871A8">
        <w:rPr>
          <w:rFonts w:ascii="Times New Roman" w:hAnsi="Times New Roman" w:cs="Times New Roman"/>
          <w:color w:val="333333"/>
          <w:shd w:val="clear" w:color="auto" w:fill="FFFFFF"/>
        </w:rPr>
        <w:t>UA-2025-06-03-013054-a</w:t>
      </w:r>
      <w:r w:rsidR="0021347A" w:rsidRPr="008871A8">
        <w:rPr>
          <w:rFonts w:ascii="Times New Roman" w:eastAsia="Times New Roman" w:hAnsi="Times New Roman" w:cs="Times New Roman"/>
          <w:bCs/>
          <w:shd w:val="clear" w:color="auto" w:fill="FFFFFF"/>
          <w:lang w:eastAsia="uk-UA"/>
        </w:rPr>
        <w:t xml:space="preserve"> </w:t>
      </w:r>
      <w:r w:rsidR="00233C6F" w:rsidRPr="008871A8">
        <w:rPr>
          <w:rFonts w:ascii="Times New Roman" w:eastAsia="Times New Roman" w:hAnsi="Times New Roman" w:cs="Times New Roman"/>
          <w:bCs/>
          <w:shd w:val="clear" w:color="auto" w:fill="FFFFFF"/>
          <w:lang w:eastAsia="uk-UA"/>
        </w:rPr>
        <w:t xml:space="preserve">(надалі – </w:t>
      </w:r>
      <w:r w:rsidR="00233C6F" w:rsidRPr="008871A8">
        <w:rPr>
          <w:rFonts w:ascii="Times New Roman" w:eastAsia="Times New Roman" w:hAnsi="Times New Roman" w:cs="Times New Roman"/>
          <w:b/>
          <w:bCs/>
          <w:shd w:val="clear" w:color="auto" w:fill="FFFFFF"/>
          <w:lang w:eastAsia="uk-UA"/>
        </w:rPr>
        <w:t>«Закупівля»</w:t>
      </w:r>
      <w:r w:rsidR="00233C6F" w:rsidRPr="008871A8">
        <w:rPr>
          <w:rFonts w:ascii="Times New Roman" w:eastAsia="Times New Roman" w:hAnsi="Times New Roman" w:cs="Times New Roman"/>
          <w:bCs/>
          <w:shd w:val="clear" w:color="auto" w:fill="FFFFFF"/>
          <w:lang w:eastAsia="uk-UA"/>
        </w:rPr>
        <w:t xml:space="preserve">) </w:t>
      </w:r>
      <w:r w:rsidR="00233C6F" w:rsidRPr="008871A8">
        <w:rPr>
          <w:rFonts w:ascii="Times New Roman" w:eastAsia="Times New Roman" w:hAnsi="Times New Roman" w:cs="Times New Roman"/>
          <w:bCs/>
          <w:lang w:eastAsia="uk-UA"/>
        </w:rPr>
        <w:t xml:space="preserve">очікуваною вартістю </w:t>
      </w:r>
      <w:r w:rsidR="008871A8">
        <w:rPr>
          <w:rFonts w:ascii="Times New Roman" w:eastAsia="Times New Roman" w:hAnsi="Times New Roman" w:cs="Times New Roman"/>
          <w:lang w:eastAsia="uk-UA"/>
        </w:rPr>
        <w:t>81 110</w:t>
      </w:r>
      <w:r w:rsidR="00233C6F" w:rsidRPr="008871A8">
        <w:rPr>
          <w:rFonts w:ascii="Times New Roman" w:eastAsia="Times New Roman" w:hAnsi="Times New Roman" w:cs="Times New Roman"/>
          <w:lang w:eastAsia="uk-UA"/>
        </w:rPr>
        <w:t xml:space="preserve">,00 </w:t>
      </w:r>
      <w:r w:rsidR="00233C6F" w:rsidRPr="008871A8">
        <w:rPr>
          <w:rFonts w:ascii="Times New Roman" w:eastAsia="Times New Roman" w:hAnsi="Times New Roman" w:cs="Times New Roman"/>
          <w:bCs/>
          <w:lang w:eastAsia="uk-UA"/>
        </w:rPr>
        <w:t>грн.</w:t>
      </w:r>
    </w:p>
    <w:p w:rsidR="00233C6F" w:rsidRPr="00233C6F" w:rsidRDefault="00233C6F" w:rsidP="00233C6F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lang w:eastAsia="uk-UA"/>
        </w:rPr>
      </w:pPr>
      <w:r w:rsidRPr="00233C6F">
        <w:rPr>
          <w:rFonts w:ascii="Times New Roman" w:eastAsia="Times New Roman" w:hAnsi="Times New Roman" w:cs="Times New Roman"/>
          <w:bCs/>
          <w:lang w:eastAsia="uk-UA"/>
        </w:rPr>
        <w:t>З метою забезпечення виконання Постанови Кабінету Міністрів України від 11 жовтня 2016р. № 710 «</w:t>
      </w:r>
      <w:r w:rsidRPr="00233C6F">
        <w:rPr>
          <w:rFonts w:ascii="Cambria" w:eastAsia="Times New Roman" w:hAnsi="Cambria" w:cs="Times New Roman"/>
          <w:lang w:eastAsia="uk-UA"/>
        </w:rPr>
        <w:t>Про ефективне використання державних коштів» та</w:t>
      </w:r>
      <w:r w:rsidRPr="00233C6F">
        <w:rPr>
          <w:rFonts w:ascii="Times New Roman" w:eastAsia="Times New Roman" w:hAnsi="Times New Roman" w:cs="Times New Roman"/>
          <w:bCs/>
          <w:lang w:eastAsia="uk-UA"/>
        </w:rPr>
        <w:t xml:space="preserve"> Постанови Кабінету Міністрів України від 16 грудня 2020р. №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повідомляємо:</w:t>
      </w:r>
    </w:p>
    <w:p w:rsidR="00233C6F" w:rsidRPr="00233C6F" w:rsidRDefault="00233C6F" w:rsidP="00306861">
      <w:pPr>
        <w:numPr>
          <w:ilvl w:val="0"/>
          <w:numId w:val="1"/>
        </w:numPr>
        <w:tabs>
          <w:tab w:val="left" w:pos="284"/>
          <w:tab w:val="left" w:pos="993"/>
        </w:tabs>
        <w:spacing w:after="0" w:line="276" w:lineRule="auto"/>
        <w:ind w:hanging="502"/>
        <w:contextualSpacing/>
        <w:rPr>
          <w:rFonts w:ascii="Times New Roman" w:eastAsia="Times New Roman" w:hAnsi="Times New Roman" w:cs="Times New Roman"/>
          <w:lang w:val="ru-RU" w:eastAsia="ru-RU"/>
        </w:rPr>
      </w:pPr>
      <w:r w:rsidRPr="00233C6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Обґрунтування розміру бюджетного призначення:</w:t>
      </w:r>
    </w:p>
    <w:p w:rsidR="008871A8" w:rsidRPr="008871A8" w:rsidRDefault="008871A8" w:rsidP="00FE3493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</w:rPr>
      </w:pPr>
      <w:r w:rsidRPr="008871A8">
        <w:rPr>
          <w:rFonts w:ascii="Times New Roman" w:eastAsia="Calibri" w:hAnsi="Times New Roman" w:cs="Times New Roman"/>
        </w:rPr>
        <w:t xml:space="preserve">Рішенням сесії Калуської міської ради від 29.05.2025 № 4224 «Про внесення змін до Програми капітального ремонту багатоквартирних житлових будинків Калуської територіальної громади на 2024-2026 роки» на роботи із облаштування пандусу та вхідної площадки в житловому будинку по вул. С. Бандери, 1 в с. Боднарів Калуської МТГ Івано-Франківської обл.» передбачено </w:t>
      </w:r>
      <w:r w:rsidR="00FE3493" w:rsidRPr="00FE3493">
        <w:rPr>
          <w:rFonts w:ascii="Times New Roman" w:eastAsia="Calibri" w:hAnsi="Times New Roman" w:cs="Times New Roman"/>
        </w:rPr>
        <w:t>82 </w:t>
      </w:r>
      <w:r w:rsidRPr="008871A8">
        <w:rPr>
          <w:rFonts w:ascii="Times New Roman" w:eastAsia="Calibri" w:hAnsi="Times New Roman" w:cs="Times New Roman"/>
        </w:rPr>
        <w:t>30</w:t>
      </w:r>
      <w:r w:rsidR="00FE3493" w:rsidRPr="00FE3493">
        <w:rPr>
          <w:rFonts w:ascii="Times New Roman" w:eastAsia="Calibri" w:hAnsi="Times New Roman" w:cs="Times New Roman"/>
        </w:rPr>
        <w:t>0,00</w:t>
      </w:r>
      <w:r w:rsidRPr="008871A8">
        <w:rPr>
          <w:rFonts w:ascii="Times New Roman" w:eastAsia="Calibri" w:hAnsi="Times New Roman" w:cs="Times New Roman"/>
        </w:rPr>
        <w:t xml:space="preserve"> грн. коштів міського бюджету .</w:t>
      </w:r>
    </w:p>
    <w:p w:rsidR="00233C6F" w:rsidRPr="00233C6F" w:rsidRDefault="00FE3493" w:rsidP="00FE3493">
      <w:pPr>
        <w:autoSpaceDE w:val="0"/>
        <w:autoSpaceDN w:val="0"/>
        <w:adjustRightInd w:val="0"/>
        <w:spacing w:after="0" w:line="252" w:lineRule="auto"/>
        <w:ind w:left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8871A8" w:rsidRPr="008871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33C6F" w:rsidRPr="00233C6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Обґрунтування очікуваної вартість предмета закупівлі: </w:t>
      </w:r>
    </w:p>
    <w:p w:rsidR="00664B31" w:rsidRPr="00664B31" w:rsidRDefault="00FE3493" w:rsidP="001662B1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</w:rPr>
      </w:pPr>
      <w:r w:rsidRPr="00FE3493">
        <w:rPr>
          <w:rFonts w:ascii="Times New Roman" w:eastAsia="Calibri" w:hAnsi="Times New Roman" w:cs="Times New Roman"/>
        </w:rPr>
        <w:t>Очікувана вартість щодо закупівлі «Облаштування пандусу та вхідної площадки в житловому будинку по вул. С. Бандери, 1 в с. Боднарів Калуськ</w:t>
      </w:r>
      <w:r w:rsidR="00664B31">
        <w:rPr>
          <w:rFonts w:ascii="Times New Roman" w:eastAsia="Calibri" w:hAnsi="Times New Roman" w:cs="Times New Roman"/>
        </w:rPr>
        <w:t xml:space="preserve">ої МТГ Івано-Франківської обл.» </w:t>
      </w:r>
      <w:r w:rsidR="00664B31" w:rsidRPr="001662B1">
        <w:rPr>
          <w:rFonts w:ascii="Times New Roman" w:eastAsia="Times New Roman" w:hAnsi="Times New Roman" w:cs="Times New Roman"/>
          <w:b/>
        </w:rPr>
        <w:t>в</w:t>
      </w:r>
      <w:r w:rsidR="00664B31" w:rsidRPr="001662B1">
        <w:rPr>
          <w:rFonts w:ascii="Times New Roman" w:eastAsia="Times New Roman" w:hAnsi="Times New Roman" w:cs="Times New Roman"/>
        </w:rPr>
        <w:t>изначено на підставі розробленої кошторисної документації із врахуванням передбачених бюджетних призначень у</w:t>
      </w:r>
      <w:r w:rsidR="001662B1" w:rsidRPr="001662B1">
        <w:rPr>
          <w:rFonts w:ascii="Times New Roman" w:eastAsia="Times New Roman" w:hAnsi="Times New Roman" w:cs="Times New Roman"/>
        </w:rPr>
        <w:t xml:space="preserve"> 2025 році.</w:t>
      </w:r>
    </w:p>
    <w:p w:rsidR="00233C6F" w:rsidRPr="00233C6F" w:rsidRDefault="00FE3493" w:rsidP="00664B31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233C6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233C6F" w:rsidRPr="00233C6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Технічні та якісні характеристики предмета закупівлі зазначені в Технічній специфікації (Додатку 2 до оголошення про проведення спрощеної закупівлі), яка розроблена на основі виготовленої проектно-кошторисної документації. </w:t>
      </w:r>
    </w:p>
    <w:p w:rsidR="00233C6F" w:rsidRPr="00233C6F" w:rsidRDefault="00233C6F" w:rsidP="00233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33C6F">
        <w:rPr>
          <w:rFonts w:ascii="Times New Roman" w:eastAsia="Times New Roman" w:hAnsi="Times New Roman" w:cs="Times New Roman"/>
          <w:lang w:eastAsia="ru-RU"/>
        </w:rPr>
        <w:t xml:space="preserve">Детальна інформація щодо Технічної специфікації та умов закупівлі розміщена на веб-порталі Уповноваженого органу з питань закупівель </w:t>
      </w:r>
      <w:r w:rsidRPr="00233C6F">
        <w:rPr>
          <w:rFonts w:ascii="Times New Roman" w:eastAsia="Times New Roman" w:hAnsi="Times New Roman" w:cs="Times New Roman"/>
          <w:lang w:val="en-US" w:eastAsia="ru-RU"/>
        </w:rPr>
        <w:t>prozorro</w:t>
      </w:r>
      <w:r w:rsidRPr="00233C6F">
        <w:rPr>
          <w:rFonts w:ascii="Times New Roman" w:eastAsia="Times New Roman" w:hAnsi="Times New Roman" w:cs="Times New Roman"/>
          <w:lang w:eastAsia="ru-RU"/>
        </w:rPr>
        <w:t>.</w:t>
      </w:r>
      <w:r w:rsidRPr="00233C6F">
        <w:rPr>
          <w:rFonts w:ascii="Times New Roman" w:eastAsia="Times New Roman" w:hAnsi="Times New Roman" w:cs="Times New Roman"/>
          <w:lang w:val="en-US" w:eastAsia="ru-RU"/>
        </w:rPr>
        <w:t>gov</w:t>
      </w:r>
      <w:r w:rsidRPr="00233C6F">
        <w:rPr>
          <w:rFonts w:ascii="Times New Roman" w:eastAsia="Times New Roman" w:hAnsi="Times New Roman" w:cs="Times New Roman"/>
          <w:lang w:eastAsia="ru-RU"/>
        </w:rPr>
        <w:t>.</w:t>
      </w:r>
      <w:r w:rsidRPr="00233C6F">
        <w:rPr>
          <w:rFonts w:ascii="Times New Roman" w:eastAsia="Times New Roman" w:hAnsi="Times New Roman" w:cs="Times New Roman"/>
          <w:lang w:val="en-US" w:eastAsia="ru-RU"/>
        </w:rPr>
        <w:t>ua</w:t>
      </w:r>
      <w:r w:rsidRPr="00233C6F">
        <w:rPr>
          <w:rFonts w:ascii="Times New Roman" w:eastAsia="Times New Roman" w:hAnsi="Times New Roman" w:cs="Times New Roman"/>
          <w:lang w:eastAsia="ru-RU"/>
        </w:rPr>
        <w:t>.</w:t>
      </w:r>
    </w:p>
    <w:p w:rsidR="00233C6F" w:rsidRPr="00233C6F" w:rsidRDefault="00233C6F" w:rsidP="00233C6F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233C6F">
        <w:rPr>
          <w:rFonts w:ascii="Times New Roman" w:eastAsia="Times New Roman" w:hAnsi="Times New Roman" w:cs="Times New Roman"/>
          <w:lang w:val="ru-RU" w:eastAsia="ru-RU"/>
        </w:rPr>
        <w:t xml:space="preserve">Крайній термін подання пропозицій Учасників в електронній системі закупівель:  </w:t>
      </w:r>
      <w:r w:rsidRPr="00233C6F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до 00:00 год.  </w:t>
      </w:r>
      <w:r w:rsidRPr="00233C6F">
        <w:rPr>
          <w:rFonts w:ascii="Times New Roman" w:eastAsia="Times New Roman" w:hAnsi="Times New Roman" w:cs="Times New Roman"/>
          <w:b/>
          <w:u w:val="single"/>
          <w:lang w:eastAsia="ru-RU"/>
        </w:rPr>
        <w:t>12</w:t>
      </w:r>
      <w:r w:rsidRPr="00233C6F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</w:t>
      </w:r>
      <w:r w:rsidRPr="00233C6F">
        <w:rPr>
          <w:rFonts w:ascii="Times New Roman" w:eastAsia="Times New Roman" w:hAnsi="Times New Roman" w:cs="Times New Roman"/>
          <w:b/>
          <w:u w:val="single"/>
          <w:lang w:eastAsia="ru-RU"/>
        </w:rPr>
        <w:t>червня</w:t>
      </w:r>
      <w:r w:rsidRPr="00233C6F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2025 року.</w:t>
      </w:r>
    </w:p>
    <w:p w:rsidR="00233C6F" w:rsidRPr="00233C6F" w:rsidRDefault="00233C6F" w:rsidP="00490253">
      <w:pPr>
        <w:spacing w:after="0" w:line="276" w:lineRule="auto"/>
        <w:ind w:firstLine="284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33C6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</w:p>
    <w:p w:rsidR="00233C6F" w:rsidRPr="00233C6F" w:rsidRDefault="00233C6F" w:rsidP="00233C6F">
      <w:pPr>
        <w:spacing w:after="0" w:line="276" w:lineRule="auto"/>
        <w:ind w:firstLine="284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 xml:space="preserve">Начальник  УЖКГ міської ради </w:t>
      </w:r>
      <w:r w:rsidRPr="00233C6F">
        <w:rPr>
          <w:rFonts w:ascii="Times New Roman" w:eastAsia="Times New Roman" w:hAnsi="Times New Roman" w:cs="Times New Roman"/>
          <w:lang w:eastAsia="uk-UA"/>
        </w:rPr>
        <w:tab/>
        <w:t xml:space="preserve">                                                                            Тарас ФІЦАК</w:t>
      </w: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>Погоджено:</w:t>
      </w: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>Заступник міського голови</w:t>
      </w:r>
    </w:p>
    <w:p w:rsidR="00233C6F" w:rsidRPr="00233C6F" w:rsidRDefault="00233C6F" w:rsidP="00233C6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uk-UA"/>
        </w:rPr>
      </w:pPr>
      <w:r w:rsidRPr="00233C6F">
        <w:rPr>
          <w:rFonts w:ascii="Times New Roman" w:eastAsia="Times New Roman" w:hAnsi="Times New Roman" w:cs="Times New Roman"/>
          <w:lang w:eastAsia="uk-UA"/>
        </w:rPr>
        <w:t>_</w:t>
      </w:r>
      <w:r w:rsidR="00490253">
        <w:rPr>
          <w:rFonts w:ascii="Times New Roman" w:eastAsia="Times New Roman" w:hAnsi="Times New Roman" w:cs="Times New Roman"/>
          <w:lang w:eastAsia="uk-UA"/>
        </w:rPr>
        <w:t>_______________ Богдан БІЛЕЦЬКИЙ</w:t>
      </w:r>
    </w:p>
    <w:sectPr w:rsidR="00233C6F" w:rsidRPr="00233C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B51" w:rsidRDefault="00377B51" w:rsidP="00233C6F">
      <w:pPr>
        <w:spacing w:after="0" w:line="240" w:lineRule="auto"/>
      </w:pPr>
      <w:r>
        <w:separator/>
      </w:r>
    </w:p>
  </w:endnote>
  <w:endnote w:type="continuationSeparator" w:id="0">
    <w:p w:rsidR="00377B51" w:rsidRDefault="00377B51" w:rsidP="00233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B51" w:rsidRDefault="00377B51" w:rsidP="00233C6F">
      <w:pPr>
        <w:spacing w:after="0" w:line="240" w:lineRule="auto"/>
      </w:pPr>
      <w:r>
        <w:separator/>
      </w:r>
    </w:p>
  </w:footnote>
  <w:footnote w:type="continuationSeparator" w:id="0">
    <w:p w:rsidR="00377B51" w:rsidRDefault="00377B51" w:rsidP="00233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D24F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77004A9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1B5"/>
    <w:rsid w:val="000975DB"/>
    <w:rsid w:val="001662B1"/>
    <w:rsid w:val="0021347A"/>
    <w:rsid w:val="00233C6F"/>
    <w:rsid w:val="00306861"/>
    <w:rsid w:val="00377B51"/>
    <w:rsid w:val="00490253"/>
    <w:rsid w:val="004A6CCC"/>
    <w:rsid w:val="004C3066"/>
    <w:rsid w:val="00571F70"/>
    <w:rsid w:val="00664B31"/>
    <w:rsid w:val="00772057"/>
    <w:rsid w:val="008871A8"/>
    <w:rsid w:val="00E711B5"/>
    <w:rsid w:val="00FD6125"/>
    <w:rsid w:val="00FE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67F92"/>
  <w15:chartTrackingRefBased/>
  <w15:docId w15:val="{208253E9-B578-45E6-9DF6-A6F117283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34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3C6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3C6F"/>
  </w:style>
  <w:style w:type="paragraph" w:styleId="a5">
    <w:name w:val="footer"/>
    <w:basedOn w:val="a"/>
    <w:link w:val="a6"/>
    <w:uiPriority w:val="99"/>
    <w:unhideWhenUsed/>
    <w:rsid w:val="00233C6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3C6F"/>
  </w:style>
  <w:style w:type="paragraph" w:styleId="a7">
    <w:name w:val="Balloon Text"/>
    <w:basedOn w:val="a"/>
    <w:link w:val="a8"/>
    <w:uiPriority w:val="99"/>
    <w:semiHidden/>
    <w:unhideWhenUsed/>
    <w:rsid w:val="00490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025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134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zorro.gov.ua/tender/UA-2020-12-22-020156-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1581</Words>
  <Characters>902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2025-06-05T06:02:00Z</cp:lastPrinted>
  <dcterms:created xsi:type="dcterms:W3CDTF">2025-06-05T10:55:00Z</dcterms:created>
  <dcterms:modified xsi:type="dcterms:W3CDTF">2025-06-09T05:16:00Z</dcterms:modified>
</cp:coreProperties>
</file>