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3267E7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</w:t>
      </w:r>
      <w:r w:rsidR="00286F3A">
        <w:rPr>
          <w:b/>
          <w:color w:val="000000"/>
          <w:spacing w:val="-10"/>
          <w:sz w:val="28"/>
          <w:szCs w:val="28"/>
          <w:lang w:val="uk-UA"/>
        </w:rPr>
        <w:t>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першої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3267E7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29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  січня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  <w:r w:rsidR="000D640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    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        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32144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6D1F75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6D1F75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3B09E4" w:rsidRPr="0039291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E7939">
            <w:pPr>
              <w:jc w:val="both"/>
              <w:rPr>
                <w:rFonts w:eastAsiaTheme="minorEastAsia"/>
                <w:sz w:val="27"/>
                <w:szCs w:val="27"/>
                <w:lang w:val="uk-UA" w:eastAsia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 xml:space="preserve">Про Меморандум </w:t>
            </w:r>
            <w:r w:rsidRPr="006D1F75">
              <w:rPr>
                <w:rFonts w:eastAsiaTheme="minorEastAsia"/>
                <w:b/>
                <w:sz w:val="27"/>
                <w:szCs w:val="27"/>
                <w:lang w:val="uk-UA" w:eastAsia="uk-UA"/>
              </w:rPr>
              <w:t>про шефські зв’язки та співробітництво</w:t>
            </w:r>
            <w:r w:rsidRPr="006D1F75">
              <w:rPr>
                <w:rFonts w:eastAsiaTheme="minorEastAsia"/>
                <w:sz w:val="27"/>
                <w:szCs w:val="27"/>
                <w:lang w:val="uk-UA" w:eastAsia="uk-UA"/>
              </w:rPr>
              <w:t xml:space="preserve"> між Калуською </w:t>
            </w:r>
          </w:p>
          <w:p w:rsidR="003B09E4" w:rsidRPr="006D1F75" w:rsidRDefault="003B09E4" w:rsidP="003E7939">
            <w:pPr>
              <w:jc w:val="both"/>
              <w:rPr>
                <w:rFonts w:eastAsiaTheme="minorEastAsia"/>
                <w:sz w:val="27"/>
                <w:szCs w:val="27"/>
                <w:lang w:val="uk-UA" w:eastAsia="uk-UA"/>
              </w:rPr>
            </w:pPr>
            <w:r w:rsidRPr="006D1F75">
              <w:rPr>
                <w:rFonts w:eastAsiaTheme="minorEastAsia"/>
                <w:sz w:val="27"/>
                <w:szCs w:val="27"/>
                <w:lang w:val="uk-UA" w:eastAsia="uk-UA"/>
              </w:rPr>
              <w:t xml:space="preserve">міською радою та військовою частиною А1126 Десантно-Штурмових військ </w:t>
            </w:r>
          </w:p>
          <w:p w:rsidR="003B09E4" w:rsidRPr="006D1F75" w:rsidRDefault="003B09E4" w:rsidP="003E7939">
            <w:pPr>
              <w:jc w:val="both"/>
              <w:rPr>
                <w:rFonts w:eastAsiaTheme="minorEastAsia"/>
                <w:sz w:val="27"/>
                <w:szCs w:val="27"/>
                <w:lang w:val="uk-UA" w:eastAsia="uk-UA"/>
              </w:rPr>
            </w:pPr>
            <w:r w:rsidRPr="006D1F75">
              <w:rPr>
                <w:rFonts w:eastAsiaTheme="minorEastAsia"/>
                <w:sz w:val="27"/>
                <w:szCs w:val="27"/>
                <w:lang w:val="uk-UA" w:eastAsia="uk-UA"/>
              </w:rPr>
              <w:t xml:space="preserve">Збройних Сил України </w:t>
            </w:r>
          </w:p>
          <w:p w:rsidR="003B09E4" w:rsidRPr="006D1F75" w:rsidRDefault="003B09E4" w:rsidP="003E7939">
            <w:pPr>
              <w:rPr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6D1F75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3B09E4" w:rsidRPr="006D1F75" w:rsidRDefault="003B09E4" w:rsidP="003E7939">
            <w:pPr>
              <w:jc w:val="both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3B09E4" w:rsidRPr="0039291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розгляд звернень громадян щодо затвердження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 для ведення особистого селянського господарства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» (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6D1F75" w:rsidRDefault="003B09E4" w:rsidP="003E7939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6D1F75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Юрасу</w:t>
            </w:r>
            <w:proofErr w:type="spellEnd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М.І.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Мостище</w:t>
            </w:r>
            <w:proofErr w:type="spellEnd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3B09E4" w:rsidRPr="006D1F75" w:rsidRDefault="003B09E4" w:rsidP="0047338D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Про розгляд звернень громадян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щодо 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затвердження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технічних документацій</w:t>
            </w:r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 із землеустрою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виробництва» (Додаток)</w:t>
            </w:r>
          </w:p>
          <w:p w:rsidR="003B09E4" w:rsidRPr="006D1F75" w:rsidRDefault="003B09E4" w:rsidP="000B17E1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3E7939">
            <w:pPr>
              <w:tabs>
                <w:tab w:val="left" w:pos="9219"/>
              </w:tabs>
              <w:ind w:left="34"/>
              <w:rPr>
                <w:b/>
                <w:color w:val="2D2C37"/>
                <w:sz w:val="27"/>
                <w:szCs w:val="27"/>
                <w:lang w:val="uk-UA" w:eastAsia="uk-UA"/>
              </w:rPr>
            </w:pP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 xml:space="preserve">Про </w:t>
            </w:r>
            <w:r w:rsidRPr="008B7B66">
              <w:rPr>
                <w:b/>
                <w:color w:val="2D2C37"/>
                <w:sz w:val="27"/>
                <w:szCs w:val="27"/>
                <w:lang w:val="uk-UA" w:eastAsia="uk-UA"/>
              </w:rPr>
              <w:t>скасування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 xml:space="preserve"> рішення виконавчого комітету </w:t>
            </w:r>
            <w:r>
              <w:rPr>
                <w:b/>
                <w:color w:val="2D2C37"/>
                <w:sz w:val="27"/>
                <w:szCs w:val="27"/>
                <w:lang w:val="uk-UA" w:eastAsia="uk-UA"/>
              </w:rPr>
              <w:t xml:space="preserve">Калуської міської ради 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від 16.12.2024</w:t>
            </w:r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 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 xml:space="preserve">№ 321 «Про встановлення тарифів на </w:t>
            </w:r>
            <w:r>
              <w:rPr>
                <w:b/>
                <w:color w:val="2D2C37"/>
                <w:sz w:val="27"/>
                <w:szCs w:val="27"/>
                <w:lang w:val="uk-UA" w:eastAsia="uk-UA"/>
              </w:rPr>
              <w:t>п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ослуги</w:t>
            </w:r>
            <w:r>
              <w:rPr>
                <w:b/>
                <w:color w:val="2D2C37"/>
                <w:sz w:val="27"/>
                <w:szCs w:val="27"/>
                <w:lang w:val="uk-UA" w:eastAsia="uk-UA"/>
              </w:rPr>
              <w:t xml:space="preserve"> 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з</w:t>
            </w:r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 </w:t>
            </w:r>
          </w:p>
          <w:p w:rsidR="003B09E4" w:rsidRPr="008B7B66" w:rsidRDefault="003B09E4" w:rsidP="003E7939">
            <w:pPr>
              <w:tabs>
                <w:tab w:val="left" w:pos="9219"/>
              </w:tabs>
              <w:ind w:left="34"/>
              <w:rPr>
                <w:b/>
                <w:color w:val="2D2C37"/>
                <w:sz w:val="27"/>
                <w:szCs w:val="27"/>
                <w:lang w:val="uk-UA" w:eastAsia="uk-UA"/>
              </w:rPr>
            </w:pP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централізованого водопостачання та централізованого водовідведення комунальному підприємству «Калуська енергетична Компанія» на</w:t>
            </w:r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 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2025</w:t>
            </w:r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 </w:t>
            </w:r>
            <w:r w:rsidRPr="00D80ED5">
              <w:rPr>
                <w:b/>
                <w:color w:val="2D2C37"/>
                <w:sz w:val="27"/>
                <w:szCs w:val="27"/>
                <w:lang w:val="uk-UA" w:eastAsia="uk-UA"/>
              </w:rPr>
              <w:t>рік»</w:t>
            </w:r>
          </w:p>
          <w:p w:rsidR="003B09E4" w:rsidRPr="00B97A6D" w:rsidRDefault="003B09E4" w:rsidP="003E7939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</w:t>
            </w:r>
            <w:r>
              <w:rPr>
                <w:sz w:val="27"/>
                <w:szCs w:val="27"/>
                <w:lang w:val="uk-UA"/>
              </w:rPr>
              <w:t xml:space="preserve">Ольга </w:t>
            </w:r>
            <w:proofErr w:type="spellStart"/>
            <w:r>
              <w:rPr>
                <w:sz w:val="27"/>
                <w:szCs w:val="27"/>
                <w:lang w:val="uk-UA"/>
              </w:rPr>
              <w:t>Сікора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– депутат міської ради</w:t>
            </w:r>
          </w:p>
          <w:p w:rsidR="003B09E4" w:rsidRPr="008B7B66" w:rsidRDefault="003B09E4" w:rsidP="003E7939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8B7B66" w:rsidRDefault="003B09E4" w:rsidP="003B09E4">
            <w:pPr>
              <w:ind w:left="34"/>
              <w:rPr>
                <w:b/>
                <w:color w:val="2D2C37"/>
                <w:sz w:val="27"/>
                <w:szCs w:val="27"/>
                <w:lang w:val="uk-UA" w:eastAsia="uk-UA"/>
              </w:rPr>
            </w:pPr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внесення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змін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в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рішення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виконавчого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proofErr w:type="gram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комітету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 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від</w:t>
            </w:r>
            <w:proofErr w:type="spellEnd"/>
            <w:proofErr w:type="gram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16.12.2024 № 321 «Про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встановлення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тарифів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на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послуги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 з 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централізованого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водопостачання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та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централізованого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водовідведення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комунальному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підприємству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«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Калуська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енергетична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Компанія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» на 2025 </w:t>
            </w:r>
            <w:proofErr w:type="spellStart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рік</w:t>
            </w:r>
            <w:proofErr w:type="spellEnd"/>
            <w:r w:rsidRPr="00D80ED5">
              <w:rPr>
                <w:b/>
                <w:color w:val="2D2C37"/>
                <w:sz w:val="27"/>
                <w:szCs w:val="27"/>
                <w:lang w:eastAsia="uk-UA"/>
              </w:rPr>
              <w:t>»</w:t>
            </w:r>
          </w:p>
          <w:p w:rsidR="003B09E4" w:rsidRPr="00B97A6D" w:rsidRDefault="003B09E4" w:rsidP="003B09E4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3B09E4" w:rsidRPr="00D80ED5" w:rsidRDefault="003B09E4" w:rsidP="003E7939">
            <w:pPr>
              <w:tabs>
                <w:tab w:val="left" w:pos="9219"/>
              </w:tabs>
              <w:ind w:left="34"/>
              <w:rPr>
                <w:b/>
                <w:color w:val="2D2C37"/>
                <w:sz w:val="27"/>
                <w:szCs w:val="27"/>
                <w:lang w:val="uk-UA" w:eastAsia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E74DA1" w:rsidRDefault="003B09E4" w:rsidP="003E7939">
            <w:pPr>
              <w:pStyle w:val="a6"/>
              <w:tabs>
                <w:tab w:val="left" w:pos="8539"/>
                <w:tab w:val="left" w:pos="868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</w:pPr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 затвердження Порядку 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відшкодування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різниці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в тарифах на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комунальні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послуги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які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адаються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 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Калуської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міської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територіальної</w:t>
            </w:r>
            <w:proofErr w:type="spellEnd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громади</w:t>
            </w:r>
            <w:proofErr w:type="spellEnd"/>
          </w:p>
          <w:p w:rsidR="003B09E4" w:rsidRPr="00B97A6D" w:rsidRDefault="003B09E4" w:rsidP="003E7939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3B09E4" w:rsidRPr="00E74DA1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C01459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</w:rPr>
            </w:pPr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u-RU" w:eastAsia="uk-UA"/>
              </w:rPr>
              <w:t>Про</w:t>
            </w:r>
            <w:r w:rsidRPr="00D80ED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eastAsia="uk-UA"/>
              </w:rPr>
              <w:t> Програму </w:t>
            </w:r>
            <w:r w:rsidRPr="00D80ED5">
              <w:rPr>
                <w:rFonts w:ascii="Times New Roman" w:eastAsia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  <w:lang w:eastAsia="uk-UA"/>
              </w:rPr>
              <w:t xml:space="preserve">відшкодування різниці в тарифах на комунальні послуги </w:t>
            </w:r>
            <w:r w:rsidRPr="00C01459">
              <w:rPr>
                <w:rFonts w:ascii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</w:rPr>
              <w:t>комунальному під</w:t>
            </w:r>
            <w:r>
              <w:rPr>
                <w:rFonts w:ascii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</w:rPr>
              <w:t xml:space="preserve">приємству "Калуська енергетична </w:t>
            </w:r>
            <w:r w:rsidRPr="00C01459">
              <w:rPr>
                <w:rFonts w:ascii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</w:rPr>
              <w:t>компанія"</w:t>
            </w:r>
            <w:r>
              <w:rPr>
                <w:rFonts w:ascii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</w:rPr>
              <w:t xml:space="preserve"> </w:t>
            </w:r>
            <w:r w:rsidRPr="00D80ED5">
              <w:rPr>
                <w:rFonts w:ascii="Times New Roman" w:eastAsia="Times New Roman" w:hAnsi="Times New Roman" w:cs="Times New Roman"/>
                <w:b/>
                <w:color w:val="2D2C37"/>
                <w:sz w:val="27"/>
                <w:szCs w:val="27"/>
                <w:shd w:val="clear" w:color="auto" w:fill="FFFFFF"/>
                <w:lang w:eastAsia="uk-UA"/>
              </w:rPr>
              <w:t>на 2025 рік</w:t>
            </w:r>
          </w:p>
          <w:p w:rsidR="003B09E4" w:rsidRPr="00B97A6D" w:rsidRDefault="003B09E4" w:rsidP="003E7939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3B09E4" w:rsidRPr="00E74DA1" w:rsidRDefault="003B09E4" w:rsidP="003E7939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2264E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план роботи Калуської міської ради на 2025 р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ік</w:t>
            </w:r>
          </w:p>
          <w:p w:rsidR="003B09E4" w:rsidRPr="006D1F75" w:rsidRDefault="003B09E4" w:rsidP="002264E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Доповідає  Віктор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Гільтайчук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-  секретар міської ради</w:t>
            </w:r>
          </w:p>
          <w:p w:rsidR="003B09E4" w:rsidRPr="006D1F75" w:rsidRDefault="003B09E4" w:rsidP="002264E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>Про виділення коштів благодійним організаціям  у 2025 році</w:t>
            </w:r>
          </w:p>
          <w:p w:rsidR="003B09E4" w:rsidRPr="006D1F75" w:rsidRDefault="003B09E4" w:rsidP="003267E7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3B09E4" w:rsidRPr="006D1F75" w:rsidRDefault="003B09E4" w:rsidP="006F1E0F">
            <w:pPr>
              <w:shd w:val="clear" w:color="auto" w:fill="FFFFFF"/>
              <w:spacing w:line="252" w:lineRule="atLeast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2A057F">
            <w:pPr>
              <w:shd w:val="clear" w:color="auto" w:fill="FFFFFF"/>
              <w:textAlignment w:val="baseline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shd w:val="clear" w:color="auto" w:fill="FFFFFF"/>
              </w:rPr>
              <w:t xml:space="preserve">Про </w:t>
            </w:r>
            <w:proofErr w:type="spellStart"/>
            <w:r w:rsidRPr="006D1F75">
              <w:rPr>
                <w:b/>
                <w:sz w:val="27"/>
                <w:szCs w:val="27"/>
                <w:shd w:val="clear" w:color="auto" w:fill="FFFFFF"/>
              </w:rPr>
              <w:t>висновок</w:t>
            </w:r>
            <w:proofErr w:type="spellEnd"/>
            <w:r w:rsidRPr="006D1F75">
              <w:rPr>
                <w:b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громадської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експертизи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щодо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виконання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Закону </w:t>
            </w:r>
            <w:proofErr w:type="spellStart"/>
            <w:r w:rsidRPr="006D1F75">
              <w:rPr>
                <w:b/>
                <w:sz w:val="27"/>
                <w:szCs w:val="27"/>
              </w:rPr>
              <w:t>України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«Про </w:t>
            </w:r>
            <w:proofErr w:type="spellStart"/>
            <w:r w:rsidRPr="006D1F75">
              <w:rPr>
                <w:b/>
                <w:sz w:val="27"/>
                <w:szCs w:val="27"/>
              </w:rPr>
              <w:t>адміністративну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процедуру»</w:t>
            </w:r>
            <w:r w:rsidRPr="006D1F75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6D1F75">
              <w:rPr>
                <w:b/>
                <w:sz w:val="27"/>
                <w:szCs w:val="27"/>
              </w:rPr>
              <w:t xml:space="preserve">в </w:t>
            </w:r>
            <w:proofErr w:type="spellStart"/>
            <w:r w:rsidRPr="006D1F75">
              <w:rPr>
                <w:b/>
                <w:sz w:val="27"/>
                <w:szCs w:val="27"/>
              </w:rPr>
              <w:t>Калуській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міській</w:t>
            </w:r>
            <w:proofErr w:type="spellEnd"/>
            <w:r w:rsidRPr="006D1F7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sz w:val="27"/>
                <w:szCs w:val="27"/>
              </w:rPr>
              <w:t>раді</w:t>
            </w:r>
            <w:proofErr w:type="spellEnd"/>
          </w:p>
          <w:p w:rsidR="003B09E4" w:rsidRPr="006D1F75" w:rsidRDefault="003B09E4" w:rsidP="002A057F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Доповідає  Олег Савка- керуючий справами виконкому</w:t>
            </w:r>
          </w:p>
          <w:p w:rsidR="003B09E4" w:rsidRPr="006D1F75" w:rsidRDefault="003B09E4" w:rsidP="002A057F">
            <w:pPr>
              <w:shd w:val="clear" w:color="auto" w:fill="FFFFFF"/>
              <w:textAlignment w:val="baseline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190E7A">
            <w:pPr>
              <w:rPr>
                <w:b/>
                <w:sz w:val="27"/>
                <w:szCs w:val="27"/>
                <w:lang w:val="uk-UA"/>
              </w:rPr>
            </w:pPr>
            <w:bookmarkStart w:id="1" w:name="_Hlk187933585"/>
            <w:r w:rsidRPr="006D1F75">
              <w:rPr>
                <w:b/>
                <w:sz w:val="27"/>
                <w:szCs w:val="27"/>
                <w:lang w:val="uk-UA"/>
              </w:rPr>
              <w:t>Про затвердження  бренд-стратегії Калуської міської територіальної громади</w:t>
            </w:r>
          </w:p>
          <w:bookmarkEnd w:id="1"/>
          <w:p w:rsidR="003B09E4" w:rsidRPr="006D1F75" w:rsidRDefault="003B09E4" w:rsidP="00190E7A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3B09E4" w:rsidRPr="006D1F75" w:rsidRDefault="003B09E4" w:rsidP="002A057F">
            <w:pPr>
              <w:shd w:val="clear" w:color="auto" w:fill="FFFFFF"/>
              <w:textAlignment w:val="baseline"/>
              <w:rPr>
                <w:b/>
                <w:sz w:val="27"/>
                <w:szCs w:val="27"/>
                <w:shd w:val="clear" w:color="auto" w:fill="FFFFFF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145702" w:rsidRDefault="003B09E4" w:rsidP="00145702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14570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погодження проекту Меморандуму про економічне партнерство та співробітництво між Калуською та Харківською міськими територіальними  громадами</w:t>
            </w:r>
          </w:p>
          <w:p w:rsidR="003B09E4" w:rsidRPr="006D1F75" w:rsidRDefault="003B09E4" w:rsidP="00145702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3B09E4" w:rsidRPr="006D1F75" w:rsidRDefault="003B09E4" w:rsidP="00190E7A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145702" w:rsidRDefault="003B09E4" w:rsidP="00145702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14570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затвердження гарантійного листа</w:t>
            </w:r>
          </w:p>
          <w:p w:rsidR="003B09E4" w:rsidRPr="006D1F75" w:rsidRDefault="003B09E4" w:rsidP="00145702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sz w:val="27"/>
                <w:szCs w:val="27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3B09E4" w:rsidRPr="006D1F75" w:rsidRDefault="003B09E4" w:rsidP="00190E7A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A5D87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Про встановлення надбавок педагогічним працівникам закладів освіти у 20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2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5 році</w:t>
            </w:r>
          </w:p>
          <w:p w:rsidR="003B09E4" w:rsidRPr="006D1F75" w:rsidRDefault="003B09E4" w:rsidP="00CA5D87">
            <w:pPr>
              <w:tabs>
                <w:tab w:val="left" w:pos="1515"/>
              </w:tabs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 xml:space="preserve">Доповідає </w:t>
            </w: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Ірина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Люклян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3B09E4" w:rsidRPr="006D1F75" w:rsidRDefault="003B09E4" w:rsidP="00CA5D8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32FD4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>Про уповноваження міського голови</w:t>
            </w:r>
          </w:p>
          <w:p w:rsidR="003B09E4" w:rsidRDefault="003B09E4" w:rsidP="003B09E4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>
              <w:rPr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sz w:val="27"/>
                <w:szCs w:val="27"/>
              </w:rPr>
              <w:t>Цюпер</w:t>
            </w:r>
            <w:proofErr w:type="spellEnd"/>
            <w:r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:rsidR="003B09E4" w:rsidRPr="003B09E4" w:rsidRDefault="003B09E4" w:rsidP="00F32FD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B0F42">
            <w:pPr>
              <w:spacing w:line="20" w:lineRule="atLeast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 xml:space="preserve">Про внесення змін до рішення Калуської міської ради від 28.09.2023  № 2510 «Про раду з питань внутрішньо переміщених осіб при Калуській міській раді» </w:t>
            </w:r>
          </w:p>
          <w:p w:rsidR="003B09E4" w:rsidRPr="006D1F75" w:rsidRDefault="003B09E4" w:rsidP="00CA5D87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 xml:space="preserve">Доповідає </w:t>
            </w: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3B09E4" w:rsidRPr="006D1F75" w:rsidRDefault="003B09E4" w:rsidP="00CA5D8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42EF1">
            <w:pPr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rFonts w:eastAsia="Arial Unicode MS"/>
                <w:b/>
                <w:sz w:val="27"/>
                <w:szCs w:val="27"/>
                <w:lang w:val="uk-UA" w:eastAsia="uk-UA"/>
              </w:rPr>
              <w:t xml:space="preserve">Про внесення </w:t>
            </w:r>
            <w:r w:rsidRPr="006D1F75">
              <w:rPr>
                <w:b/>
                <w:sz w:val="27"/>
                <w:szCs w:val="27"/>
                <w:lang w:val="uk-UA" w:eastAsia="uk-UA"/>
              </w:rPr>
              <w:t xml:space="preserve">змін до </w:t>
            </w:r>
            <w:r w:rsidRPr="006D1F75">
              <w:rPr>
                <w:b/>
                <w:sz w:val="27"/>
                <w:szCs w:val="27"/>
                <w:lang w:val="uk-UA"/>
              </w:rPr>
              <w:t xml:space="preserve">Цільової Програми </w:t>
            </w:r>
            <w:r w:rsidRPr="006D1F75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України на 2024 рік</w:t>
            </w:r>
          </w:p>
          <w:p w:rsidR="003B09E4" w:rsidRPr="006D1F75" w:rsidRDefault="003B09E4" w:rsidP="00F42EF1">
            <w:pPr>
              <w:rPr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6D1F75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3B09E4" w:rsidRPr="006D1F75" w:rsidRDefault="003B09E4" w:rsidP="00CB0F42">
            <w:pPr>
              <w:spacing w:line="20" w:lineRule="atLeast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C0B09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3B09E4" w:rsidRPr="006D1F75" w:rsidRDefault="003B09E4" w:rsidP="00F42EF1">
            <w:pPr>
              <w:rPr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6D1F75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3B09E4" w:rsidRPr="006D1F75" w:rsidRDefault="003B09E4" w:rsidP="00CB0F42">
            <w:pPr>
              <w:spacing w:line="20" w:lineRule="atLeast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267E7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b/>
                <w:color w:val="000000"/>
                <w:sz w:val="27"/>
                <w:szCs w:val="27"/>
              </w:rPr>
              <w:t xml:space="preserve">Про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внесення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змін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до</w:t>
            </w: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Програми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діяльності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управління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архітектури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містобудування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Калуської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</w:rPr>
              <w:t>міської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</w:rPr>
              <w:t xml:space="preserve"> ради на 2025-2028 роки</w:t>
            </w:r>
          </w:p>
          <w:p w:rsidR="003B09E4" w:rsidRPr="006D1F75" w:rsidRDefault="003B09E4" w:rsidP="003267E7">
            <w:pPr>
              <w:rPr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Людмила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Семеняк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6D1F75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3B09E4" w:rsidRPr="006D1F75" w:rsidRDefault="003B09E4" w:rsidP="003267E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F23BC8" w:rsidRDefault="003B09E4" w:rsidP="003267E7">
            <w:pPr>
              <w:rPr>
                <w:b/>
                <w:sz w:val="27"/>
                <w:szCs w:val="27"/>
                <w:lang w:val="uk-UA"/>
              </w:rPr>
            </w:pPr>
            <w:r w:rsidRPr="00F23BC8">
              <w:rPr>
                <w:b/>
                <w:bCs/>
                <w:color w:val="000000"/>
                <w:sz w:val="27"/>
                <w:szCs w:val="27"/>
              </w:rPr>
              <w:t>Про</w:t>
            </w:r>
            <w:r w:rsidRPr="00F23BC8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 внесення змін до Програми </w:t>
            </w:r>
            <w:r w:rsidRPr="00F23BC8">
              <w:rPr>
                <w:b/>
                <w:sz w:val="27"/>
                <w:szCs w:val="27"/>
                <w:lang w:val="uk-UA"/>
              </w:rPr>
              <w:t>здійснення Калуською міською радою внесків до статутних капіталів комунальних підприємств на 2025 рік</w:t>
            </w:r>
          </w:p>
          <w:p w:rsidR="003B09E4" w:rsidRPr="00B97A6D" w:rsidRDefault="003B09E4" w:rsidP="00F23BC8">
            <w:pPr>
              <w:tabs>
                <w:tab w:val="left" w:pos="5040"/>
              </w:tabs>
              <w:ind w:right="34"/>
              <w:rPr>
                <w:sz w:val="27"/>
                <w:szCs w:val="27"/>
                <w:lang w:val="uk-UA"/>
              </w:rPr>
            </w:pPr>
            <w:r w:rsidRPr="00B97A6D">
              <w:rPr>
                <w:sz w:val="27"/>
                <w:szCs w:val="27"/>
                <w:lang w:val="uk-UA"/>
              </w:rPr>
              <w:t xml:space="preserve">Доповідає   Тарас </w:t>
            </w:r>
            <w:proofErr w:type="spellStart"/>
            <w:r w:rsidRPr="00B97A6D">
              <w:rPr>
                <w:sz w:val="27"/>
                <w:szCs w:val="27"/>
                <w:lang w:val="uk-UA"/>
              </w:rPr>
              <w:t>Фіцак</w:t>
            </w:r>
            <w:proofErr w:type="spellEnd"/>
            <w:r w:rsidRPr="00B97A6D">
              <w:rPr>
                <w:sz w:val="27"/>
                <w:szCs w:val="27"/>
                <w:lang w:val="uk-UA"/>
              </w:rPr>
              <w:t xml:space="preserve"> – начальник УЖКГ</w:t>
            </w:r>
          </w:p>
          <w:p w:rsidR="003B09E4" w:rsidRPr="00F23BC8" w:rsidRDefault="003B09E4" w:rsidP="003267E7">
            <w:pPr>
              <w:rPr>
                <w:b/>
                <w:color w:val="000000"/>
                <w:sz w:val="27"/>
                <w:szCs w:val="27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B066EB" w:rsidRDefault="003B09E4" w:rsidP="003E7939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>Програму</w:t>
            </w:r>
            <w:proofErr w:type="spellEnd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>управління</w:t>
            </w:r>
            <w:proofErr w:type="spellEnd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>місцевим</w:t>
            </w:r>
            <w:proofErr w:type="spellEnd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 xml:space="preserve"> боргом бюджету</w:t>
            </w:r>
            <w:r w:rsidRPr="00B066E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066EB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B066E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066EB">
              <w:rPr>
                <w:b/>
                <w:sz w:val="27"/>
                <w:szCs w:val="27"/>
              </w:rPr>
              <w:t>міської</w:t>
            </w:r>
            <w:proofErr w:type="spellEnd"/>
            <w:r w:rsidRPr="00B066E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066EB">
              <w:rPr>
                <w:b/>
                <w:sz w:val="27"/>
                <w:szCs w:val="27"/>
              </w:rPr>
              <w:t>територіальної</w:t>
            </w:r>
            <w:proofErr w:type="spellEnd"/>
            <w:r w:rsidRPr="00B066EB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B066EB">
              <w:rPr>
                <w:b/>
                <w:sz w:val="27"/>
                <w:szCs w:val="27"/>
              </w:rPr>
              <w:t>громади</w:t>
            </w:r>
            <w:proofErr w:type="spellEnd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 xml:space="preserve"> на 2025 </w:t>
            </w:r>
            <w:proofErr w:type="spellStart"/>
            <w:r w:rsidRPr="00B066EB">
              <w:rPr>
                <w:b/>
                <w:color w:val="000000"/>
                <w:sz w:val="27"/>
                <w:szCs w:val="27"/>
                <w:lang w:eastAsia="uk-UA"/>
              </w:rPr>
              <w:t>рік</w:t>
            </w:r>
            <w:proofErr w:type="spellEnd"/>
          </w:p>
          <w:p w:rsidR="003B09E4" w:rsidRPr="006D1F75" w:rsidRDefault="003B09E4" w:rsidP="003E7939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3B09E4" w:rsidRPr="006D1F75" w:rsidRDefault="003B09E4" w:rsidP="003E7939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2025 рік  (код бюджету </w:t>
            </w:r>
            <w:r w:rsidRPr="006D1F75">
              <w:rPr>
                <w:b/>
                <w:sz w:val="27"/>
                <w:szCs w:val="27"/>
                <w:lang w:val="uk-UA"/>
              </w:rPr>
              <w:t>0953100000</w:t>
            </w: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3B09E4" w:rsidRPr="006D1F75" w:rsidRDefault="003B09E4" w:rsidP="00EE27A1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3B09E4" w:rsidRPr="006D1F75" w:rsidRDefault="003B09E4" w:rsidP="00EE27A1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1D1B0B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1CF5">
            <w:pPr>
              <w:pStyle w:val="aa"/>
              <w:ind w:right="175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6D1F75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прийняття матеріальних цінностей в комунальну власність Калуської міської територіальної громади від Всеукраїнської асоціації органів місцевого самоврядування «Асоціація міст України»</w:t>
            </w:r>
          </w:p>
          <w:p w:rsidR="003B09E4" w:rsidRPr="006D1F75" w:rsidRDefault="003B09E4" w:rsidP="001D1B0B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6D1F75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B09E4" w:rsidRPr="006D1F75" w:rsidRDefault="003B09E4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3B09E4" w:rsidRPr="00090DE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1CF5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Про реструктуризацію заборгованості з орендної плати та пені товариству </w:t>
            </w:r>
          </w:p>
          <w:p w:rsidR="003B09E4" w:rsidRPr="006D1F75" w:rsidRDefault="003B09E4" w:rsidP="00D31CF5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>
              <w:rPr>
                <w:b/>
                <w:color w:val="000000"/>
                <w:sz w:val="27"/>
                <w:szCs w:val="27"/>
                <w:lang w:val="uk-UA"/>
              </w:rPr>
              <w:t>з</w:t>
            </w:r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 обмеженою відповідальністю «</w:t>
            </w:r>
            <w:proofErr w:type="spellStart"/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>Карпатнафтохім</w:t>
            </w:r>
            <w:proofErr w:type="spellEnd"/>
            <w:r w:rsidRPr="006D1F75">
              <w:rPr>
                <w:b/>
                <w:color w:val="000000"/>
                <w:sz w:val="27"/>
                <w:szCs w:val="27"/>
                <w:lang w:val="uk-UA"/>
              </w:rPr>
              <w:t xml:space="preserve">» за оренду комунального майна </w:t>
            </w:r>
          </w:p>
          <w:p w:rsidR="003B09E4" w:rsidRPr="006D1F75" w:rsidRDefault="003B09E4" w:rsidP="00DB0D2B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6D1F75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B09E4" w:rsidRPr="006D1F75" w:rsidRDefault="003B09E4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37080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1CF5">
            <w:pPr>
              <w:shd w:val="clear" w:color="auto" w:fill="FFFFFF"/>
              <w:ind w:firstLine="34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b/>
                <w:sz w:val="27"/>
                <w:szCs w:val="27"/>
                <w:lang w:val="uk-UA"/>
              </w:rPr>
              <w:t>Про намір передачі комунального майна в оренду та визначення цільового призначення</w:t>
            </w:r>
          </w:p>
          <w:p w:rsidR="003B09E4" w:rsidRPr="006D1F75" w:rsidRDefault="003B09E4" w:rsidP="00370803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D1F75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6D1F75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3B09E4" w:rsidRPr="006D1F75" w:rsidRDefault="003B09E4" w:rsidP="00370803">
            <w:pPr>
              <w:ind w:right="-105"/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3B09E4" w:rsidRPr="0037080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3F1458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val="uk-UA"/>
              </w:rPr>
            </w:pPr>
            <w:r w:rsidRPr="00087CE7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87CE7">
              <w:rPr>
                <w:b/>
                <w:sz w:val="26"/>
                <w:szCs w:val="26"/>
                <w:lang w:val="uk-UA"/>
              </w:rPr>
              <w:t>цільового призначення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87CE7">
              <w:rPr>
                <w:b/>
                <w:sz w:val="26"/>
                <w:szCs w:val="26"/>
                <w:lang w:val="uk-UA"/>
              </w:rPr>
              <w:t>(м. Калуш, вул. Ринкова, 7а)</w:t>
            </w:r>
          </w:p>
          <w:p w:rsidR="003B09E4" w:rsidRPr="00087CE7" w:rsidRDefault="003B09E4" w:rsidP="003F145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87CE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87CE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3B09E4" w:rsidRPr="006D1F75" w:rsidRDefault="003B09E4" w:rsidP="00D31CF5">
            <w:pPr>
              <w:shd w:val="clear" w:color="auto" w:fill="FFFFFF"/>
              <w:ind w:firstLine="34"/>
              <w:rPr>
                <w:b/>
                <w:sz w:val="27"/>
                <w:szCs w:val="27"/>
                <w:lang w:val="uk-UA"/>
              </w:rPr>
            </w:pPr>
          </w:p>
        </w:tc>
      </w:tr>
      <w:tr w:rsidR="003B09E4" w:rsidRPr="001D38C7" w:rsidTr="004E2DA5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         </w:t>
            </w:r>
            <w:r w:rsidRPr="000B17E1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По  земельних питаннях доповідає </w:t>
            </w:r>
          </w:p>
          <w:p w:rsidR="003B09E4" w:rsidRPr="000B17E1" w:rsidRDefault="003B09E4" w:rsidP="000B17E1">
            <w:pPr>
              <w:pStyle w:val="ac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0B17E1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0B17E1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0B17E1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3B09E4" w:rsidRPr="000B17E1" w:rsidRDefault="003B09E4" w:rsidP="000B17E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-544"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val="uk-UA"/>
              </w:rPr>
            </w:pPr>
          </w:p>
        </w:tc>
      </w:tr>
      <w:tr w:rsidR="003B09E4" w:rsidRPr="003D3549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</w:t>
            </w:r>
          </w:p>
          <w:p w:rsidR="003B09E4" w:rsidRPr="006D1F75" w:rsidRDefault="003B09E4" w:rsidP="0094589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B09E4" w:rsidRPr="003B09E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продовження (поновлення) договорів оренди земельних ділянок суб’єктам господарської діяльності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СП «КАЛУСЬКА МІЖРАЙБАЗА» ІВАНО-ФРАНКІВСЬКОЇ ОБЛСПОЖИВСПІЛКИ, ФГ «ЕКО СІМБІНО», МПП «ТАЛЯ»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6D1F75" w:rsidRDefault="003B09E4" w:rsidP="00DB6E43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B09E4" w:rsidRPr="003B09E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4E4857" w:rsidRDefault="003B09E4" w:rsidP="004E4857">
            <w:pPr>
              <w:rPr>
                <w:szCs w:val="28"/>
                <w:lang w:val="uk-UA"/>
              </w:rPr>
            </w:pPr>
            <w:r w:rsidRPr="004E4857">
              <w:rPr>
                <w:b/>
                <w:sz w:val="27"/>
                <w:szCs w:val="27"/>
                <w:lang w:val="uk-UA"/>
              </w:rPr>
              <w:t xml:space="preserve">Про внесення змін в рішення  Калуської міської ради від 28.11.2024 </w:t>
            </w:r>
            <w:r>
              <w:rPr>
                <w:b/>
                <w:sz w:val="27"/>
                <w:szCs w:val="27"/>
                <w:lang w:val="uk-UA"/>
              </w:rPr>
              <w:t xml:space="preserve">        </w:t>
            </w:r>
            <w:r w:rsidRPr="004E4857">
              <w:rPr>
                <w:b/>
                <w:sz w:val="27"/>
                <w:szCs w:val="27"/>
                <w:lang w:val="uk-UA"/>
              </w:rPr>
              <w:t>№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E4857">
              <w:rPr>
                <w:b/>
                <w:sz w:val="27"/>
                <w:szCs w:val="27"/>
                <w:lang w:val="uk-UA"/>
              </w:rPr>
              <w:t>3722</w:t>
            </w:r>
            <w:r>
              <w:rPr>
                <w:b/>
                <w:sz w:val="27"/>
                <w:szCs w:val="27"/>
                <w:lang w:val="uk-UA"/>
              </w:rPr>
              <w:t xml:space="preserve">  </w:t>
            </w:r>
            <w:r w:rsidRPr="004E4857">
              <w:rPr>
                <w:b/>
                <w:sz w:val="27"/>
                <w:szCs w:val="27"/>
                <w:lang w:val="uk-UA"/>
              </w:rPr>
              <w:t xml:space="preserve">ФОП </w:t>
            </w:r>
            <w:proofErr w:type="spellStart"/>
            <w:r w:rsidRPr="004E4857">
              <w:rPr>
                <w:b/>
                <w:sz w:val="27"/>
                <w:szCs w:val="27"/>
                <w:lang w:val="uk-UA"/>
              </w:rPr>
              <w:t>Венгрину</w:t>
            </w:r>
            <w:proofErr w:type="spellEnd"/>
            <w:r w:rsidRPr="004E4857">
              <w:rPr>
                <w:b/>
                <w:sz w:val="27"/>
                <w:szCs w:val="27"/>
                <w:lang w:val="uk-UA"/>
              </w:rPr>
              <w:t xml:space="preserve"> П.Р.</w:t>
            </w:r>
          </w:p>
          <w:p w:rsidR="003B09E4" w:rsidRPr="004E4857" w:rsidRDefault="003B09E4" w:rsidP="003832B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ФОП Мельник М. П.»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0,0545 га, вул. С. Стрільців, 25, с. Сівка-Калуська)</w:t>
            </w:r>
          </w:p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ФОП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Дороцькому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 М. та ФОП «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Руданець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Г. С.»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0,0922 га, вул. Б.Хмельницького, м. Калуш)</w:t>
            </w:r>
          </w:p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4DBA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Про продаж земельної ділянки несільськогосподарського призначення</w:t>
            </w:r>
            <w:r w:rsidRPr="006D1F7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ТОВ «РЕНО КОМАНДОР»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(площею 0,7648 га, вул. Б.Хмельницького, 84. прим. 2 м. Калуш).</w:t>
            </w:r>
          </w:p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755E7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земельних ділянок несільськогосподарського призначення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 «МК СПЕЦТРАНС»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1,4104 га та площею 1,7393 га, вул. Б.Хмельницького, м. Калуш)</w:t>
            </w:r>
          </w:p>
          <w:p w:rsidR="003B09E4" w:rsidRPr="006D1F75" w:rsidRDefault="003B09E4" w:rsidP="00755E7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20E9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продаж земельної ділянки несільськогосподарського призначення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ПП «ІННОКС»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0,2176 га, вул. Б.Хмельницького, 77-Д м. Калуш)</w:t>
            </w:r>
          </w:p>
          <w:p w:rsidR="003B09E4" w:rsidRPr="006D1F75" w:rsidRDefault="003B09E4" w:rsidP="00D20E9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AC6B47" w:rsidRDefault="003B09E4" w:rsidP="00AC6B47">
            <w:pPr>
              <w:outlineLvl w:val="1"/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AC6B47">
              <w:rPr>
                <w:rFonts w:eastAsia="Calibri"/>
                <w:sz w:val="27"/>
                <w:szCs w:val="27"/>
              </w:rPr>
              <w:t xml:space="preserve">Про </w:t>
            </w:r>
            <w:proofErr w:type="spellStart"/>
            <w:r w:rsidRPr="00AC6B47">
              <w:rPr>
                <w:rFonts w:eastAsia="Calibri"/>
                <w:sz w:val="27"/>
                <w:szCs w:val="27"/>
              </w:rPr>
              <w:t>погодження</w:t>
            </w:r>
            <w:proofErr w:type="spellEnd"/>
            <w:r w:rsidRPr="00AC6B47">
              <w:rPr>
                <w:rFonts w:eastAsia="Calibri"/>
                <w:sz w:val="27"/>
                <w:szCs w:val="27"/>
              </w:rPr>
              <w:t xml:space="preserve"> проекту </w:t>
            </w:r>
            <w:proofErr w:type="spellStart"/>
            <w:r w:rsidRPr="00AC6B47">
              <w:rPr>
                <w:rFonts w:eastAsia="Calibri"/>
                <w:sz w:val="27"/>
                <w:szCs w:val="27"/>
              </w:rPr>
              <w:t>землеустрою</w:t>
            </w:r>
            <w:proofErr w:type="spellEnd"/>
            <w:r w:rsidRPr="00AC6B47">
              <w:rPr>
                <w:rFonts w:eastAsia="Calibri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AC6B47">
              <w:rPr>
                <w:rFonts w:eastAsia="Calibri"/>
                <w:sz w:val="27"/>
                <w:szCs w:val="27"/>
              </w:rPr>
              <w:t>щодо</w:t>
            </w:r>
            <w:proofErr w:type="spellEnd"/>
            <w:r w:rsidRPr="00AC6B47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Pr="00AC6B47">
              <w:rPr>
                <w:rFonts w:eastAsia="Calibri"/>
                <w:sz w:val="27"/>
                <w:szCs w:val="27"/>
              </w:rPr>
              <w:t>встановлення</w:t>
            </w:r>
            <w:proofErr w:type="spellEnd"/>
            <w:r w:rsidRPr="00AC6B47">
              <w:rPr>
                <w:rFonts w:eastAsia="Calibri"/>
                <w:sz w:val="27"/>
                <w:szCs w:val="27"/>
              </w:rPr>
              <w:t xml:space="preserve"> меж </w:t>
            </w:r>
            <w:proofErr w:type="spellStart"/>
            <w:r w:rsidRPr="00AC6B47">
              <w:rPr>
                <w:rFonts w:eastAsia="Calibri"/>
                <w:sz w:val="27"/>
                <w:szCs w:val="27"/>
              </w:rPr>
              <w:t>території</w:t>
            </w:r>
            <w:proofErr w:type="spellEnd"/>
            <w:r w:rsidRPr="00AC6B47">
              <w:rPr>
                <w:rFonts w:eastAsia="Calibri"/>
                <w:sz w:val="27"/>
                <w:szCs w:val="27"/>
              </w:rPr>
              <w:t xml:space="preserve"> 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Лисецької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селищної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територіальної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громади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Калуського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району</w:t>
            </w:r>
          </w:p>
          <w:p w:rsidR="003B09E4" w:rsidRPr="00AC6B47" w:rsidRDefault="003B09E4" w:rsidP="00AC6B47">
            <w:pPr>
              <w:outlineLvl w:val="1"/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</w:pP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Івано-Франківського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району</w:t>
            </w:r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Івано-Франківської</w:t>
            </w:r>
            <w:proofErr w:type="spellEnd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AC6B47">
              <w:rPr>
                <w:rFonts w:eastAsia="Calibri"/>
                <w:b/>
                <w:color w:val="1F1F1F"/>
                <w:sz w:val="27"/>
                <w:szCs w:val="27"/>
                <w:shd w:val="clear" w:color="auto" w:fill="FFFFFF"/>
              </w:rPr>
              <w:t>області</w:t>
            </w:r>
            <w:proofErr w:type="spellEnd"/>
          </w:p>
          <w:p w:rsidR="003B09E4" w:rsidRPr="00AC6B47" w:rsidRDefault="003B09E4" w:rsidP="00D20E9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34DB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755E76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проектів землеустрою щодо відведення земельних ділянок та надання їх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АТ «ПРИКАРПАТТЯОБЛЕНЕРГО»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0,0044 га, вул. Б. Хмельницького, м. Калуш та площею 0,0012 га, вул.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Погарище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с.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Мостище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6D1F75" w:rsidRDefault="003B09E4" w:rsidP="00755E76">
            <w:pPr>
              <w:pStyle w:val="a6"/>
              <w:tabs>
                <w:tab w:val="left" w:pos="189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286F3A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РЕЛІГІЙНІЙ ГРОМАДІ (ПАРАФІЇ) «СВЯТОГО МИКОЛАЯ» УКРАЇНСЬКОЇ ГРЕКО-КАТОЛИЦЬКОЇ ЦЕРКВИ МІСТО КАЛУШ ІВАНО-ФРАНКІВСЬКОЇ ОБЛАСТІ» </w:t>
            </w:r>
            <w:r w:rsidRPr="006D1F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( площею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0,1300 га, вул. Львівська, 35, м. Калуш)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земельної ділянки в натурі (на місцевості) та надання її в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постійне користування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ОСББ «ПРОСПЕКТ 15 А»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0,0009га).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яка розташована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на вул. Писарська в м. Калуші Івано-Франківської області»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0,1170 га)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 вул. Грушевського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в с. Пійло Калуського району Івано-Франківської області»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0,3395 га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ТОВ «СЛОБОЖАНСЬКИЙ ЛОГІСТИЧНИЙ ЦЕНТР»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0,7655 га, район вул. Литвина, м. Калуш)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ТОВ «МЕЛЬНИК-ПЛЮС»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0,4381 га, район вул. Б.Хмельницького, 77-Є, м. Калуш).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ТОВ «ФЕЙГОЛА»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0,3351 га, район вул. Окружна, 37, м. Калуш).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D1A0F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ТОВ «АРТЕ-М»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2,8680 га, район вул. Львівська, м. Калуш)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06BC3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4DB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яка розташована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на вул. Київська, 170 в м. Калуші Івано-Франківської області» </w:t>
            </w:r>
            <w:r w:rsidRPr="006D1F75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0,4620 га)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МПП «БУРАН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» (площею 1,5760 га, вул.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Л.Українки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, 1,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с.Голинь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D1163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Яворському О. Б.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0,0971 га, вул. Винниченка, 23, м. Калуш)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34DB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земельної ділянки в натурі (на місцевості)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та надання земельної ділянки в оренду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ФОП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Лазоришину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П.».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0,1058, вул.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Колесси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, 38, м. Калуш)</w:t>
            </w:r>
          </w:p>
          <w:p w:rsidR="003B09E4" w:rsidRPr="006D1F75" w:rsidRDefault="003B09E4" w:rsidP="00D34DB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Войціцькому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Ю. В.»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0,2113 га, вул.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Височанка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інвентаризації земельної ділянки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Максимович Г. С.»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0,1500 га, с. Пійло)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затвердження технічної документації з нормативної грошової оцінки земельної ділянки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Костіву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 Д.»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0,7088 га, за межами с. Бабин-Зарічний).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Іващук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Л.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» 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0,1200 га, вул. Польова, м. Калуш).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для сінокосіння і випасання худоби Білоусу О. І.»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0,2466 га, вул. Львівська,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для сінокосіння і випасання худоби </w:t>
            </w:r>
            <w:proofErr w:type="spellStart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Кобуті</w:t>
            </w:r>
            <w:proofErr w:type="spellEnd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І. М.»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0,1950 га, вул. Вітовського, м. Калуш).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для сінокосіння і випасання худоби </w:t>
            </w:r>
            <w:proofErr w:type="spellStart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Дороцькому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М.М.»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0,1901 га, вул. Вітовського,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C0B0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проведення експертної грошової оцінки земельної ділянки несільськогосподарського призначення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гр. Винник О.Й.»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0,0767 га, в районі вул. Ринкова, м. Калуш)</w:t>
            </w:r>
          </w:p>
          <w:p w:rsidR="003B09E4" w:rsidRPr="006D1F75" w:rsidRDefault="003B09E4" w:rsidP="00FC0B0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припинення договору оренди землі та надання в оренду земельної ділянки 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площею 0,0473 га ФОП </w:t>
            </w:r>
            <w:proofErr w:type="spellStart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>Полицькому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М. Я.»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0,0473 га, вул. Б.Хмельницького, 31,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постійне користування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земельної ділянки комунальної власності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 КП «СПОРТ-АРЕНА» КАЛУСЬКОЇ МІСЬКОЇ РАДИ»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color w:val="1F1F1F"/>
                <w:sz w:val="27"/>
                <w:szCs w:val="27"/>
                <w:shd w:val="clear" w:color="auto" w:fill="FFFFFF"/>
              </w:rPr>
              <w:t>(площею</w:t>
            </w:r>
            <w:r w:rsidRPr="006D1F75">
              <w:rPr>
                <w:rFonts w:ascii="Times New Roman" w:hAnsi="Times New Roman" w:cs="Times New Roman"/>
                <w:b/>
                <w:color w:val="1F1F1F"/>
                <w:sz w:val="27"/>
                <w:szCs w:val="27"/>
                <w:shd w:val="clear" w:color="auto" w:fill="FFFFFF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3,0376 га, вул. Чорновола, 47-А,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 «ГІПСФАБРІК ГРУП»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0,4466 га, в районі вул. Глібова,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Про надання дозволу на розроблення проекту землеустрою щодо відведення земельної ділянки в оренду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ТОВ «МК СПЕЦТРАНС»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0,0933 га, вул. Вітовського, 49, м. Калуш)</w:t>
            </w:r>
          </w:p>
          <w:p w:rsidR="003B09E4" w:rsidRPr="006D1F75" w:rsidRDefault="003B09E4" w:rsidP="00CF29B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B545C5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«ЛЮКС ТРАНС»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0,5354 га, вул. Б.Хмельницького, м. Калуш)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3B09E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урочищах «Сергіїв» та «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Маргітин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за межами села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Студінка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Калуського району Івано-Франківської області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ТОВ «РІДНА ЗЕМЛЯ АГРО»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3B09E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8B5C9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Про надання дозволу на виготовлення технічних  документацій із землеустрою щодо інвентаризації масивів земель сільськогосподарського призначення, які розташовані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 урочищах «Сергіїв» та «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Маргітин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» за межами села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Студінка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Калуського району Івано-Франківської області ФГ «ОВОЧІ СЛОБОЖАНЩИНИ»</w:t>
            </w:r>
          </w:p>
          <w:p w:rsidR="003B09E4" w:rsidRPr="006D1F75" w:rsidRDefault="003B09E4" w:rsidP="008B5C9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згоди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«ПРОГРЕС ТЕМП АГРО»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передачу орендованої земельної ділянки кадастровий номер: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2622887400:02:001:0829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суборенду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ФГ «ОВОЧІ СЛОБОЖАНЩИНИ»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(площею 6,5506 га, за межами с.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Студінка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3B09E4" w:rsidRPr="006D1F75" w:rsidRDefault="003B09E4" w:rsidP="0094589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D1163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земельної ділянки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несільськогосподарського призначення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Щерецькому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:rsidR="003B09E4" w:rsidRPr="006D1F75" w:rsidRDefault="003B09E4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D20E9C">
            <w:pPr>
              <w:jc w:val="both"/>
              <w:rPr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 xml:space="preserve">Про відмову у наданні дозволу  на проведення експертної грошової оцінки                     </w:t>
            </w:r>
          </w:p>
          <w:p w:rsidR="003B09E4" w:rsidRPr="006D1F75" w:rsidRDefault="003B09E4" w:rsidP="00D20E9C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6D1F75">
              <w:rPr>
                <w:sz w:val="27"/>
                <w:szCs w:val="27"/>
                <w:lang w:val="uk-UA"/>
              </w:rPr>
              <w:t xml:space="preserve">земельної ділянки сільськогосподарського призначення </w:t>
            </w:r>
            <w:proofErr w:type="spellStart"/>
            <w:r w:rsidRPr="006D1F75">
              <w:rPr>
                <w:b/>
                <w:sz w:val="27"/>
                <w:szCs w:val="27"/>
                <w:lang w:val="uk-UA"/>
              </w:rPr>
              <w:t>гр.Щерецькому</w:t>
            </w:r>
            <w:proofErr w:type="spellEnd"/>
            <w:r w:rsidRPr="006D1F75">
              <w:rPr>
                <w:b/>
                <w:sz w:val="27"/>
                <w:szCs w:val="27"/>
                <w:lang w:val="uk-UA"/>
              </w:rPr>
              <w:t xml:space="preserve"> О.М.</w:t>
            </w:r>
          </w:p>
          <w:p w:rsidR="003B09E4" w:rsidRPr="006D1F75" w:rsidRDefault="003B09E4" w:rsidP="00D20E9C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Янів Г. М.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0,0410 га, вул.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Малицької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, м. Калуш).</w:t>
            </w:r>
          </w:p>
          <w:p w:rsidR="003B09E4" w:rsidRPr="006D1F75" w:rsidRDefault="003B09E4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3B09E4" w:rsidRPr="00D1163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 М.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га).</w:t>
            </w:r>
          </w:p>
          <w:p w:rsidR="003B09E4" w:rsidRPr="006D1F75" w:rsidRDefault="003B09E4" w:rsidP="00EF224E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B09E4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Левіцькій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В.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0,4100 га, вул. Перегуди Олега, 71, с. Пійло)</w:t>
            </w:r>
          </w:p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Про надання дозволу на розроблення проекту землеустрою щодо відведення земельної ділянки в оренду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для городництва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Камінській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 І.»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0,0573 га, в районі вул. Рильського, м. Калуш)</w:t>
            </w:r>
          </w:p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23A3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Про відмову у наданні дозволу на розроблення проекту землеустрою щодо відведення земельної ділянки в оренду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для городництва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Камінській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М.І.»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(площею 0,1892 га, в районі вул. Гнатюка, м. Калуш</w:t>
            </w:r>
          </w:p>
          <w:p w:rsidR="003B09E4" w:rsidRPr="006D1F75" w:rsidRDefault="003B09E4" w:rsidP="00323A3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14232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Панчишин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М.»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0,0721 га, вул. Церковна, м. Калуш)</w:t>
            </w:r>
          </w:p>
          <w:p w:rsidR="003B09E4" w:rsidRPr="006D1F75" w:rsidRDefault="003B09E4" w:rsidP="009A666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  <w:r w:rsidRPr="006D1F75">
              <w:rPr>
                <w:bCs/>
                <w:sz w:val="27"/>
                <w:szCs w:val="27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6D1F75">
              <w:rPr>
                <w:b/>
                <w:bCs/>
                <w:sz w:val="27"/>
                <w:szCs w:val="27"/>
                <w:lang w:val="uk-UA"/>
              </w:rPr>
              <w:t>в оренду для городництва</w:t>
            </w:r>
            <w:r w:rsidRPr="006D1F75">
              <w:rPr>
                <w:bCs/>
                <w:sz w:val="27"/>
                <w:szCs w:val="27"/>
                <w:lang w:val="uk-UA"/>
              </w:rPr>
              <w:t xml:space="preserve"> </w:t>
            </w:r>
            <w:r w:rsidRPr="006D1F75">
              <w:rPr>
                <w:b/>
                <w:bCs/>
                <w:sz w:val="27"/>
                <w:szCs w:val="27"/>
                <w:lang w:val="uk-UA"/>
              </w:rPr>
              <w:t>гр. Чорній М.О.</w:t>
            </w:r>
            <w:r w:rsidRPr="006D1F75">
              <w:rPr>
                <w:bCs/>
                <w:sz w:val="27"/>
                <w:szCs w:val="27"/>
                <w:lang w:val="uk-UA"/>
              </w:rPr>
              <w:t xml:space="preserve"> (площею 0,1296 га, вул. Гайдамацька, м. Калуш).</w:t>
            </w:r>
          </w:p>
          <w:p w:rsidR="003B09E4" w:rsidRPr="006D1F75" w:rsidRDefault="003B09E4" w:rsidP="00EF224E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9A666D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для городництва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 Коваль Л.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М.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» 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(площею 0,1472 га, вул. Могильницького, м. Калуш)</w:t>
            </w:r>
          </w:p>
          <w:p w:rsidR="003B09E4" w:rsidRPr="006D1F75" w:rsidRDefault="003B09E4" w:rsidP="009A666D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в оренду земельної ділянки 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Смольському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І.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0,0835 га, вул. Лепкого, м. Калуш)</w:t>
            </w:r>
          </w:p>
          <w:p w:rsidR="003B09E4" w:rsidRPr="006D1F75" w:rsidRDefault="003B09E4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E74DA1">
            <w:pPr>
              <w:jc w:val="both"/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</w:pPr>
            <w:r w:rsidRPr="000B17E1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Про </w:t>
            </w:r>
            <w:proofErr w:type="spellStart"/>
            <w:r w:rsidRPr="000B17E1">
              <w:rPr>
                <w:rFonts w:eastAsia="Calibri"/>
                <w:b/>
                <w:sz w:val="27"/>
                <w:szCs w:val="27"/>
                <w:lang w:eastAsia="en-US"/>
              </w:rPr>
              <w:t>розгляд</w:t>
            </w:r>
            <w:proofErr w:type="spellEnd"/>
            <w:r w:rsidRPr="000B17E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sz w:val="27"/>
                <w:szCs w:val="27"/>
                <w:lang w:eastAsia="en-US"/>
              </w:rPr>
              <w:t>звернень</w:t>
            </w:r>
            <w:proofErr w:type="spellEnd"/>
            <w:r w:rsidRPr="000B17E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sz w:val="27"/>
                <w:szCs w:val="27"/>
                <w:lang w:eastAsia="en-US"/>
              </w:rPr>
              <w:t>громадян</w:t>
            </w:r>
            <w:proofErr w:type="spellEnd"/>
            <w:r w:rsidRPr="000B17E1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щодо</w:t>
            </w:r>
            <w:proofErr w:type="spellEnd"/>
            <w:r w:rsidRPr="000B17E1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затвердження</w:t>
            </w:r>
            <w:proofErr w:type="spellEnd"/>
            <w:r w:rsidRPr="000B17E1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документацій</w:t>
            </w:r>
            <w:proofErr w:type="spellEnd"/>
            <w:r w:rsidRPr="000B17E1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із</w:t>
            </w:r>
            <w:proofErr w:type="spellEnd"/>
            <w:r w:rsidRPr="000B17E1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0B17E1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землеустрою</w:t>
            </w:r>
            <w:proofErr w:type="spellEnd"/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» (</w:t>
            </w:r>
            <w:r w:rsidRPr="006D1F75">
              <w:rPr>
                <w:rFonts w:eastAsia="Calibri"/>
                <w:b/>
                <w:color w:val="000000"/>
                <w:sz w:val="27"/>
                <w:szCs w:val="27"/>
                <w:lang w:val="uk-UA" w:eastAsia="en-US"/>
              </w:rPr>
              <w:t>додаток 1, додаток  2</w:t>
            </w:r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>)</w:t>
            </w:r>
          </w:p>
          <w:p w:rsidR="003B09E4" w:rsidRPr="006D1F75" w:rsidRDefault="003B09E4" w:rsidP="000B17E1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3B09E4" w:rsidRPr="00D1163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розгляд звернень громадян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щодо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 xml:space="preserve">надання дозволів на виготовлення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технічних документацій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ведення товарного сільськогосподарського виробництва» (додаток).</w:t>
            </w:r>
          </w:p>
          <w:p w:rsidR="003B09E4" w:rsidRPr="006D1F75" w:rsidRDefault="003B09E4" w:rsidP="00B964E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</w:pPr>
          </w:p>
        </w:tc>
      </w:tr>
      <w:tr w:rsidR="003B09E4" w:rsidRPr="00B57D9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 відмову у наданні дозволу на виготовлення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Мізерак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0,2200 га, за межами с. Вістова)</w:t>
            </w:r>
          </w:p>
          <w:p w:rsidR="003B09E4" w:rsidRPr="006D1F75" w:rsidRDefault="003B09E4" w:rsidP="00F4447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B57D91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C0B0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гаражного будівництва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Різничуку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(орієнтовною площею 0,0064 га, вул. С. Бандери, с. Боднарів)</w:t>
            </w:r>
          </w:p>
          <w:p w:rsidR="003B09E4" w:rsidRPr="006D1F75" w:rsidRDefault="003B09E4" w:rsidP="00FC0B0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3B09E4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C0B09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для гаражного будівництва гр. </w:t>
            </w:r>
            <w:proofErr w:type="spellStart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Різничуку</w:t>
            </w:r>
            <w:proofErr w:type="spellEnd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М.В.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 (орієнт</w:t>
            </w:r>
            <w:r>
              <w:rPr>
                <w:rFonts w:eastAsia="Calibri"/>
                <w:bCs/>
                <w:sz w:val="27"/>
                <w:szCs w:val="27"/>
                <w:lang w:val="uk-UA"/>
              </w:rPr>
              <w:t>овною площею 0,0064 га, вул. С.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Бандери, с. Боднарів).</w:t>
            </w:r>
          </w:p>
          <w:p w:rsidR="003B09E4" w:rsidRPr="006D1F75" w:rsidRDefault="003B09E4" w:rsidP="00FC0B0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3B09E4" w:rsidRPr="006D1F75" w:rsidRDefault="003B09E4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проекту землеустрою щодо відведення земельної ділянки в оренду для городництва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0,2203 га, вул. Павлика, 29, м. Калуш)</w:t>
            </w:r>
          </w:p>
          <w:p w:rsidR="003B09E4" w:rsidRPr="006D1F75" w:rsidRDefault="003B09E4" w:rsidP="00CA5D87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832B2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у затвердженні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</w:t>
            </w:r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із землеустрою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 xml:space="preserve">щодо встановлення (відновлення) меж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>земельної ділянки в натурі (на місцевості)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>у власність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для будівництва і обслуговування житлового будинку, господарських будівель і споруд (присадибна ділянка) </w:t>
            </w:r>
            <w:proofErr w:type="spellStart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гр.Романюку</w:t>
            </w:r>
            <w:proofErr w:type="spellEnd"/>
            <w:r w:rsidRPr="006D1F75"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Д.Д..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0,0602, вул. М. Вовчка, с. </w:t>
            </w:r>
            <w:proofErr w:type="spellStart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Голинь</w:t>
            </w:r>
            <w:proofErr w:type="spellEnd"/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)</w:t>
            </w:r>
          </w:p>
          <w:p w:rsidR="003B09E4" w:rsidRPr="006D1F75" w:rsidRDefault="003B09E4" w:rsidP="003832B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3832B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затвердженні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>технічної документації</w:t>
            </w:r>
            <w:r w:rsidRPr="006D1F7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із землеустрою 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щодо встановлення (відновлення) меж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будівництва та обслуговування жилого будинку, господарських будівель і споруд (присадибна ділянка) у власність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Фіцак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Г. М.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0,2500 га, вул. Л. Українки, 46-А, с. Довге-Калуське)</w:t>
            </w:r>
          </w:p>
          <w:p w:rsidR="003B09E4" w:rsidRPr="006D1F75" w:rsidRDefault="003B09E4" w:rsidP="003832B2">
            <w:pPr>
              <w:pStyle w:val="aa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Про відмову у продовження (поновленні) договору оренди землі</w:t>
            </w:r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громадянці </w:t>
            </w:r>
            <w:proofErr w:type="spellStart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>Андруняк</w:t>
            </w:r>
            <w:proofErr w:type="spellEnd"/>
            <w:r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Г.</w:t>
            </w:r>
            <w:r w:rsidRPr="006D1F75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Я.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(площею 0,3850 га, в районі вул. Гуцульська, 1, м. Калуш).</w:t>
            </w:r>
          </w:p>
          <w:p w:rsidR="003B09E4" w:rsidRPr="006D1F75" w:rsidRDefault="003B09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 w:eastAsia="en-US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>Про відмову у наданні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дозволу на виготовлення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технічної документації</w:t>
            </w:r>
            <w:r w:rsidRPr="006D1F75">
              <w:rPr>
                <w:rFonts w:eastAsia="Calibri"/>
                <w:color w:val="000000"/>
                <w:sz w:val="27"/>
                <w:szCs w:val="27"/>
                <w:lang w:val="uk-UA" w:eastAsia="en-US"/>
              </w:rPr>
              <w:t xml:space="preserve">  із землеустрою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 xml:space="preserve">щодо інвентаризації земельної ділянки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площею 21,96486 га,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>кадастровий номер: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2622885200:02:010:0002, 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>яка розташована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>
              <w:rPr>
                <w:rFonts w:eastAsia="Calibri"/>
                <w:bCs/>
                <w:sz w:val="27"/>
                <w:szCs w:val="27"/>
                <w:lang w:val="uk-UA" w:eastAsia="en-US"/>
              </w:rPr>
              <w:t>в урочищі «Помірки» с.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>Пійло Калуського району Івано-Франківської області</w:t>
            </w:r>
          </w:p>
          <w:p w:rsidR="003B09E4" w:rsidRPr="006D1F75" w:rsidRDefault="003B09E4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відмову наданні дозволу на розроблення </w:t>
            </w:r>
            <w:r w:rsidRPr="006D1F75">
              <w:rPr>
                <w:rFonts w:eastAsia="Calibri"/>
                <w:sz w:val="27"/>
                <w:szCs w:val="27"/>
                <w:lang w:val="uk-UA" w:eastAsia="en-US"/>
              </w:rPr>
              <w:t>проекту землеустрою щодо відведення земельної ділянки у власність</w:t>
            </w:r>
            <w:r w:rsidRPr="006D1F75">
              <w:rPr>
                <w:rFonts w:eastAsia="Calibri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6D1F75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для будівництва та обслуговування жилого будинку, господарських будівель і споруд (присадибна ділянка) гр. Лошак В. М.</w:t>
            </w:r>
            <w:r w:rsidRPr="006D1F75">
              <w:rPr>
                <w:rFonts w:eastAsia="Calibri"/>
                <w:bCs/>
                <w:sz w:val="27"/>
                <w:szCs w:val="27"/>
                <w:lang w:val="uk-UA"/>
              </w:rPr>
              <w:t xml:space="preserve"> (площею 0,0820 га, вул. В. Великого, 18-А, м. Калуш).</w:t>
            </w:r>
          </w:p>
          <w:p w:rsidR="003B09E4" w:rsidRPr="006D1F75" w:rsidRDefault="003B09E4" w:rsidP="006D1A0F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3B09E4" w:rsidRPr="006E284E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Дрогомирецькій</w:t>
            </w:r>
            <w:proofErr w:type="spellEnd"/>
            <w:r w:rsidRPr="006D1F7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М.»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0,0563 га, в районі вул. Г. </w:t>
            </w:r>
            <w:proofErr w:type="spellStart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Мартинця</w:t>
            </w:r>
            <w:proofErr w:type="spellEnd"/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>, 49, м. Калуш)</w:t>
            </w:r>
          </w:p>
          <w:p w:rsidR="003B09E4" w:rsidRPr="006D1F75" w:rsidRDefault="003B09E4" w:rsidP="00CA5D8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3B09E4" w:rsidRPr="006E284E" w:rsidTr="004E2DA5">
        <w:trPr>
          <w:trHeight w:val="1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6D1F75" w:rsidRDefault="003B09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Говдаш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С.С.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>Ляшкевич</w:t>
            </w:r>
            <w:proofErr w:type="spellEnd"/>
            <w:r w:rsidRPr="006D1F7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О.Г.</w:t>
            </w:r>
            <w:r w:rsidRPr="006D1F75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:rsidR="003B09E4" w:rsidRPr="006D1F75" w:rsidRDefault="003B09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B09E4" w:rsidRPr="003267E7" w:rsidTr="004E2DA5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Pr="000B17E1" w:rsidRDefault="003B09E4" w:rsidP="000B17E1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4" w:rsidRDefault="003B09E4" w:rsidP="003C114A">
            <w:pPr>
              <w:pStyle w:val="a6"/>
              <w:tabs>
                <w:tab w:val="left" w:pos="771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C114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протоколів узгоджувальної комісії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 вирішенню земельних спорів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D1F7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 20.12.2024 року № 24</w:t>
            </w:r>
          </w:p>
          <w:p w:rsidR="003B09E4" w:rsidRPr="006D1F75" w:rsidRDefault="003B09E4" w:rsidP="00D31CF5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984075" w:rsidRDefault="00984075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3A9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4723" w:rsidRDefault="00FC4723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7E10" w:rsidRDefault="00497E10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316E" w:rsidRDefault="007B316E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</w:t>
      </w:r>
      <w:r w:rsidR="00AB0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питання:</w:t>
      </w:r>
      <w:r w:rsidRPr="006E28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373A97" w:rsidRPr="00B916F7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7B316E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6E284E" w:rsidRDefault="007B316E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75" w:rsidRPr="00984075" w:rsidRDefault="00984075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8"/>
                <w:szCs w:val="28"/>
                <w:lang w:val="uk-UA" w:eastAsia="uk-UA"/>
              </w:rPr>
            </w:pPr>
          </w:p>
        </w:tc>
      </w:tr>
      <w:tr w:rsidR="00373A97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6E284E" w:rsidRDefault="00373A97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497E10" w:rsidRDefault="00373A97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7"/>
                <w:szCs w:val="27"/>
                <w:lang w:eastAsia="uk-UA"/>
              </w:rPr>
            </w:pPr>
          </w:p>
        </w:tc>
      </w:tr>
      <w:tr w:rsidR="00373A97" w:rsidRPr="007B316E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6E284E" w:rsidRDefault="00373A97" w:rsidP="0066741E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7" w:rsidRPr="00497E10" w:rsidRDefault="00373A97" w:rsidP="00984075">
            <w:pPr>
              <w:tabs>
                <w:tab w:val="left" w:pos="5040"/>
              </w:tabs>
              <w:ind w:right="175"/>
              <w:rPr>
                <w:rFonts w:eastAsia="Arial Unicode MS"/>
                <w:sz w:val="27"/>
                <w:szCs w:val="27"/>
                <w:lang w:eastAsia="uk-UA"/>
              </w:rPr>
            </w:pPr>
          </w:p>
        </w:tc>
      </w:tr>
    </w:tbl>
    <w:p w:rsidR="00853612" w:rsidRDefault="00853612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853612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24"/>
  </w:num>
  <w:num w:numId="9">
    <w:abstractNumId w:val="32"/>
  </w:num>
  <w:num w:numId="10">
    <w:abstractNumId w:val="18"/>
  </w:num>
  <w:num w:numId="11">
    <w:abstractNumId w:val="15"/>
  </w:num>
  <w:num w:numId="12">
    <w:abstractNumId w:val="36"/>
  </w:num>
  <w:num w:numId="13">
    <w:abstractNumId w:val="13"/>
  </w:num>
  <w:num w:numId="14">
    <w:abstractNumId w:val="1"/>
  </w:num>
  <w:num w:numId="15">
    <w:abstractNumId w:val="2"/>
  </w:num>
  <w:num w:numId="16">
    <w:abstractNumId w:val="27"/>
  </w:num>
  <w:num w:numId="17">
    <w:abstractNumId w:val="9"/>
  </w:num>
  <w:num w:numId="18">
    <w:abstractNumId w:val="35"/>
  </w:num>
  <w:num w:numId="19">
    <w:abstractNumId w:val="31"/>
  </w:num>
  <w:num w:numId="20">
    <w:abstractNumId w:val="23"/>
  </w:num>
  <w:num w:numId="21">
    <w:abstractNumId w:val="3"/>
  </w:num>
  <w:num w:numId="22">
    <w:abstractNumId w:val="34"/>
  </w:num>
  <w:num w:numId="23">
    <w:abstractNumId w:val="11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2"/>
  </w:num>
  <w:num w:numId="27">
    <w:abstractNumId w:val="16"/>
  </w:num>
  <w:num w:numId="28">
    <w:abstractNumId w:val="38"/>
  </w:num>
  <w:num w:numId="29">
    <w:abstractNumId w:val="14"/>
  </w:num>
  <w:num w:numId="30">
    <w:abstractNumId w:val="6"/>
  </w:num>
  <w:num w:numId="31">
    <w:abstractNumId w:val="29"/>
  </w:num>
  <w:num w:numId="32">
    <w:abstractNumId w:val="4"/>
  </w:num>
  <w:num w:numId="33">
    <w:abstractNumId w:val="19"/>
  </w:num>
  <w:num w:numId="34">
    <w:abstractNumId w:val="8"/>
  </w:num>
  <w:num w:numId="35">
    <w:abstractNumId w:val="7"/>
  </w:num>
  <w:num w:numId="36">
    <w:abstractNumId w:val="26"/>
  </w:num>
  <w:num w:numId="37">
    <w:abstractNumId w:val="22"/>
  </w:num>
  <w:num w:numId="38">
    <w:abstractNumId w:val="17"/>
  </w:num>
  <w:num w:numId="3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0B41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32E"/>
    <w:rsid w:val="0014268E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40C9D"/>
    <w:rsid w:val="00240FD7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057F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54D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6EA8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2E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45D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02B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08EDBB-1650-4549-A665-2FD1ED78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F7EB-A1C4-4340-8B8C-00DE2F03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11851</Words>
  <Characters>6756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2025-01-24T06:34:00Z</cp:lastPrinted>
  <dcterms:created xsi:type="dcterms:W3CDTF">2025-01-27T07:07:00Z</dcterms:created>
  <dcterms:modified xsi:type="dcterms:W3CDTF">2025-01-27T07:07:00Z</dcterms:modified>
</cp:coreProperties>
</file>