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>
        <w:t xml:space="preserve">06 </w:t>
      </w:r>
      <w:r w:rsidR="004F4B43">
        <w:t>верес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10.30</w:t>
      </w:r>
      <w:r w:rsidR="00FE3807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CD37E6" w:rsidRPr="00F71271" w:rsidTr="00CD37E6">
        <w:trPr>
          <w:trHeight w:val="599"/>
        </w:trPr>
        <w:tc>
          <w:tcPr>
            <w:tcW w:w="710" w:type="dxa"/>
            <w:vAlign w:val="center"/>
          </w:tcPr>
          <w:p w:rsidR="00CD37E6" w:rsidRPr="00F71271" w:rsidRDefault="00CD37E6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CD37E6" w:rsidRPr="00F71271" w:rsidRDefault="00CD37E6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62623" w:rsidRPr="00B000E0" w:rsidTr="00CD37E6">
        <w:trPr>
          <w:trHeight w:val="599"/>
        </w:trPr>
        <w:tc>
          <w:tcPr>
            <w:tcW w:w="710" w:type="dxa"/>
            <w:vAlign w:val="center"/>
          </w:tcPr>
          <w:p w:rsidR="00162623" w:rsidRDefault="00162623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162623" w:rsidRPr="004F4B43" w:rsidRDefault="00162623" w:rsidP="00162623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6A67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F4B43">
              <w:rPr>
                <w:color w:val="000000" w:themeColor="text1"/>
                <w:sz w:val="28"/>
                <w:szCs w:val="28"/>
                <w:lang w:val="uk-UA"/>
              </w:rPr>
              <w:t xml:space="preserve">внесення змін в </w:t>
            </w:r>
            <w:r w:rsidRPr="004F4B43">
              <w:rPr>
                <w:sz w:val="28"/>
                <w:szCs w:val="28"/>
                <w:lang w:val="uk-UA"/>
              </w:rPr>
              <w:t>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62623" w:rsidRPr="00162623" w:rsidRDefault="00162623" w:rsidP="0016262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162623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CD37E6" w:rsidRPr="00B000E0" w:rsidTr="00CD37E6">
        <w:trPr>
          <w:trHeight w:val="599"/>
        </w:trPr>
        <w:tc>
          <w:tcPr>
            <w:tcW w:w="710" w:type="dxa"/>
            <w:vAlign w:val="center"/>
          </w:tcPr>
          <w:p w:rsidR="00CD37E6" w:rsidRDefault="00CD37E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CD37E6" w:rsidRDefault="00CD37E6" w:rsidP="00B000E0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фактичну мережу закладів дошкільної, загальної середньої та позашкільної освіти на І семестр 2024-2025 навчального року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D37E6" w:rsidRPr="00B000E0" w:rsidRDefault="00CD37E6" w:rsidP="00496B6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CD37E6" w:rsidRPr="00662E53" w:rsidTr="00CD37E6">
        <w:trPr>
          <w:trHeight w:val="599"/>
        </w:trPr>
        <w:tc>
          <w:tcPr>
            <w:tcW w:w="710" w:type="dxa"/>
            <w:vAlign w:val="center"/>
          </w:tcPr>
          <w:p w:rsidR="00CD37E6" w:rsidRDefault="00CD37E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CD37E6" w:rsidRDefault="00CD37E6" w:rsidP="00496B6B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CD37E6" w:rsidRPr="00A90997" w:rsidRDefault="00CD37E6" w:rsidP="00496B6B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CD37E6" w:rsidRPr="00662E53" w:rsidTr="00CD37E6">
        <w:trPr>
          <w:trHeight w:val="599"/>
        </w:trPr>
        <w:tc>
          <w:tcPr>
            <w:tcW w:w="710" w:type="dxa"/>
            <w:vAlign w:val="center"/>
          </w:tcPr>
          <w:p w:rsidR="00CD37E6" w:rsidRDefault="00CD37E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CD37E6" w:rsidRPr="004F4B43" w:rsidRDefault="00CD37E6" w:rsidP="004F4B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розміру премії імені Костянтини </w:t>
            </w:r>
            <w:proofErr w:type="spellStart"/>
            <w:r>
              <w:rPr>
                <w:sz w:val="28"/>
                <w:szCs w:val="28"/>
                <w:lang w:val="uk-UA"/>
              </w:rPr>
              <w:t>Малицької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D37E6" w:rsidRPr="0002174B" w:rsidRDefault="00CD37E6" w:rsidP="004F4B4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CD37E6" w:rsidRPr="00B858CE" w:rsidTr="00CD37E6">
        <w:trPr>
          <w:trHeight w:val="599"/>
        </w:trPr>
        <w:tc>
          <w:tcPr>
            <w:tcW w:w="710" w:type="dxa"/>
            <w:vAlign w:val="center"/>
          </w:tcPr>
          <w:p w:rsidR="00CD37E6" w:rsidRDefault="00CD37E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CD37E6" w:rsidRPr="00244C73" w:rsidRDefault="00CD37E6" w:rsidP="004F4B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DE450A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затвердження контингенту, мережі Калуської дитячої музичної школи і 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школа мистецтв Калуської міської ради» та погодження розміру плати за навчання на 2024-2025 навчальний рік.</w:t>
            </w:r>
          </w:p>
          <w:p w:rsidR="00CD37E6" w:rsidRPr="00DE450A" w:rsidRDefault="00CD37E6" w:rsidP="004F4B43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DE450A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/>
                <w:lang w:val="uk-UA"/>
              </w:rPr>
              <w:t>Джуган</w:t>
            </w:r>
            <w:proofErr w:type="spellEnd"/>
          </w:p>
        </w:tc>
      </w:tr>
      <w:tr w:rsidR="00CD37E6" w:rsidRPr="00B858CE" w:rsidTr="00CD37E6">
        <w:trPr>
          <w:trHeight w:val="599"/>
        </w:trPr>
        <w:tc>
          <w:tcPr>
            <w:tcW w:w="710" w:type="dxa"/>
            <w:vAlign w:val="center"/>
          </w:tcPr>
          <w:p w:rsidR="00CD37E6" w:rsidRDefault="00CD37E6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CD37E6" w:rsidRPr="004F4B43" w:rsidRDefault="00CD37E6" w:rsidP="004F4B43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фізичній особі – підприємцю Іваницькому Володимиру Михайловичу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реклами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вул.Окружній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CD37E6" w:rsidRPr="00E63A33" w:rsidRDefault="00CD37E6" w:rsidP="004F4B43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63A3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3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3D93"/>
    <w:rsid w:val="00AD499F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65C6"/>
    <w:rsid w:val="00CC1C5B"/>
    <w:rsid w:val="00CC5384"/>
    <w:rsid w:val="00CD1C2E"/>
    <w:rsid w:val="00CD37E6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9E5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5BCBC-7D4E-4B42-BF18-DE18184C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2024-09-03T06:59:00Z</cp:lastPrinted>
  <dcterms:created xsi:type="dcterms:W3CDTF">2024-09-04T13:54:00Z</dcterms:created>
  <dcterms:modified xsi:type="dcterms:W3CDTF">2024-09-05T05:52:00Z</dcterms:modified>
</cp:coreProperties>
</file>