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88A" w:rsidRPr="00B9588A" w:rsidRDefault="00B9588A" w:rsidP="00B9588A">
      <w:pPr>
        <w:spacing w:before="100" w:beforeAutospacing="1" w:after="100" w:afterAutospacing="1" w:line="240" w:lineRule="auto"/>
        <w:outlineLvl w:val="2"/>
        <w:rPr>
          <w:rFonts w:ascii="Times New Roman" w:eastAsia="Times New Roman" w:hAnsi="Times New Roman" w:cs="Times New Roman"/>
          <w:b/>
          <w:bCs/>
          <w:sz w:val="27"/>
          <w:szCs w:val="27"/>
          <w:lang w:eastAsia="uk-UA"/>
        </w:rPr>
      </w:pPr>
      <w:r w:rsidRPr="00B9588A">
        <w:rPr>
          <w:rFonts w:ascii="Times New Roman" w:eastAsia="Times New Roman" w:hAnsi="Times New Roman" w:cs="Times New Roman"/>
          <w:b/>
          <w:bCs/>
          <w:sz w:val="27"/>
          <w:szCs w:val="27"/>
          <w:lang w:eastAsia="uk-UA"/>
        </w:rPr>
        <w:t>"Номенклатура справ: Як упорядкувати документи і не потонути в паперах"</w:t>
      </w:r>
    </w:p>
    <w:p w:rsidR="00946DD2" w:rsidRDefault="00704524">
      <w:r>
        <w:rPr>
          <w:noProof/>
        </w:rPr>
        <w:drawing>
          <wp:inline distT="0" distB="0" distL="0" distR="0">
            <wp:extent cx="6120765" cy="3504565"/>
            <wp:effectExtent l="0" t="0" r="0" b="635"/>
            <wp:docPr id="1" name="Рисунок 1" descr="Номенклатура справ закладу освіти за новим змістом законодавств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менклатура справ закладу освіти за новим змістом законодавства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3504565"/>
                    </a:xfrm>
                    <a:prstGeom prst="rect">
                      <a:avLst/>
                    </a:prstGeom>
                    <a:noFill/>
                    <a:ln>
                      <a:noFill/>
                    </a:ln>
                  </pic:spPr>
                </pic:pic>
              </a:graphicData>
            </a:graphic>
          </wp:inline>
        </w:drawing>
      </w:r>
    </w:p>
    <w:p w:rsidR="001012EB" w:rsidRPr="001012EB" w:rsidRDefault="001012EB" w:rsidP="001012EB">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color w:val="333333"/>
          <w:sz w:val="24"/>
          <w:szCs w:val="24"/>
          <w:lang w:eastAsia="uk-UA"/>
        </w:rPr>
        <w:t>Складання номенклатури справ — це важливий, але часто недооцінений процес, який допомагає зберігати порядок у документації будь-якої установи, організації чи підприємства, незалежно від форм власності. Уявіть, що ваша організація щодня генерує величезну кількість паперів і файлів — від листування з суб’єктами господарювання до фінансових звітів. Без чіткої системи їх зберігання та управління вони швидко перетворяться на хаос. Тут на допомогу приходить номенклатура справ — документ, який дає зрозумілу структуру для всього цього обсягу інформації.</w:t>
      </w:r>
    </w:p>
    <w:p w:rsidR="001012EB" w:rsidRDefault="001012EB" w:rsidP="001012EB">
      <w:pPr>
        <w:shd w:val="clear" w:color="auto" w:fill="FFFFFF"/>
        <w:spacing w:after="0" w:line="240" w:lineRule="auto"/>
        <w:jc w:val="both"/>
        <w:rPr>
          <w:rFonts w:ascii="Times New Roman" w:eastAsia="Times New Roman" w:hAnsi="Times New Roman" w:cs="Times New Roman"/>
          <w:b/>
          <w:bCs/>
          <w:color w:val="333333"/>
          <w:sz w:val="24"/>
          <w:szCs w:val="24"/>
          <w:lang w:eastAsia="uk-UA"/>
        </w:rPr>
      </w:pPr>
    </w:p>
    <w:p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Чому це важливо?</w:t>
      </w:r>
    </w:p>
    <w:p w:rsid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color w:val="333333"/>
          <w:sz w:val="24"/>
          <w:szCs w:val="24"/>
          <w:lang w:eastAsia="uk-UA"/>
        </w:rPr>
        <w:t>Номенклатура справ — це не просто формальність, яка пов’язана з бюрократичними аспектами діяльності, де важливі не лише результати, але й спосіб їх досягнення. Вона допомагає:</w:t>
      </w:r>
    </w:p>
    <w:p w:rsidR="001012EB" w:rsidRPr="001012EB" w:rsidRDefault="001012EB" w:rsidP="001012E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Швидко знаходити потрібні документи</w:t>
      </w:r>
      <w:r w:rsidRPr="001012EB">
        <w:rPr>
          <w:rFonts w:ascii="Times New Roman" w:eastAsia="Times New Roman" w:hAnsi="Times New Roman" w:cs="Times New Roman"/>
          <w:color w:val="333333"/>
          <w:sz w:val="24"/>
          <w:szCs w:val="24"/>
          <w:lang w:eastAsia="uk-UA"/>
        </w:rPr>
        <w:t>: коли кожна справа має свій індекс та чіткий заголовок, немає потреби витрачати зайвий час на пошуки необхідного документа.</w:t>
      </w:r>
    </w:p>
    <w:p w:rsidR="001012EB" w:rsidRPr="001012EB" w:rsidRDefault="001012EB" w:rsidP="001012E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Дотримуватися законодавства</w:t>
      </w:r>
      <w:r w:rsidRPr="001012EB">
        <w:rPr>
          <w:rFonts w:ascii="Times New Roman" w:eastAsia="Times New Roman" w:hAnsi="Times New Roman" w:cs="Times New Roman"/>
          <w:color w:val="333333"/>
          <w:sz w:val="24"/>
          <w:szCs w:val="24"/>
          <w:lang w:eastAsia="uk-UA"/>
        </w:rPr>
        <w:t>: установи, організації та підприємства, незалежно від форм власності, зобов’язані зберігати документи протягом визначених строків, і номенклатура допомагає правильно їх архівувати чи знищити вчасно.</w:t>
      </w:r>
    </w:p>
    <w:p w:rsidR="001012EB" w:rsidRPr="001012EB" w:rsidRDefault="001012EB" w:rsidP="001012EB">
      <w:pPr>
        <w:numPr>
          <w:ilvl w:val="0"/>
          <w:numId w:val="3"/>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Оптимізувати роботу</w:t>
      </w:r>
      <w:r w:rsidRPr="001012EB">
        <w:rPr>
          <w:rFonts w:ascii="Times New Roman" w:eastAsia="Times New Roman" w:hAnsi="Times New Roman" w:cs="Times New Roman"/>
          <w:color w:val="333333"/>
          <w:sz w:val="24"/>
          <w:szCs w:val="24"/>
          <w:lang w:eastAsia="uk-UA"/>
        </w:rPr>
        <w:t>: з чіткою системою менше часу витрачається на організаційні моменти, і більше — на реальні задачі.</w:t>
      </w:r>
    </w:p>
    <w:p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Як створити номенклатуру справ: Покроковий алгоритм</w:t>
      </w:r>
    </w:p>
    <w:p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Аналіз документів, що утворюються в організації</w:t>
      </w:r>
      <w:r w:rsidRPr="001012EB">
        <w:rPr>
          <w:rFonts w:ascii="Times New Roman" w:eastAsia="Times New Roman" w:hAnsi="Times New Roman" w:cs="Times New Roman"/>
          <w:color w:val="333333"/>
          <w:sz w:val="24"/>
          <w:szCs w:val="24"/>
          <w:lang w:eastAsia="uk-UA"/>
        </w:rPr>
        <w:t>: Спочатку необхідно визначити, які документи утворюються в ході діяльності організації. Це можуть бути накази, звіти, договори, кадрові документи та багато іншого.</w:t>
      </w:r>
    </w:p>
    <w:p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Систематизація справ за напрямками</w:t>
      </w:r>
      <w:r w:rsidRPr="001012EB">
        <w:rPr>
          <w:rFonts w:ascii="Times New Roman" w:eastAsia="Times New Roman" w:hAnsi="Times New Roman" w:cs="Times New Roman"/>
          <w:color w:val="333333"/>
          <w:sz w:val="24"/>
          <w:szCs w:val="24"/>
          <w:lang w:eastAsia="uk-UA"/>
        </w:rPr>
        <w:t>: Документи діляться на справи за темами чи напрямками діяльності. Наприклад, "Розпорядча діяльність. Документаційне забезпечення", "Документи з кадрової роботи", "Бухгалтерія". Кожна справа має охоплювати лише певний тип документів.</w:t>
      </w:r>
    </w:p>
    <w:p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lastRenderedPageBreak/>
        <w:t>Формулювання заголовків справ</w:t>
      </w:r>
      <w:r w:rsidRPr="001012EB">
        <w:rPr>
          <w:rFonts w:ascii="Times New Roman" w:eastAsia="Times New Roman" w:hAnsi="Times New Roman" w:cs="Times New Roman"/>
          <w:color w:val="333333"/>
          <w:sz w:val="24"/>
          <w:szCs w:val="24"/>
          <w:lang w:eastAsia="uk-UA"/>
        </w:rPr>
        <w:t>: Заголовок повинен чітко відображати суть документів. Наприклад, "Накази з основної діяльності" або "Фінансові звіти за рік". Важливо, щоб заголовок був зрозумілим та інформативним.</w:t>
      </w:r>
    </w:p>
    <w:p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Присвоєння індексів справам</w:t>
      </w:r>
      <w:r w:rsidRPr="001012EB">
        <w:rPr>
          <w:rFonts w:ascii="Times New Roman" w:eastAsia="Times New Roman" w:hAnsi="Times New Roman" w:cs="Times New Roman"/>
          <w:color w:val="333333"/>
          <w:sz w:val="24"/>
          <w:szCs w:val="24"/>
          <w:lang w:eastAsia="uk-UA"/>
        </w:rPr>
        <w:t>: Індекси допомагають легко знаходити справи серед великого обсягу інформації. Це своєрідна "адреса" для кожного документа.</w:t>
      </w:r>
    </w:p>
    <w:p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Визначення строків зберігання</w:t>
      </w:r>
      <w:r w:rsidRPr="001012EB">
        <w:rPr>
          <w:rFonts w:ascii="Times New Roman" w:eastAsia="Times New Roman" w:hAnsi="Times New Roman" w:cs="Times New Roman"/>
          <w:color w:val="333333"/>
          <w:sz w:val="24"/>
          <w:szCs w:val="24"/>
          <w:lang w:eastAsia="uk-UA"/>
        </w:rPr>
        <w:t>: Для кожної справи встановлюються строки зберігання відповідно до Законів України, Постанов КМУ та 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 Це може бути короткострокове (наприклад, 5 років) або довготривале зберігання (75 років або постійно). </w:t>
      </w:r>
    </w:p>
    <w:p w:rsidR="001012EB" w:rsidRPr="001012EB" w:rsidRDefault="001012EB" w:rsidP="001012EB">
      <w:pPr>
        <w:numPr>
          <w:ilvl w:val="0"/>
          <w:numId w:val="4"/>
        </w:numPr>
        <w:shd w:val="clear" w:color="auto" w:fill="FFFFFF"/>
        <w:spacing w:before="100" w:beforeAutospacing="1" w:after="100" w:afterAutospacing="1" w:line="240" w:lineRule="auto"/>
        <w:ind w:left="0"/>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Затвердження номенклатури</w:t>
      </w:r>
      <w:r w:rsidRPr="001012EB">
        <w:rPr>
          <w:rFonts w:ascii="Times New Roman" w:eastAsia="Times New Roman" w:hAnsi="Times New Roman" w:cs="Times New Roman"/>
          <w:color w:val="333333"/>
          <w:sz w:val="24"/>
          <w:szCs w:val="24"/>
          <w:lang w:eastAsia="uk-UA"/>
        </w:rPr>
        <w:t>: Після того як номенклатура розроблена, вона затверджується керівництвом організації та погоджується з архівною установою </w:t>
      </w:r>
    </w:p>
    <w:p w:rsidR="001012EB" w:rsidRP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Реалії сьогодення: Як уникнути паперового хаосу?</w:t>
      </w:r>
    </w:p>
    <w:p w:rsidR="001012EB" w:rsidRDefault="001012EB" w:rsidP="001012EB">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1012EB" w:rsidRPr="001012EB" w:rsidRDefault="001012EB" w:rsidP="001012EB">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color w:val="333333"/>
          <w:sz w:val="24"/>
          <w:szCs w:val="24"/>
          <w:lang w:eastAsia="uk-UA"/>
        </w:rPr>
        <w:t xml:space="preserve">У наш час, коли багато документів переходять у цифровий формат, управління документообігом, стає ще складнішим. Але незалежно від того, чи ваша установа, організація або підприємство працює з паперовими документами, чи </w:t>
      </w:r>
      <w:proofErr w:type="spellStart"/>
      <w:r w:rsidRPr="001012EB">
        <w:rPr>
          <w:rFonts w:ascii="Times New Roman" w:eastAsia="Times New Roman" w:hAnsi="Times New Roman" w:cs="Times New Roman"/>
          <w:color w:val="333333"/>
          <w:sz w:val="24"/>
          <w:szCs w:val="24"/>
          <w:lang w:eastAsia="uk-UA"/>
        </w:rPr>
        <w:t>оцифровує</w:t>
      </w:r>
      <w:proofErr w:type="spellEnd"/>
      <w:r w:rsidRPr="001012EB">
        <w:rPr>
          <w:rFonts w:ascii="Times New Roman" w:eastAsia="Times New Roman" w:hAnsi="Times New Roman" w:cs="Times New Roman"/>
          <w:color w:val="333333"/>
          <w:sz w:val="24"/>
          <w:szCs w:val="24"/>
          <w:lang w:eastAsia="uk-UA"/>
        </w:rPr>
        <w:t xml:space="preserve"> їх, </w:t>
      </w:r>
      <w:proofErr w:type="spellStart"/>
      <w:r w:rsidRPr="001012EB">
        <w:rPr>
          <w:rFonts w:ascii="Times New Roman" w:eastAsia="Times New Roman" w:hAnsi="Times New Roman" w:cs="Times New Roman"/>
          <w:color w:val="333333"/>
          <w:sz w:val="24"/>
          <w:szCs w:val="24"/>
          <w:lang w:eastAsia="uk-UA"/>
        </w:rPr>
        <w:t>грамотно</w:t>
      </w:r>
      <w:proofErr w:type="spellEnd"/>
      <w:r w:rsidRPr="001012EB">
        <w:rPr>
          <w:rFonts w:ascii="Times New Roman" w:eastAsia="Times New Roman" w:hAnsi="Times New Roman" w:cs="Times New Roman"/>
          <w:color w:val="333333"/>
          <w:sz w:val="24"/>
          <w:szCs w:val="24"/>
          <w:lang w:eastAsia="uk-UA"/>
        </w:rPr>
        <w:t xml:space="preserve"> та правильно складена номенклатура справ все одно залишається актуальною. Вона допомагає не лише організувати документообіг, а й структурувати електронні документи, що є важливою частиною сучасного діловодства.</w:t>
      </w:r>
    </w:p>
    <w:p w:rsidR="001012EB" w:rsidRDefault="001012EB" w:rsidP="001012EB">
      <w:pPr>
        <w:shd w:val="clear" w:color="auto" w:fill="FFFFFF"/>
        <w:spacing w:after="0" w:line="240" w:lineRule="auto"/>
        <w:ind w:firstLine="708"/>
        <w:jc w:val="both"/>
        <w:rPr>
          <w:rFonts w:ascii="Times New Roman" w:eastAsia="Times New Roman" w:hAnsi="Times New Roman" w:cs="Times New Roman"/>
          <w:color w:val="333333"/>
          <w:sz w:val="24"/>
          <w:szCs w:val="24"/>
          <w:lang w:eastAsia="uk-UA"/>
        </w:rPr>
      </w:pPr>
      <w:r w:rsidRPr="001012EB">
        <w:rPr>
          <w:rFonts w:ascii="Times New Roman" w:eastAsia="Times New Roman" w:hAnsi="Times New Roman" w:cs="Times New Roman"/>
          <w:b/>
          <w:bCs/>
          <w:color w:val="333333"/>
          <w:sz w:val="24"/>
          <w:szCs w:val="24"/>
          <w:lang w:eastAsia="uk-UA"/>
        </w:rPr>
        <w:t>Висновок:</w:t>
      </w:r>
      <w:r w:rsidRPr="001012EB">
        <w:rPr>
          <w:rFonts w:ascii="Times New Roman" w:eastAsia="Times New Roman" w:hAnsi="Times New Roman" w:cs="Times New Roman"/>
          <w:color w:val="333333"/>
          <w:sz w:val="24"/>
          <w:szCs w:val="24"/>
          <w:lang w:eastAsia="uk-UA"/>
        </w:rPr>
        <w:t xml:space="preserve"> номенклатура справ — це ваш "путівник" у світі документів, який дозволяє працювати ефективніше, уникати плутанини та дотримуватися правових вимог.</w:t>
      </w:r>
      <w:r w:rsidRPr="001012EB">
        <w:rPr>
          <w:rFonts w:ascii="Times New Roman" w:eastAsia="Times New Roman" w:hAnsi="Times New Roman" w:cs="Times New Roman"/>
          <w:color w:val="333333"/>
          <w:sz w:val="24"/>
          <w:szCs w:val="24"/>
          <w:lang w:eastAsia="uk-UA"/>
        </w:rPr>
        <w:br/>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r>
        <w:rPr>
          <w:rFonts w:ascii="Times New Roman" w:eastAsia="Times New Roman" w:hAnsi="Times New Roman" w:cs="Times New Roman"/>
          <w:color w:val="333333"/>
          <w:sz w:val="24"/>
          <w:szCs w:val="24"/>
          <w:lang w:eastAsia="uk-UA"/>
        </w:rPr>
        <w:tab/>
      </w:r>
    </w:p>
    <w:p w:rsidR="001012EB" w:rsidRPr="001012EB" w:rsidRDefault="001012EB" w:rsidP="001012EB">
      <w:pPr>
        <w:shd w:val="clear" w:color="auto" w:fill="FFFFFF"/>
        <w:spacing w:after="0" w:line="240" w:lineRule="auto"/>
        <w:ind w:left="4956" w:firstLine="708"/>
        <w:jc w:val="both"/>
        <w:rPr>
          <w:rFonts w:ascii="Times New Roman" w:eastAsia="Times New Roman" w:hAnsi="Times New Roman" w:cs="Times New Roman"/>
          <w:b/>
          <w:bCs/>
          <w:i/>
          <w:iCs/>
          <w:color w:val="333333"/>
          <w:sz w:val="24"/>
          <w:szCs w:val="24"/>
          <w:lang w:eastAsia="uk-UA"/>
        </w:rPr>
      </w:pPr>
      <w:r>
        <w:rPr>
          <w:rFonts w:ascii="Times New Roman" w:eastAsia="Times New Roman" w:hAnsi="Times New Roman" w:cs="Times New Roman"/>
          <w:color w:val="333333"/>
          <w:sz w:val="24"/>
          <w:szCs w:val="24"/>
          <w:lang w:eastAsia="uk-UA"/>
        </w:rPr>
        <w:t xml:space="preserve">                          </w:t>
      </w:r>
      <w:r w:rsidRPr="001012EB">
        <w:rPr>
          <w:rFonts w:ascii="Times New Roman" w:eastAsia="Times New Roman" w:hAnsi="Times New Roman" w:cs="Times New Roman"/>
          <w:b/>
          <w:bCs/>
          <w:i/>
          <w:iCs/>
          <w:color w:val="333333"/>
          <w:sz w:val="24"/>
          <w:szCs w:val="24"/>
          <w:lang w:eastAsia="uk-UA"/>
        </w:rPr>
        <w:t xml:space="preserve">Архівний відділ </w:t>
      </w:r>
    </w:p>
    <w:p w:rsidR="001012EB" w:rsidRPr="001012EB" w:rsidRDefault="001012EB" w:rsidP="001012EB">
      <w:pPr>
        <w:shd w:val="clear" w:color="auto" w:fill="FFFFFF"/>
        <w:spacing w:after="0" w:line="240" w:lineRule="auto"/>
        <w:ind w:left="4956" w:firstLine="708"/>
        <w:jc w:val="both"/>
        <w:rPr>
          <w:rFonts w:ascii="Times New Roman" w:eastAsia="Times New Roman" w:hAnsi="Times New Roman" w:cs="Times New Roman"/>
          <w:b/>
          <w:bCs/>
          <w:i/>
          <w:iCs/>
          <w:color w:val="333333"/>
          <w:sz w:val="24"/>
          <w:szCs w:val="24"/>
          <w:lang w:eastAsia="uk-UA"/>
        </w:rPr>
      </w:pPr>
      <w:r w:rsidRPr="001012EB">
        <w:rPr>
          <w:rFonts w:ascii="Times New Roman" w:eastAsia="Times New Roman" w:hAnsi="Times New Roman" w:cs="Times New Roman"/>
          <w:b/>
          <w:bCs/>
          <w:i/>
          <w:iCs/>
          <w:color w:val="333333"/>
          <w:sz w:val="24"/>
          <w:szCs w:val="24"/>
          <w:lang w:eastAsia="uk-UA"/>
        </w:rPr>
        <w:t xml:space="preserve">                          Калуської міської ради</w:t>
      </w:r>
    </w:p>
    <w:p w:rsidR="001012EB" w:rsidRPr="001012EB" w:rsidRDefault="001012EB" w:rsidP="001012EB">
      <w:pPr>
        <w:jc w:val="both"/>
        <w:rPr>
          <w:rFonts w:ascii="Times New Roman" w:hAnsi="Times New Roman" w:cs="Times New Roman"/>
          <w:b/>
          <w:bCs/>
          <w:i/>
          <w:iCs/>
        </w:rPr>
      </w:pPr>
      <w:bookmarkStart w:id="0" w:name="_GoBack"/>
      <w:bookmarkEnd w:id="0"/>
    </w:p>
    <w:sectPr w:rsidR="001012EB" w:rsidRPr="001012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9609F"/>
    <w:multiLevelType w:val="multilevel"/>
    <w:tmpl w:val="F5509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142EFF"/>
    <w:multiLevelType w:val="multilevel"/>
    <w:tmpl w:val="480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F74649"/>
    <w:multiLevelType w:val="multilevel"/>
    <w:tmpl w:val="472E0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93F3D2D"/>
    <w:multiLevelType w:val="multilevel"/>
    <w:tmpl w:val="6CE0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8A"/>
    <w:rsid w:val="00087160"/>
    <w:rsid w:val="001012EB"/>
    <w:rsid w:val="00704524"/>
    <w:rsid w:val="00946DD2"/>
    <w:rsid w:val="00B27D43"/>
    <w:rsid w:val="00B30C94"/>
    <w:rsid w:val="00B9588A"/>
    <w:rsid w:val="00CD22FC"/>
    <w:rsid w:val="00FB0B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E643"/>
  <w15:chartTrackingRefBased/>
  <w15:docId w15:val="{A738F98E-8581-4F3A-B04F-0493DC119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B9588A"/>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9588A"/>
    <w:rPr>
      <w:rFonts w:ascii="Times New Roman" w:eastAsia="Times New Roman" w:hAnsi="Times New Roman" w:cs="Times New Roman"/>
      <w:b/>
      <w:bCs/>
      <w:sz w:val="27"/>
      <w:szCs w:val="27"/>
      <w:lang w:eastAsia="uk-UA"/>
    </w:rPr>
  </w:style>
  <w:style w:type="paragraph" w:styleId="a3">
    <w:name w:val="Normal (Web)"/>
    <w:basedOn w:val="a"/>
    <w:uiPriority w:val="99"/>
    <w:semiHidden/>
    <w:unhideWhenUsed/>
    <w:rsid w:val="00B9588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B958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710626">
      <w:bodyDiv w:val="1"/>
      <w:marLeft w:val="0"/>
      <w:marRight w:val="0"/>
      <w:marTop w:val="0"/>
      <w:marBottom w:val="0"/>
      <w:divBdr>
        <w:top w:val="none" w:sz="0" w:space="0" w:color="auto"/>
        <w:left w:val="none" w:sz="0" w:space="0" w:color="auto"/>
        <w:bottom w:val="none" w:sz="0" w:space="0" w:color="auto"/>
        <w:right w:val="none" w:sz="0" w:space="0" w:color="auto"/>
      </w:divBdr>
    </w:div>
    <w:div w:id="1616406283">
      <w:bodyDiv w:val="1"/>
      <w:marLeft w:val="0"/>
      <w:marRight w:val="0"/>
      <w:marTop w:val="0"/>
      <w:marBottom w:val="0"/>
      <w:divBdr>
        <w:top w:val="none" w:sz="0" w:space="0" w:color="auto"/>
        <w:left w:val="none" w:sz="0" w:space="0" w:color="auto"/>
        <w:bottom w:val="none" w:sz="0" w:space="0" w:color="auto"/>
        <w:right w:val="none" w:sz="0" w:space="0" w:color="auto"/>
      </w:divBdr>
    </w:div>
    <w:div w:id="2097751938">
      <w:bodyDiv w:val="1"/>
      <w:marLeft w:val="0"/>
      <w:marRight w:val="0"/>
      <w:marTop w:val="0"/>
      <w:marBottom w:val="0"/>
      <w:divBdr>
        <w:top w:val="none" w:sz="0" w:space="0" w:color="auto"/>
        <w:left w:val="none" w:sz="0" w:space="0" w:color="auto"/>
        <w:bottom w:val="none" w:sz="0" w:space="0" w:color="auto"/>
        <w:right w:val="none" w:sz="0" w:space="0" w:color="auto"/>
      </w:divBdr>
      <w:divsChild>
        <w:div w:id="1225800845">
          <w:marLeft w:val="0"/>
          <w:marRight w:val="0"/>
          <w:marTop w:val="0"/>
          <w:marBottom w:val="0"/>
          <w:divBdr>
            <w:top w:val="none" w:sz="0" w:space="0" w:color="auto"/>
            <w:left w:val="none" w:sz="0" w:space="0" w:color="auto"/>
            <w:bottom w:val="none" w:sz="0" w:space="0" w:color="auto"/>
            <w:right w:val="none" w:sz="0" w:space="0" w:color="auto"/>
          </w:divBdr>
          <w:divsChild>
            <w:div w:id="201552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2</Pages>
  <Words>2263</Words>
  <Characters>1290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2024-09-04T11:49:00Z</cp:lastPrinted>
  <dcterms:created xsi:type="dcterms:W3CDTF">2024-09-04T09:23:00Z</dcterms:created>
  <dcterms:modified xsi:type="dcterms:W3CDTF">2024-10-25T12:36:00Z</dcterms:modified>
</cp:coreProperties>
</file>