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36" w:rsidRPr="000C5DE5" w:rsidRDefault="00201836" w:rsidP="00201836">
      <w:pPr>
        <w:spacing w:line="240" w:lineRule="auto"/>
        <w:jc w:val="center"/>
        <w:rPr>
          <w:rFonts w:ascii="Times New Roman" w:hAnsi="Times New Roman"/>
          <w:b/>
          <w:spacing w:val="20"/>
          <w:sz w:val="24"/>
          <w:szCs w:val="24"/>
          <w:lang w:val="uk-UA"/>
        </w:rPr>
      </w:pPr>
      <w:r w:rsidRPr="000C5DE5">
        <w:rPr>
          <w:rFonts w:ascii="Times New Roman" w:hAnsi="Times New Roman"/>
          <w:b/>
          <w:sz w:val="24"/>
          <w:szCs w:val="24"/>
          <w:lang w:val="uk-UA"/>
        </w:rPr>
        <w:t xml:space="preserve">Перелік  заходів, обсяги та джерела фінансування Програми </w:t>
      </w:r>
    </w:p>
    <w:p w:rsidR="00201836" w:rsidRPr="00037829" w:rsidRDefault="00201836" w:rsidP="00201836">
      <w:pPr>
        <w:rPr>
          <w:rFonts w:ascii="Times New Roman" w:hAnsi="Times New Roman"/>
          <w:b/>
          <w:sz w:val="24"/>
          <w:szCs w:val="24"/>
        </w:rPr>
      </w:pPr>
      <w:r w:rsidRPr="00037829">
        <w:rPr>
          <w:rFonts w:ascii="Times New Roman" w:hAnsi="Times New Roman"/>
          <w:b/>
          <w:sz w:val="24"/>
          <w:szCs w:val="24"/>
        </w:rPr>
        <w:t>Назва замовника  Калуська  міська  рада</w:t>
      </w: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402"/>
        <w:gridCol w:w="1985"/>
        <w:gridCol w:w="1418"/>
        <w:gridCol w:w="1559"/>
        <w:gridCol w:w="1275"/>
        <w:gridCol w:w="1276"/>
        <w:gridCol w:w="1134"/>
        <w:gridCol w:w="3118"/>
      </w:tblGrid>
      <w:tr w:rsidR="00201836" w:rsidRPr="00037829" w:rsidTr="00C30232">
        <w:tc>
          <w:tcPr>
            <w:tcW w:w="709" w:type="dxa"/>
            <w:vMerge w:val="restart"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201836" w:rsidRPr="00037829" w:rsidRDefault="00201836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Найменування заходу</w:t>
            </w:r>
          </w:p>
        </w:tc>
        <w:tc>
          <w:tcPr>
            <w:tcW w:w="1985" w:type="dxa"/>
            <w:vMerge w:val="restart"/>
          </w:tcPr>
          <w:p w:rsidR="00201836" w:rsidRPr="00037829" w:rsidRDefault="00201836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Виконавець</w:t>
            </w:r>
          </w:p>
        </w:tc>
        <w:tc>
          <w:tcPr>
            <w:tcW w:w="1418" w:type="dxa"/>
            <w:vMerge w:val="restart"/>
          </w:tcPr>
          <w:p w:rsidR="00201836" w:rsidRPr="00037829" w:rsidRDefault="00201836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Термін виконан</w:t>
            </w:r>
            <w:r w:rsidRPr="000378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37829">
              <w:rPr>
                <w:rFonts w:ascii="Times New Roman" w:hAnsi="Times New Roman"/>
                <w:sz w:val="24"/>
                <w:szCs w:val="24"/>
              </w:rPr>
              <w:t>ня</w:t>
            </w:r>
          </w:p>
        </w:tc>
        <w:tc>
          <w:tcPr>
            <w:tcW w:w="5244" w:type="dxa"/>
            <w:gridSpan w:val="4"/>
          </w:tcPr>
          <w:p w:rsidR="00201836" w:rsidRPr="00037829" w:rsidRDefault="00201836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Орієнтовані обсяги фінансування, грн.</w:t>
            </w:r>
          </w:p>
        </w:tc>
        <w:tc>
          <w:tcPr>
            <w:tcW w:w="3118" w:type="dxa"/>
          </w:tcPr>
          <w:p w:rsidR="00201836" w:rsidRPr="00037829" w:rsidRDefault="00201836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Очікувані результати</w:t>
            </w:r>
          </w:p>
        </w:tc>
      </w:tr>
      <w:tr w:rsidR="00201836" w:rsidRPr="00037829" w:rsidTr="00C30232">
        <w:tc>
          <w:tcPr>
            <w:tcW w:w="709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01836" w:rsidRPr="00037829" w:rsidRDefault="00201836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всього</w:t>
            </w:r>
          </w:p>
        </w:tc>
        <w:tc>
          <w:tcPr>
            <w:tcW w:w="3685" w:type="dxa"/>
            <w:gridSpan w:val="3"/>
          </w:tcPr>
          <w:p w:rsidR="00201836" w:rsidRPr="00037829" w:rsidRDefault="00201836" w:rsidP="008279C0">
            <w:pPr>
              <w:spacing w:line="240" w:lineRule="auto"/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в т.ч. за джерелами фінансування</w:t>
            </w:r>
          </w:p>
        </w:tc>
        <w:tc>
          <w:tcPr>
            <w:tcW w:w="3118" w:type="dxa"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836" w:rsidRPr="00037829" w:rsidTr="00C30232">
        <w:trPr>
          <w:trHeight w:val="645"/>
        </w:trPr>
        <w:tc>
          <w:tcPr>
            <w:tcW w:w="709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01836" w:rsidRPr="00037829" w:rsidRDefault="00201836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міський бюджет</w:t>
            </w:r>
          </w:p>
        </w:tc>
        <w:tc>
          <w:tcPr>
            <w:tcW w:w="1276" w:type="dxa"/>
          </w:tcPr>
          <w:p w:rsidR="00201836" w:rsidRPr="00037829" w:rsidRDefault="00201836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037829">
              <w:rPr>
                <w:rFonts w:ascii="Times New Roman" w:hAnsi="Times New Roman"/>
                <w:sz w:val="24"/>
                <w:szCs w:val="24"/>
              </w:rPr>
              <w:t>бл</w:t>
            </w:r>
            <w:r w:rsidRPr="00037829">
              <w:rPr>
                <w:rFonts w:ascii="Times New Roman" w:hAnsi="Times New Roman"/>
                <w:sz w:val="24"/>
                <w:szCs w:val="24"/>
                <w:lang w:val="uk-UA"/>
              </w:rPr>
              <w:t>асний</w:t>
            </w:r>
            <w:r w:rsidRPr="00037829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</w:tcPr>
          <w:p w:rsidR="00201836" w:rsidRPr="00037829" w:rsidRDefault="00C30232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інші дже</w:t>
            </w:r>
            <w:r w:rsidR="00201836" w:rsidRPr="00037829">
              <w:rPr>
                <w:rFonts w:ascii="Times New Roman" w:hAnsi="Times New Roman"/>
                <w:sz w:val="24"/>
                <w:szCs w:val="24"/>
              </w:rPr>
              <w:t>рела</w:t>
            </w:r>
          </w:p>
        </w:tc>
        <w:tc>
          <w:tcPr>
            <w:tcW w:w="3118" w:type="dxa"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DDC" w:rsidRPr="00C30232" w:rsidTr="00C30232">
        <w:trPr>
          <w:trHeight w:val="1826"/>
        </w:trPr>
        <w:tc>
          <w:tcPr>
            <w:tcW w:w="709" w:type="dxa"/>
          </w:tcPr>
          <w:p w:rsidR="00F85DDC" w:rsidRPr="00C30232" w:rsidRDefault="00BA7624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402" w:type="dxa"/>
          </w:tcPr>
          <w:p w:rsidR="00F85DDC" w:rsidRPr="00C30232" w:rsidRDefault="0077332A" w:rsidP="00C30232">
            <w:pPr>
              <w:pStyle w:val="a3"/>
              <w:spacing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Виділення коштів на </w:t>
            </w:r>
            <w:r w:rsidR="00C92429" w:rsidRPr="00C302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здійснення Калуською міською радою </w:t>
            </w: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фінансов</w:t>
            </w:r>
            <w:r w:rsidR="00C92429" w:rsidRPr="00C30232">
              <w:rPr>
                <w:rFonts w:ascii="Times New Roman" w:hAnsi="Times New Roman"/>
                <w:sz w:val="24"/>
                <w:szCs w:val="24"/>
                <w:lang w:val="uk-UA"/>
              </w:rPr>
              <w:t>ої</w:t>
            </w: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підтримк</w:t>
            </w:r>
            <w:r w:rsidR="00C92429" w:rsidRPr="00C3023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="00C92429" w:rsidRPr="00C30232">
              <w:rPr>
                <w:rFonts w:ascii="Times New Roman" w:hAnsi="Times New Roman"/>
                <w:sz w:val="24"/>
                <w:szCs w:val="24"/>
                <w:lang w:val="uk-UA"/>
              </w:rPr>
              <w:t>КП</w:t>
            </w: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«Вістова» для підключення електроенергії до насосної станції </w:t>
            </w:r>
          </w:p>
        </w:tc>
        <w:tc>
          <w:tcPr>
            <w:tcW w:w="1985" w:type="dxa"/>
          </w:tcPr>
          <w:p w:rsidR="00F85DDC" w:rsidRPr="00C30232" w:rsidRDefault="00BA7624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Відділ бухгалтерського обліку і звітності</w:t>
            </w:r>
          </w:p>
        </w:tc>
        <w:tc>
          <w:tcPr>
            <w:tcW w:w="1418" w:type="dxa"/>
          </w:tcPr>
          <w:p w:rsidR="00F85DDC" w:rsidRPr="00C30232" w:rsidRDefault="00F85DDC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</w:rPr>
            </w:pPr>
            <w:r w:rsidRPr="00C30232">
              <w:rPr>
                <w:rFonts w:ascii="Times New Roman" w:hAnsi="Times New Roman"/>
                <w:sz w:val="24"/>
                <w:szCs w:val="24"/>
              </w:rPr>
              <w:t>протягом року</w:t>
            </w:r>
          </w:p>
        </w:tc>
        <w:tc>
          <w:tcPr>
            <w:tcW w:w="1559" w:type="dxa"/>
          </w:tcPr>
          <w:p w:rsidR="00F85DDC" w:rsidRPr="00C30232" w:rsidRDefault="0077332A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53 000</w:t>
            </w:r>
          </w:p>
        </w:tc>
        <w:tc>
          <w:tcPr>
            <w:tcW w:w="1275" w:type="dxa"/>
          </w:tcPr>
          <w:p w:rsidR="00F85DDC" w:rsidRPr="00C30232" w:rsidRDefault="0077332A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53 000</w:t>
            </w:r>
          </w:p>
        </w:tc>
        <w:tc>
          <w:tcPr>
            <w:tcW w:w="1276" w:type="dxa"/>
          </w:tcPr>
          <w:p w:rsidR="00F85DDC" w:rsidRPr="00C30232" w:rsidRDefault="00F85DDC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5DDC" w:rsidRPr="00C30232" w:rsidRDefault="00F85DDC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85DDC" w:rsidRPr="00C30232" w:rsidRDefault="00BA7624" w:rsidP="00C3023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</w:rPr>
              <w:t xml:space="preserve">Забезпечення </w:t>
            </w:r>
            <w:r w:rsidR="0077332A" w:rsidRPr="00C30232">
              <w:rPr>
                <w:rFonts w:ascii="Times New Roman" w:hAnsi="Times New Roman"/>
                <w:sz w:val="24"/>
                <w:szCs w:val="24"/>
                <w:lang w:val="uk-UA"/>
              </w:rPr>
              <w:t>надання мешканцям Калуської ОТГ у безперебійному отриманні водопостачанні та водовідведенні</w:t>
            </w:r>
          </w:p>
        </w:tc>
      </w:tr>
      <w:tr w:rsidR="00BF07C7" w:rsidRPr="00C30232" w:rsidTr="00C30232">
        <w:trPr>
          <w:trHeight w:val="1826"/>
        </w:trPr>
        <w:tc>
          <w:tcPr>
            <w:tcW w:w="709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402" w:type="dxa"/>
          </w:tcPr>
          <w:p w:rsidR="00BF07C7" w:rsidRPr="00C30232" w:rsidRDefault="00BF07C7" w:rsidP="00C30232">
            <w:pPr>
              <w:pStyle w:val="a3"/>
              <w:spacing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Виділення коштів на здійснення Калуською міською радою фінансової підтримки  КП «Вістова» для поточного ремонту свердловини</w:t>
            </w:r>
          </w:p>
        </w:tc>
        <w:tc>
          <w:tcPr>
            <w:tcW w:w="1985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Відділ бухгалтерського обліку і звітності</w:t>
            </w:r>
          </w:p>
        </w:tc>
        <w:tc>
          <w:tcPr>
            <w:tcW w:w="1418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грудень</w:t>
            </w:r>
          </w:p>
        </w:tc>
        <w:tc>
          <w:tcPr>
            <w:tcW w:w="1559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24 000</w:t>
            </w:r>
          </w:p>
        </w:tc>
        <w:tc>
          <w:tcPr>
            <w:tcW w:w="1275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24 000</w:t>
            </w:r>
          </w:p>
        </w:tc>
        <w:tc>
          <w:tcPr>
            <w:tcW w:w="1276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:rsidR="00BF07C7" w:rsidRPr="00C30232" w:rsidRDefault="00BF07C7" w:rsidP="00C3023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надання мешканцям Калуської ОТГ у безперебійному отриманні водопостачанні та водовідведенні</w:t>
            </w:r>
          </w:p>
        </w:tc>
      </w:tr>
      <w:tr w:rsidR="00BF07C7" w:rsidRPr="00C30232" w:rsidTr="00C30232">
        <w:trPr>
          <w:trHeight w:val="1826"/>
        </w:trPr>
        <w:tc>
          <w:tcPr>
            <w:tcW w:w="709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402" w:type="dxa"/>
          </w:tcPr>
          <w:p w:rsidR="00BF07C7" w:rsidRPr="00C30232" w:rsidRDefault="00BF07C7" w:rsidP="00C30232">
            <w:pPr>
              <w:pStyle w:val="a3"/>
              <w:spacing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Виділення коштів на здійснення Калуською міською радою фінансової підтримки  КП «Вістова» для придбання глибинного насоса</w:t>
            </w:r>
          </w:p>
        </w:tc>
        <w:tc>
          <w:tcPr>
            <w:tcW w:w="1985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Відділ бухгалтерського обліку і звітності</w:t>
            </w:r>
          </w:p>
        </w:tc>
        <w:tc>
          <w:tcPr>
            <w:tcW w:w="1418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грудень</w:t>
            </w:r>
          </w:p>
        </w:tc>
        <w:tc>
          <w:tcPr>
            <w:tcW w:w="1559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30 000</w:t>
            </w:r>
          </w:p>
        </w:tc>
        <w:tc>
          <w:tcPr>
            <w:tcW w:w="1275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30 00</w:t>
            </w:r>
            <w:r w:rsidR="00A45A32" w:rsidRPr="00C30232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:rsidR="00BF07C7" w:rsidRPr="00C30232" w:rsidRDefault="00BF07C7" w:rsidP="00C3023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надання мешканцям Калуської ОТГ у безперебійному отриманні водопостачанні та водовідведенні</w:t>
            </w:r>
          </w:p>
        </w:tc>
      </w:tr>
      <w:tr w:rsidR="00BF07C7" w:rsidRPr="00C30232" w:rsidTr="00C30232">
        <w:trPr>
          <w:trHeight w:val="503"/>
        </w:trPr>
        <w:tc>
          <w:tcPr>
            <w:tcW w:w="709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BF07C7" w:rsidRPr="00C30232" w:rsidRDefault="00BF07C7" w:rsidP="00C30232">
            <w:pPr>
              <w:pStyle w:val="a3"/>
              <w:spacing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985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BF07C7" w:rsidRPr="00C30232" w:rsidRDefault="00946F30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107 000</w:t>
            </w:r>
          </w:p>
        </w:tc>
        <w:tc>
          <w:tcPr>
            <w:tcW w:w="1275" w:type="dxa"/>
          </w:tcPr>
          <w:p w:rsidR="00BF07C7" w:rsidRPr="00C30232" w:rsidRDefault="00946F30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0232">
              <w:rPr>
                <w:rFonts w:ascii="Times New Roman" w:hAnsi="Times New Roman"/>
                <w:sz w:val="24"/>
                <w:szCs w:val="24"/>
                <w:lang w:val="uk-UA"/>
              </w:rPr>
              <w:t>107 000</w:t>
            </w:r>
          </w:p>
        </w:tc>
        <w:tc>
          <w:tcPr>
            <w:tcW w:w="1276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F07C7" w:rsidRPr="00C30232" w:rsidRDefault="00BF07C7" w:rsidP="00C30232">
            <w:pPr>
              <w:spacing w:line="240" w:lineRule="auto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:rsidR="00BF07C7" w:rsidRPr="00C30232" w:rsidRDefault="00BF07C7" w:rsidP="00C3023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201836" w:rsidRPr="00C30232" w:rsidRDefault="00201836" w:rsidP="00C30232">
      <w:pPr>
        <w:spacing w:line="240" w:lineRule="auto"/>
        <w:ind w:left="709" w:hanging="1"/>
        <w:rPr>
          <w:rFonts w:ascii="Times New Roman" w:hAnsi="Times New Roman"/>
          <w:sz w:val="24"/>
          <w:szCs w:val="24"/>
        </w:rPr>
      </w:pPr>
      <w:r w:rsidRPr="00C30232">
        <w:rPr>
          <w:rFonts w:ascii="Times New Roman" w:hAnsi="Times New Roman"/>
          <w:sz w:val="24"/>
          <w:szCs w:val="24"/>
        </w:rPr>
        <w:t>Замовник  Програми</w:t>
      </w:r>
      <w:r w:rsidRPr="00C30232">
        <w:rPr>
          <w:rFonts w:ascii="Times New Roman" w:hAnsi="Times New Roman"/>
          <w:sz w:val="24"/>
          <w:szCs w:val="24"/>
        </w:rPr>
        <w:tab/>
      </w:r>
      <w:r w:rsidRPr="00C30232">
        <w:rPr>
          <w:rFonts w:ascii="Times New Roman" w:hAnsi="Times New Roman"/>
          <w:sz w:val="24"/>
          <w:szCs w:val="24"/>
        </w:rPr>
        <w:tab/>
      </w:r>
      <w:r w:rsidRPr="00C30232">
        <w:rPr>
          <w:rFonts w:ascii="Times New Roman" w:hAnsi="Times New Roman"/>
          <w:sz w:val="24"/>
          <w:szCs w:val="24"/>
        </w:rPr>
        <w:tab/>
      </w:r>
      <w:r w:rsidRPr="00C30232">
        <w:rPr>
          <w:rFonts w:ascii="Times New Roman" w:hAnsi="Times New Roman"/>
          <w:sz w:val="24"/>
          <w:szCs w:val="24"/>
        </w:rPr>
        <w:tab/>
      </w:r>
      <w:r w:rsidRPr="00C30232">
        <w:rPr>
          <w:rFonts w:ascii="Times New Roman" w:hAnsi="Times New Roman"/>
          <w:sz w:val="24"/>
          <w:szCs w:val="24"/>
        </w:rPr>
        <w:tab/>
      </w:r>
      <w:r w:rsidR="00BF07C7" w:rsidRPr="00C30232">
        <w:rPr>
          <w:rFonts w:ascii="Times New Roman" w:hAnsi="Times New Roman"/>
          <w:b/>
          <w:sz w:val="24"/>
          <w:szCs w:val="24"/>
          <w:u w:val="single"/>
          <w:lang w:val="uk-UA"/>
        </w:rPr>
        <w:t>Савка О. В.</w:t>
      </w:r>
      <w:r w:rsidR="00BF07C7" w:rsidRPr="00C30232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</w:t>
      </w:r>
      <w:r w:rsidRPr="00C30232">
        <w:rPr>
          <w:rFonts w:ascii="Times New Roman" w:hAnsi="Times New Roman"/>
          <w:sz w:val="24"/>
          <w:szCs w:val="24"/>
        </w:rPr>
        <w:tab/>
      </w:r>
      <w:r w:rsidRPr="00C30232">
        <w:rPr>
          <w:rFonts w:ascii="Times New Roman" w:hAnsi="Times New Roman"/>
          <w:sz w:val="24"/>
          <w:szCs w:val="24"/>
        </w:rPr>
        <w:tab/>
      </w:r>
      <w:r w:rsidR="00BA7624" w:rsidRPr="00C30232">
        <w:rPr>
          <w:rFonts w:ascii="Times New Roman" w:hAnsi="Times New Roman"/>
          <w:sz w:val="24"/>
          <w:szCs w:val="24"/>
          <w:lang w:val="uk-UA"/>
        </w:rPr>
        <w:tab/>
      </w:r>
      <w:r w:rsidRPr="00C30232">
        <w:rPr>
          <w:rFonts w:ascii="Times New Roman" w:hAnsi="Times New Roman"/>
          <w:sz w:val="24"/>
          <w:szCs w:val="24"/>
        </w:rPr>
        <w:t>_______</w:t>
      </w:r>
    </w:p>
    <w:p w:rsidR="00201836" w:rsidRPr="00C30232" w:rsidRDefault="00201836" w:rsidP="00C30232">
      <w:pPr>
        <w:spacing w:line="240" w:lineRule="auto"/>
        <w:rPr>
          <w:rFonts w:ascii="Times New Roman" w:hAnsi="Times New Roman"/>
          <w:sz w:val="24"/>
          <w:szCs w:val="24"/>
        </w:rPr>
      </w:pPr>
      <w:r w:rsidRPr="00C30232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Pr="00C30232">
        <w:rPr>
          <w:rFonts w:ascii="Times New Roman" w:hAnsi="Times New Roman"/>
          <w:sz w:val="24"/>
          <w:szCs w:val="24"/>
        </w:rPr>
        <w:t>Керівник  Програми</w:t>
      </w:r>
      <w:r w:rsidRPr="00C30232">
        <w:rPr>
          <w:rFonts w:ascii="Times New Roman" w:hAnsi="Times New Roman"/>
          <w:sz w:val="24"/>
          <w:szCs w:val="24"/>
        </w:rPr>
        <w:tab/>
      </w:r>
      <w:r w:rsidRPr="00C30232">
        <w:rPr>
          <w:rFonts w:ascii="Times New Roman" w:hAnsi="Times New Roman"/>
          <w:sz w:val="24"/>
          <w:szCs w:val="24"/>
        </w:rPr>
        <w:tab/>
      </w:r>
      <w:r w:rsidRPr="00C30232">
        <w:rPr>
          <w:rFonts w:ascii="Times New Roman" w:hAnsi="Times New Roman"/>
          <w:sz w:val="24"/>
          <w:szCs w:val="24"/>
        </w:rPr>
        <w:tab/>
      </w:r>
      <w:r w:rsidRPr="00C30232">
        <w:rPr>
          <w:rFonts w:ascii="Times New Roman" w:hAnsi="Times New Roman"/>
          <w:sz w:val="24"/>
          <w:szCs w:val="24"/>
        </w:rPr>
        <w:tab/>
      </w:r>
      <w:r w:rsidRPr="00C30232">
        <w:rPr>
          <w:rFonts w:ascii="Times New Roman" w:hAnsi="Times New Roman"/>
          <w:sz w:val="24"/>
          <w:szCs w:val="24"/>
        </w:rPr>
        <w:tab/>
      </w:r>
      <w:r w:rsidR="00BF07C7" w:rsidRPr="00C30232">
        <w:rPr>
          <w:rFonts w:ascii="Times New Roman" w:hAnsi="Times New Roman"/>
          <w:b/>
          <w:sz w:val="24"/>
          <w:szCs w:val="24"/>
          <w:u w:val="single"/>
          <w:lang w:val="uk-UA"/>
        </w:rPr>
        <w:t>Савка О. В.</w:t>
      </w:r>
      <w:r w:rsidRPr="00C30232">
        <w:rPr>
          <w:rFonts w:ascii="Times New Roman" w:hAnsi="Times New Roman"/>
          <w:sz w:val="24"/>
          <w:szCs w:val="24"/>
        </w:rPr>
        <w:tab/>
      </w:r>
      <w:r w:rsidRPr="00C30232">
        <w:rPr>
          <w:rFonts w:ascii="Times New Roman" w:hAnsi="Times New Roman"/>
          <w:sz w:val="24"/>
          <w:szCs w:val="24"/>
        </w:rPr>
        <w:tab/>
      </w:r>
      <w:r w:rsidRPr="00C30232">
        <w:rPr>
          <w:rFonts w:ascii="Times New Roman" w:hAnsi="Times New Roman"/>
          <w:sz w:val="24"/>
          <w:szCs w:val="24"/>
        </w:rPr>
        <w:tab/>
      </w:r>
      <w:r w:rsidR="00BF07C7" w:rsidRPr="00C30232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C30232">
        <w:rPr>
          <w:rFonts w:ascii="Times New Roman" w:hAnsi="Times New Roman"/>
          <w:sz w:val="24"/>
          <w:szCs w:val="24"/>
          <w:lang w:val="uk-UA"/>
        </w:rPr>
        <w:tab/>
      </w:r>
      <w:r w:rsidR="00BF07C7" w:rsidRPr="00C30232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30232">
        <w:rPr>
          <w:rFonts w:ascii="Times New Roman" w:hAnsi="Times New Roman"/>
          <w:sz w:val="24"/>
          <w:szCs w:val="24"/>
        </w:rPr>
        <w:t>_______</w:t>
      </w:r>
    </w:p>
    <w:sectPr w:rsidR="00201836" w:rsidRPr="00C30232" w:rsidSect="009534FC">
      <w:pgSz w:w="16838" w:h="11906" w:orient="landscape"/>
      <w:pgMar w:top="85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B3F" w:rsidRDefault="00E66B3F">
      <w:r>
        <w:separator/>
      </w:r>
    </w:p>
  </w:endnote>
  <w:endnote w:type="continuationSeparator" w:id="1">
    <w:p w:rsidR="00E66B3F" w:rsidRDefault="00E66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B3F" w:rsidRDefault="00E66B3F">
      <w:r>
        <w:separator/>
      </w:r>
    </w:p>
  </w:footnote>
  <w:footnote w:type="continuationSeparator" w:id="1">
    <w:p w:rsidR="00E66B3F" w:rsidRDefault="00E66B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D3861"/>
    <w:multiLevelType w:val="hybridMultilevel"/>
    <w:tmpl w:val="C7BAE5B2"/>
    <w:lvl w:ilvl="0" w:tplc="2F288BBA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37B"/>
    <w:rsid w:val="00023558"/>
    <w:rsid w:val="00037829"/>
    <w:rsid w:val="0004412E"/>
    <w:rsid w:val="000516CD"/>
    <w:rsid w:val="000560AF"/>
    <w:rsid w:val="00085BBD"/>
    <w:rsid w:val="00095ADA"/>
    <w:rsid w:val="000A1838"/>
    <w:rsid w:val="000A50DD"/>
    <w:rsid w:val="000B2804"/>
    <w:rsid w:val="000C5DE5"/>
    <w:rsid w:val="000D244A"/>
    <w:rsid w:val="000D2518"/>
    <w:rsid w:val="000D5E4E"/>
    <w:rsid w:val="000D6B3B"/>
    <w:rsid w:val="000E6ADB"/>
    <w:rsid w:val="000E7008"/>
    <w:rsid w:val="001135F6"/>
    <w:rsid w:val="001177CE"/>
    <w:rsid w:val="00135943"/>
    <w:rsid w:val="00136BB7"/>
    <w:rsid w:val="00156CC8"/>
    <w:rsid w:val="00164C2A"/>
    <w:rsid w:val="00167E68"/>
    <w:rsid w:val="001B730F"/>
    <w:rsid w:val="001C0AFB"/>
    <w:rsid w:val="001D1F46"/>
    <w:rsid w:val="001D738E"/>
    <w:rsid w:val="001E5EE0"/>
    <w:rsid w:val="001F1EB2"/>
    <w:rsid w:val="001F3B07"/>
    <w:rsid w:val="00201836"/>
    <w:rsid w:val="002144F2"/>
    <w:rsid w:val="00223322"/>
    <w:rsid w:val="00262C72"/>
    <w:rsid w:val="00272960"/>
    <w:rsid w:val="002862E8"/>
    <w:rsid w:val="00292C32"/>
    <w:rsid w:val="002A1B78"/>
    <w:rsid w:val="002B374B"/>
    <w:rsid w:val="002C269F"/>
    <w:rsid w:val="002D10C8"/>
    <w:rsid w:val="0034039A"/>
    <w:rsid w:val="00346C2B"/>
    <w:rsid w:val="00347FCC"/>
    <w:rsid w:val="0038162B"/>
    <w:rsid w:val="00386C54"/>
    <w:rsid w:val="00390382"/>
    <w:rsid w:val="003A04A5"/>
    <w:rsid w:val="003C2CD0"/>
    <w:rsid w:val="003D59D6"/>
    <w:rsid w:val="003F30D2"/>
    <w:rsid w:val="004315E4"/>
    <w:rsid w:val="00437653"/>
    <w:rsid w:val="0045393D"/>
    <w:rsid w:val="00455F8A"/>
    <w:rsid w:val="00457A72"/>
    <w:rsid w:val="004824F8"/>
    <w:rsid w:val="00485319"/>
    <w:rsid w:val="004A21CE"/>
    <w:rsid w:val="004B5736"/>
    <w:rsid w:val="004D1639"/>
    <w:rsid w:val="004E13E4"/>
    <w:rsid w:val="004E5F98"/>
    <w:rsid w:val="004F16DC"/>
    <w:rsid w:val="004F324C"/>
    <w:rsid w:val="00513DC5"/>
    <w:rsid w:val="00536B38"/>
    <w:rsid w:val="00552175"/>
    <w:rsid w:val="00566C72"/>
    <w:rsid w:val="0057422E"/>
    <w:rsid w:val="00591E3B"/>
    <w:rsid w:val="00597D63"/>
    <w:rsid w:val="005B0B73"/>
    <w:rsid w:val="005C0A45"/>
    <w:rsid w:val="005C4733"/>
    <w:rsid w:val="005E450A"/>
    <w:rsid w:val="005E4A57"/>
    <w:rsid w:val="005F6A94"/>
    <w:rsid w:val="005F7DE4"/>
    <w:rsid w:val="0062691B"/>
    <w:rsid w:val="00633C8D"/>
    <w:rsid w:val="00634FEF"/>
    <w:rsid w:val="00640CE2"/>
    <w:rsid w:val="006474F0"/>
    <w:rsid w:val="0066733A"/>
    <w:rsid w:val="00673DCE"/>
    <w:rsid w:val="0068185D"/>
    <w:rsid w:val="006C474F"/>
    <w:rsid w:val="006F20EF"/>
    <w:rsid w:val="00704C4F"/>
    <w:rsid w:val="0077332A"/>
    <w:rsid w:val="0077367B"/>
    <w:rsid w:val="007A78B3"/>
    <w:rsid w:val="007C6E7E"/>
    <w:rsid w:val="007D187C"/>
    <w:rsid w:val="007E0759"/>
    <w:rsid w:val="007E5971"/>
    <w:rsid w:val="007F0832"/>
    <w:rsid w:val="008029D2"/>
    <w:rsid w:val="00812B23"/>
    <w:rsid w:val="008279C0"/>
    <w:rsid w:val="00855E39"/>
    <w:rsid w:val="008667BF"/>
    <w:rsid w:val="008859D9"/>
    <w:rsid w:val="008C73A3"/>
    <w:rsid w:val="008E340F"/>
    <w:rsid w:val="008E7FEA"/>
    <w:rsid w:val="0091064F"/>
    <w:rsid w:val="00915E0B"/>
    <w:rsid w:val="00946F30"/>
    <w:rsid w:val="009534FC"/>
    <w:rsid w:val="00971055"/>
    <w:rsid w:val="00974B26"/>
    <w:rsid w:val="009A05BF"/>
    <w:rsid w:val="009D1219"/>
    <w:rsid w:val="009D17EA"/>
    <w:rsid w:val="00A16DDB"/>
    <w:rsid w:val="00A45A32"/>
    <w:rsid w:val="00A6581A"/>
    <w:rsid w:val="00A7437B"/>
    <w:rsid w:val="00A91764"/>
    <w:rsid w:val="00AD6511"/>
    <w:rsid w:val="00B1169C"/>
    <w:rsid w:val="00B449C7"/>
    <w:rsid w:val="00B46380"/>
    <w:rsid w:val="00B46F5B"/>
    <w:rsid w:val="00B521A6"/>
    <w:rsid w:val="00B75AC4"/>
    <w:rsid w:val="00B766E5"/>
    <w:rsid w:val="00BA3337"/>
    <w:rsid w:val="00BA6FB8"/>
    <w:rsid w:val="00BA7624"/>
    <w:rsid w:val="00BE5F75"/>
    <w:rsid w:val="00BF07C7"/>
    <w:rsid w:val="00BF4827"/>
    <w:rsid w:val="00C05E77"/>
    <w:rsid w:val="00C128C8"/>
    <w:rsid w:val="00C30232"/>
    <w:rsid w:val="00C320B7"/>
    <w:rsid w:val="00C52938"/>
    <w:rsid w:val="00C75169"/>
    <w:rsid w:val="00C85EC2"/>
    <w:rsid w:val="00C92429"/>
    <w:rsid w:val="00C97A59"/>
    <w:rsid w:val="00CB03A1"/>
    <w:rsid w:val="00CB5B34"/>
    <w:rsid w:val="00CE3E53"/>
    <w:rsid w:val="00CF3AD0"/>
    <w:rsid w:val="00CF7674"/>
    <w:rsid w:val="00D37C52"/>
    <w:rsid w:val="00D44EFB"/>
    <w:rsid w:val="00DD216B"/>
    <w:rsid w:val="00DD53C5"/>
    <w:rsid w:val="00DF3F4C"/>
    <w:rsid w:val="00E17780"/>
    <w:rsid w:val="00E22092"/>
    <w:rsid w:val="00E257CE"/>
    <w:rsid w:val="00E4180C"/>
    <w:rsid w:val="00E42FF6"/>
    <w:rsid w:val="00E64FA2"/>
    <w:rsid w:val="00E66B3F"/>
    <w:rsid w:val="00E66F80"/>
    <w:rsid w:val="00E933CD"/>
    <w:rsid w:val="00E93A0E"/>
    <w:rsid w:val="00E9794D"/>
    <w:rsid w:val="00EA13D1"/>
    <w:rsid w:val="00EA195A"/>
    <w:rsid w:val="00EA4F02"/>
    <w:rsid w:val="00ED1AAD"/>
    <w:rsid w:val="00EF0FD1"/>
    <w:rsid w:val="00F85DDC"/>
    <w:rsid w:val="00F8765C"/>
    <w:rsid w:val="00FB4CDA"/>
    <w:rsid w:val="00FC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37B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A7437B"/>
    <w:pPr>
      <w:spacing w:after="120" w:line="480" w:lineRule="auto"/>
      <w:ind w:left="283"/>
    </w:pPr>
  </w:style>
  <w:style w:type="paragraph" w:styleId="a3">
    <w:name w:val="Body Text Indent"/>
    <w:basedOn w:val="a"/>
    <w:link w:val="a4"/>
    <w:rsid w:val="00A7437B"/>
    <w:pPr>
      <w:spacing w:after="120"/>
      <w:ind w:left="283"/>
    </w:pPr>
  </w:style>
  <w:style w:type="paragraph" w:styleId="a5">
    <w:name w:val="Subtitle"/>
    <w:basedOn w:val="a"/>
    <w:next w:val="a"/>
    <w:link w:val="a6"/>
    <w:qFormat/>
    <w:rsid w:val="00EA195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rsid w:val="00EA195A"/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Основной текст с отступом Знак"/>
    <w:link w:val="a3"/>
    <w:rsid w:val="00201836"/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rsid w:val="000D5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rsid w:val="000D5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898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Microsoft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Admin</dc:creator>
  <cp:lastModifiedBy>user</cp:lastModifiedBy>
  <cp:revision>3</cp:revision>
  <cp:lastPrinted>2020-12-18T09:24:00Z</cp:lastPrinted>
  <dcterms:created xsi:type="dcterms:W3CDTF">2020-12-18T09:23:00Z</dcterms:created>
  <dcterms:modified xsi:type="dcterms:W3CDTF">2020-12-18T09:24:00Z</dcterms:modified>
</cp:coreProperties>
</file>