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E23169" w:rsidP="00107A27">
      <w:pPr>
        <w:pStyle w:val="a5"/>
        <w:rPr>
          <w:rFonts w:ascii="Times New Roman" w:hAnsi="Times New Roman" w:cs="Times New Roman"/>
          <w:b/>
          <w:sz w:val="36"/>
          <w:szCs w:val="36"/>
        </w:rPr>
      </w:pPr>
      <w:r w:rsidRPr="00E23169">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10</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2F4CB6">
        <w:rPr>
          <w:b/>
          <w:sz w:val="26"/>
          <w:szCs w:val="26"/>
          <w:u w:val="single"/>
          <w:lang w:val="uk-UA"/>
        </w:rPr>
        <w:t>78</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5467B1" w:rsidRDefault="00107A27" w:rsidP="0086236A">
                  <w:pPr>
                    <w:rPr>
                      <w:sz w:val="26"/>
                      <w:szCs w:val="26"/>
                      <w:lang w:val="uk-UA"/>
                    </w:rPr>
                  </w:pPr>
                </w:p>
                <w:p w:rsidR="00107A27" w:rsidRPr="005467B1" w:rsidRDefault="005467B1" w:rsidP="005467B1">
                  <w:pPr>
                    <w:pStyle w:val="a5"/>
                    <w:spacing w:line="240" w:lineRule="auto"/>
                    <w:jc w:val="left"/>
                    <w:rPr>
                      <w:sz w:val="26"/>
                      <w:szCs w:val="26"/>
                    </w:rPr>
                  </w:pPr>
                  <w:r w:rsidRPr="005467B1">
                    <w:rPr>
                      <w:rFonts w:ascii="Times New Roman" w:hAnsi="Times New Roman" w:cs="Times New Roman"/>
                      <w:sz w:val="26"/>
                      <w:szCs w:val="26"/>
                    </w:rPr>
                    <w:t xml:space="preserve">Про  </w:t>
                  </w:r>
                  <w:proofErr w:type="spellStart"/>
                  <w:r w:rsidRPr="005467B1">
                    <w:rPr>
                      <w:rFonts w:ascii="Times New Roman" w:hAnsi="Times New Roman" w:cs="Times New Roman"/>
                      <w:sz w:val="26"/>
                      <w:szCs w:val="26"/>
                    </w:rPr>
                    <w:t>затвердження</w:t>
                  </w:r>
                  <w:proofErr w:type="spellEnd"/>
                  <w:r w:rsidRPr="005467B1">
                    <w:rPr>
                      <w:rFonts w:ascii="Times New Roman" w:hAnsi="Times New Roman" w:cs="Times New Roman"/>
                      <w:sz w:val="26"/>
                      <w:szCs w:val="26"/>
                    </w:rPr>
                    <w:t xml:space="preserve"> складу </w:t>
                  </w:r>
                  <w:proofErr w:type="spellStart"/>
                  <w:r w:rsidRPr="005467B1">
                    <w:rPr>
                      <w:rFonts w:ascii="Times New Roman" w:hAnsi="Times New Roman" w:cs="Times New Roman"/>
                      <w:sz w:val="26"/>
                      <w:szCs w:val="26"/>
                    </w:rPr>
                    <w:t>узгоджувальної</w:t>
                  </w:r>
                  <w:proofErr w:type="spellEnd"/>
                  <w:r w:rsidRPr="005467B1">
                    <w:rPr>
                      <w:rFonts w:ascii="Times New Roman" w:hAnsi="Times New Roman" w:cs="Times New Roman"/>
                      <w:sz w:val="26"/>
                      <w:szCs w:val="26"/>
                    </w:rPr>
                    <w:t xml:space="preserve"> </w:t>
                  </w:r>
                  <w:proofErr w:type="spellStart"/>
                  <w:r w:rsidRPr="005467B1">
                    <w:rPr>
                      <w:rFonts w:ascii="Times New Roman" w:hAnsi="Times New Roman" w:cs="Times New Roman"/>
                      <w:sz w:val="26"/>
                      <w:szCs w:val="26"/>
                    </w:rPr>
                    <w:t>комісії</w:t>
                  </w:r>
                  <w:proofErr w:type="spellEnd"/>
                  <w:r w:rsidRPr="005467B1">
                    <w:rPr>
                      <w:rFonts w:ascii="Times New Roman" w:hAnsi="Times New Roman" w:cs="Times New Roman"/>
                      <w:sz w:val="26"/>
                      <w:szCs w:val="26"/>
                    </w:rPr>
                    <w:t xml:space="preserve"> по </w:t>
                  </w:r>
                  <w:proofErr w:type="spellStart"/>
                  <w:r w:rsidRPr="005467B1">
                    <w:rPr>
                      <w:rFonts w:ascii="Times New Roman" w:hAnsi="Times New Roman" w:cs="Times New Roman"/>
                      <w:sz w:val="26"/>
                      <w:szCs w:val="26"/>
                    </w:rPr>
                    <w:t>вирішенню</w:t>
                  </w:r>
                  <w:proofErr w:type="spellEnd"/>
                  <w:r w:rsidRPr="005467B1">
                    <w:rPr>
                      <w:rFonts w:ascii="Times New Roman" w:hAnsi="Times New Roman" w:cs="Times New Roman"/>
                      <w:sz w:val="26"/>
                      <w:szCs w:val="26"/>
                    </w:rPr>
                    <w:t xml:space="preserve"> </w:t>
                  </w:r>
                  <w:proofErr w:type="spellStart"/>
                  <w:r w:rsidRPr="005467B1">
                    <w:rPr>
                      <w:rFonts w:ascii="Times New Roman" w:hAnsi="Times New Roman" w:cs="Times New Roman"/>
                      <w:sz w:val="26"/>
                      <w:szCs w:val="26"/>
                    </w:rPr>
                    <w:t>земельних</w:t>
                  </w:r>
                  <w:proofErr w:type="spellEnd"/>
                  <w:r w:rsidRPr="005467B1">
                    <w:rPr>
                      <w:rFonts w:ascii="Times New Roman" w:hAnsi="Times New Roman" w:cs="Times New Roman"/>
                      <w:sz w:val="26"/>
                      <w:szCs w:val="26"/>
                    </w:rPr>
                    <w:t xml:space="preserve"> </w:t>
                  </w:r>
                  <w:proofErr w:type="spellStart"/>
                  <w:r w:rsidRPr="005467B1">
                    <w:rPr>
                      <w:rFonts w:ascii="Times New Roman" w:hAnsi="Times New Roman" w:cs="Times New Roman"/>
                      <w:sz w:val="26"/>
                      <w:szCs w:val="26"/>
                    </w:rPr>
                    <w:t>спорів</w:t>
                  </w:r>
                  <w:proofErr w:type="spellEnd"/>
                  <w:r w:rsidRPr="005467B1">
                    <w:rPr>
                      <w:rFonts w:ascii="Times New Roman" w:hAnsi="Times New Roman" w:cs="Times New Roman"/>
                      <w:sz w:val="26"/>
                      <w:szCs w:val="26"/>
                    </w:rPr>
                    <w:t xml:space="preserve"> та </w:t>
                  </w:r>
                  <w:proofErr w:type="spellStart"/>
                  <w:r w:rsidRPr="005467B1">
                    <w:rPr>
                      <w:rFonts w:ascii="Times New Roman" w:hAnsi="Times New Roman" w:cs="Times New Roman"/>
                      <w:sz w:val="26"/>
                      <w:szCs w:val="26"/>
                    </w:rPr>
                    <w:t>Положення</w:t>
                  </w:r>
                  <w:proofErr w:type="spellEnd"/>
                  <w:r w:rsidRPr="005467B1">
                    <w:rPr>
                      <w:rFonts w:ascii="Times New Roman" w:hAnsi="Times New Roman" w:cs="Times New Roman"/>
                      <w:sz w:val="26"/>
                      <w:szCs w:val="26"/>
                    </w:rPr>
                    <w:t xml:space="preserve"> про </w:t>
                  </w:r>
                  <w:proofErr w:type="spellStart"/>
                  <w:r w:rsidRPr="005467B1">
                    <w:rPr>
                      <w:rFonts w:ascii="Times New Roman" w:hAnsi="Times New Roman" w:cs="Times New Roman"/>
                      <w:sz w:val="26"/>
                      <w:szCs w:val="26"/>
                    </w:rPr>
                    <w:t>узгоджувальну</w:t>
                  </w:r>
                  <w:proofErr w:type="spellEnd"/>
                  <w:r w:rsidRPr="005467B1">
                    <w:rPr>
                      <w:rFonts w:ascii="Times New Roman" w:hAnsi="Times New Roman" w:cs="Times New Roman"/>
                      <w:sz w:val="26"/>
                      <w:szCs w:val="26"/>
                    </w:rPr>
                    <w:t xml:space="preserve"> </w:t>
                  </w:r>
                  <w:proofErr w:type="spellStart"/>
                  <w:r w:rsidRPr="005467B1">
                    <w:rPr>
                      <w:rFonts w:ascii="Times New Roman" w:hAnsi="Times New Roman" w:cs="Times New Roman"/>
                      <w:sz w:val="26"/>
                      <w:szCs w:val="26"/>
                    </w:rPr>
                    <w:t>комісію</w:t>
                  </w:r>
                  <w:proofErr w:type="spellEnd"/>
                  <w:r>
                    <w:rPr>
                      <w:rFonts w:ascii="Times New Roman" w:hAnsi="Times New Roman" w:cs="Times New Roman"/>
                      <w:sz w:val="26"/>
                      <w:szCs w:val="26"/>
                      <w:lang w:val="uk-UA"/>
                    </w:rPr>
                    <w:t xml:space="preserve"> </w:t>
                  </w:r>
                  <w:r w:rsidRPr="005467B1">
                    <w:rPr>
                      <w:rFonts w:ascii="Times New Roman" w:hAnsi="Times New Roman" w:cs="Times New Roman"/>
                      <w:sz w:val="26"/>
                      <w:szCs w:val="26"/>
                    </w:rPr>
                    <w:t xml:space="preserve">по </w:t>
                  </w:r>
                  <w:proofErr w:type="spellStart"/>
                  <w:r w:rsidRPr="005467B1">
                    <w:rPr>
                      <w:rFonts w:ascii="Times New Roman" w:hAnsi="Times New Roman" w:cs="Times New Roman"/>
                      <w:sz w:val="26"/>
                      <w:szCs w:val="26"/>
                    </w:rPr>
                    <w:t>вирішенню</w:t>
                  </w:r>
                  <w:proofErr w:type="spellEnd"/>
                  <w:r w:rsidRPr="005467B1">
                    <w:rPr>
                      <w:rFonts w:ascii="Times New Roman" w:hAnsi="Times New Roman" w:cs="Times New Roman"/>
                      <w:sz w:val="26"/>
                      <w:szCs w:val="26"/>
                    </w:rPr>
                    <w:t xml:space="preserve"> </w:t>
                  </w:r>
                  <w:proofErr w:type="spellStart"/>
                  <w:r w:rsidRPr="005467B1">
                    <w:rPr>
                      <w:rFonts w:ascii="Times New Roman" w:hAnsi="Times New Roman" w:cs="Times New Roman"/>
                      <w:sz w:val="26"/>
                      <w:szCs w:val="26"/>
                    </w:rPr>
                    <w:t>земельних</w:t>
                  </w:r>
                  <w:proofErr w:type="spellEnd"/>
                  <w:r w:rsidRPr="005467B1">
                    <w:rPr>
                      <w:rFonts w:ascii="Times New Roman" w:hAnsi="Times New Roman" w:cs="Times New Roman"/>
                      <w:sz w:val="26"/>
                      <w:szCs w:val="26"/>
                    </w:rPr>
                    <w:t xml:space="preserve"> </w:t>
                  </w:r>
                  <w:proofErr w:type="spellStart"/>
                  <w:r w:rsidRPr="005467B1">
                    <w:rPr>
                      <w:rFonts w:ascii="Times New Roman" w:hAnsi="Times New Roman" w:cs="Times New Roman"/>
                      <w:sz w:val="26"/>
                      <w:szCs w:val="26"/>
                    </w:rPr>
                    <w:t>спорі</w:t>
                  </w:r>
                  <w:proofErr w:type="gramStart"/>
                  <w:r w:rsidRPr="005467B1">
                    <w:rPr>
                      <w:rFonts w:ascii="Times New Roman" w:hAnsi="Times New Roman" w:cs="Times New Roman"/>
                      <w:sz w:val="26"/>
                      <w:szCs w:val="26"/>
                    </w:rPr>
                    <w:t>в</w:t>
                  </w:r>
                  <w:proofErr w:type="spellEnd"/>
                  <w:proofErr w:type="gramEnd"/>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FA05B4">
                    <w:rPr>
                      <w:rFonts w:ascii="Times New Roman" w:eastAsia="Calibri" w:hAnsi="Times New Roman" w:cs="Times New Roman"/>
                      <w:sz w:val="26"/>
                      <w:szCs w:val="26"/>
                      <w:lang w:val="uk-UA"/>
                    </w:rPr>
                    <w:t>друг</w:t>
                  </w:r>
                  <w:r>
                    <w:rPr>
                      <w:rFonts w:ascii="Times New Roman" w:eastAsia="Calibri" w:hAnsi="Times New Roman" w:cs="Times New Roman"/>
                      <w:sz w:val="26"/>
                      <w:szCs w:val="26"/>
                      <w:lang w:val="uk-UA"/>
                    </w:rPr>
                    <w:t xml:space="preserve">а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D2617E" w:rsidRPr="00D2617E" w:rsidRDefault="00D2617E" w:rsidP="00D2617E">
      <w:pPr>
        <w:rPr>
          <w:rFonts w:ascii="Arial" w:hAnsi="Arial" w:cs="Arial"/>
          <w:sz w:val="26"/>
          <w:szCs w:val="26"/>
          <w:lang w:val="uk-UA"/>
        </w:rPr>
      </w:pPr>
    </w:p>
    <w:p w:rsidR="005467B1" w:rsidRPr="006C48D3" w:rsidRDefault="005467B1" w:rsidP="005467B1">
      <w:pPr>
        <w:pStyle w:val="a5"/>
        <w:tabs>
          <w:tab w:val="left" w:pos="7710"/>
        </w:tabs>
        <w:spacing w:after="0"/>
        <w:jc w:val="left"/>
        <w:rPr>
          <w:rFonts w:ascii="Times New Roman" w:hAnsi="Times New Roman" w:cs="Times New Roman"/>
          <w:sz w:val="28"/>
          <w:szCs w:val="28"/>
        </w:rPr>
      </w:pPr>
      <w:r w:rsidRPr="006C48D3">
        <w:rPr>
          <w:rFonts w:ascii="Times New Roman" w:hAnsi="Times New Roman" w:cs="Times New Roman"/>
          <w:sz w:val="28"/>
          <w:szCs w:val="28"/>
        </w:rPr>
        <w:tab/>
      </w:r>
    </w:p>
    <w:p w:rsidR="005467B1" w:rsidRPr="005467B1" w:rsidRDefault="005467B1" w:rsidP="005467B1">
      <w:pPr>
        <w:jc w:val="both"/>
        <w:rPr>
          <w:sz w:val="26"/>
          <w:szCs w:val="26"/>
          <w:lang w:val="uk-UA"/>
        </w:rPr>
      </w:pPr>
      <w:r w:rsidRPr="005467B1">
        <w:rPr>
          <w:sz w:val="26"/>
          <w:szCs w:val="26"/>
          <w:lang w:val="uk-UA"/>
        </w:rPr>
        <w:t xml:space="preserve">      </w:t>
      </w:r>
      <w:r>
        <w:rPr>
          <w:sz w:val="26"/>
          <w:szCs w:val="26"/>
          <w:lang w:val="uk-UA"/>
        </w:rPr>
        <w:t xml:space="preserve">     </w:t>
      </w:r>
      <w:r w:rsidRPr="005467B1">
        <w:rPr>
          <w:sz w:val="26"/>
          <w:szCs w:val="26"/>
          <w:lang w:val="uk-UA"/>
        </w:rPr>
        <w:t xml:space="preserve">Відповідно до ст.26, 59 Закону України </w:t>
      </w:r>
      <w:proofErr w:type="spellStart"/>
      <w:r w:rsidRPr="005467B1">
        <w:rPr>
          <w:sz w:val="26"/>
          <w:szCs w:val="26"/>
          <w:lang w:val="uk-UA"/>
        </w:rPr>
        <w:t>“Про</w:t>
      </w:r>
      <w:proofErr w:type="spellEnd"/>
      <w:r w:rsidRPr="005467B1">
        <w:rPr>
          <w:sz w:val="26"/>
          <w:szCs w:val="26"/>
          <w:lang w:val="uk-UA"/>
        </w:rPr>
        <w:t xml:space="preserve"> місцеве самоврядування в </w:t>
      </w:r>
      <w:proofErr w:type="spellStart"/>
      <w:r w:rsidRPr="005467B1">
        <w:rPr>
          <w:sz w:val="26"/>
          <w:szCs w:val="26"/>
          <w:lang w:val="uk-UA"/>
        </w:rPr>
        <w:t>Україні”</w:t>
      </w:r>
      <w:proofErr w:type="spellEnd"/>
      <w:r w:rsidRPr="005467B1">
        <w:rPr>
          <w:sz w:val="26"/>
          <w:szCs w:val="26"/>
          <w:lang w:val="uk-UA"/>
        </w:rPr>
        <w:t>, ст.12, 158-161 Земельного кодексу України, враховуючи висновки постійної комісії міської ради з питань будівництва та землеустрою, та постійної комісії з питань власності, житлово-комунального господарства та екології, м</w:t>
      </w:r>
      <w:proofErr w:type="spellStart"/>
      <w:r w:rsidRPr="005467B1">
        <w:rPr>
          <w:sz w:val="26"/>
          <w:szCs w:val="26"/>
          <w:lang w:val="en-US"/>
        </w:rPr>
        <w:t>i</w:t>
      </w:r>
      <w:r w:rsidRPr="005467B1">
        <w:rPr>
          <w:sz w:val="26"/>
          <w:szCs w:val="26"/>
          <w:lang w:val="uk-UA"/>
        </w:rPr>
        <w:t>ська</w:t>
      </w:r>
      <w:proofErr w:type="spellEnd"/>
      <w:r w:rsidRPr="005467B1">
        <w:rPr>
          <w:sz w:val="26"/>
          <w:szCs w:val="26"/>
          <w:lang w:val="uk-UA"/>
        </w:rPr>
        <w:t xml:space="preserve"> </w:t>
      </w:r>
      <w:r w:rsidRPr="005467B1">
        <w:rPr>
          <w:sz w:val="26"/>
          <w:szCs w:val="26"/>
          <w:lang w:val="en-US"/>
        </w:rPr>
        <w:t>p</w:t>
      </w:r>
      <w:proofErr w:type="spellStart"/>
      <w:r w:rsidRPr="005467B1">
        <w:rPr>
          <w:sz w:val="26"/>
          <w:szCs w:val="26"/>
          <w:lang w:val="uk-UA"/>
        </w:rPr>
        <w:t>ада</w:t>
      </w:r>
      <w:proofErr w:type="spellEnd"/>
      <w:r w:rsidRPr="005467B1">
        <w:rPr>
          <w:sz w:val="26"/>
          <w:szCs w:val="26"/>
          <w:lang w:val="uk-UA"/>
        </w:rPr>
        <w:t xml:space="preserve">     </w:t>
      </w:r>
    </w:p>
    <w:p w:rsidR="005467B1" w:rsidRPr="005467B1" w:rsidRDefault="005467B1" w:rsidP="005467B1">
      <w:pPr>
        <w:jc w:val="both"/>
        <w:rPr>
          <w:sz w:val="26"/>
          <w:szCs w:val="26"/>
          <w:lang w:val="uk-UA"/>
        </w:rPr>
      </w:pPr>
    </w:p>
    <w:p w:rsidR="005467B1" w:rsidRDefault="005467B1" w:rsidP="005467B1">
      <w:pPr>
        <w:autoSpaceDE w:val="0"/>
        <w:autoSpaceDN w:val="0"/>
        <w:adjustRightInd w:val="0"/>
        <w:jc w:val="both"/>
        <w:rPr>
          <w:b/>
          <w:bCs/>
          <w:sz w:val="26"/>
          <w:szCs w:val="26"/>
          <w:lang w:val="uk-UA"/>
        </w:rPr>
      </w:pPr>
      <w:r w:rsidRPr="005467B1">
        <w:rPr>
          <w:b/>
          <w:bCs/>
          <w:sz w:val="26"/>
          <w:szCs w:val="26"/>
          <w:lang w:val="uk-UA"/>
        </w:rPr>
        <w:t>ВИРІШИЛА:</w:t>
      </w:r>
    </w:p>
    <w:p w:rsidR="005467B1" w:rsidRPr="005467B1" w:rsidRDefault="005467B1" w:rsidP="005467B1">
      <w:pPr>
        <w:autoSpaceDE w:val="0"/>
        <w:autoSpaceDN w:val="0"/>
        <w:adjustRightInd w:val="0"/>
        <w:jc w:val="both"/>
        <w:rPr>
          <w:b/>
          <w:bCs/>
          <w:sz w:val="26"/>
          <w:szCs w:val="26"/>
          <w:lang w:val="uk-UA"/>
        </w:rPr>
      </w:pPr>
    </w:p>
    <w:p w:rsidR="005467B1" w:rsidRPr="005467B1" w:rsidRDefault="005467B1" w:rsidP="005467B1">
      <w:pPr>
        <w:pStyle w:val="aa"/>
        <w:keepNext/>
        <w:numPr>
          <w:ilvl w:val="0"/>
          <w:numId w:val="4"/>
        </w:numPr>
        <w:autoSpaceDE w:val="0"/>
        <w:autoSpaceDN w:val="0"/>
        <w:adjustRightInd w:val="0"/>
        <w:spacing w:line="276" w:lineRule="auto"/>
        <w:ind w:left="0" w:right="-84" w:firstLine="360"/>
        <w:jc w:val="both"/>
        <w:rPr>
          <w:sz w:val="26"/>
          <w:szCs w:val="26"/>
        </w:rPr>
      </w:pPr>
      <w:r w:rsidRPr="005467B1">
        <w:rPr>
          <w:sz w:val="26"/>
          <w:szCs w:val="26"/>
        </w:rPr>
        <w:t xml:space="preserve">Затвердити склад узгоджувальної комісії по вирішенню земельних спорів згідно з додатком.  </w:t>
      </w:r>
    </w:p>
    <w:p w:rsidR="005467B1" w:rsidRPr="005467B1" w:rsidRDefault="005467B1" w:rsidP="005467B1">
      <w:pPr>
        <w:pStyle w:val="aa"/>
        <w:keepNext/>
        <w:numPr>
          <w:ilvl w:val="0"/>
          <w:numId w:val="4"/>
        </w:numPr>
        <w:autoSpaceDE w:val="0"/>
        <w:autoSpaceDN w:val="0"/>
        <w:adjustRightInd w:val="0"/>
        <w:spacing w:line="276" w:lineRule="auto"/>
        <w:ind w:left="0" w:right="-84" w:firstLine="360"/>
        <w:jc w:val="both"/>
        <w:rPr>
          <w:sz w:val="26"/>
          <w:szCs w:val="26"/>
        </w:rPr>
      </w:pPr>
      <w:r w:rsidRPr="005467B1">
        <w:rPr>
          <w:sz w:val="26"/>
          <w:szCs w:val="26"/>
        </w:rPr>
        <w:t xml:space="preserve">Затвердити Положення про узгоджувальну комісію по вирішенню земельних спорів, що додається.  </w:t>
      </w:r>
    </w:p>
    <w:p w:rsidR="005467B1" w:rsidRPr="005467B1" w:rsidRDefault="005467B1" w:rsidP="005467B1">
      <w:pPr>
        <w:pStyle w:val="aa"/>
        <w:keepNext/>
        <w:numPr>
          <w:ilvl w:val="0"/>
          <w:numId w:val="4"/>
        </w:numPr>
        <w:autoSpaceDE w:val="0"/>
        <w:autoSpaceDN w:val="0"/>
        <w:adjustRightInd w:val="0"/>
        <w:spacing w:line="276" w:lineRule="auto"/>
        <w:ind w:left="0" w:right="-84" w:firstLine="360"/>
        <w:jc w:val="both"/>
        <w:rPr>
          <w:sz w:val="26"/>
          <w:szCs w:val="26"/>
        </w:rPr>
      </w:pPr>
      <w:r w:rsidRPr="005467B1">
        <w:rPr>
          <w:sz w:val="26"/>
          <w:szCs w:val="26"/>
        </w:rPr>
        <w:t xml:space="preserve">Вважати такими, що втратили чинність рішення міської ради від 06.06.2013 року № 1962, від 15.01.2015 року № 2870, від 23.02.2016 року № 154, від 28.12.2017 року № 1284.  </w:t>
      </w:r>
    </w:p>
    <w:p w:rsidR="005467B1" w:rsidRPr="005467B1" w:rsidRDefault="005467B1" w:rsidP="005467B1">
      <w:pPr>
        <w:pStyle w:val="aa"/>
        <w:keepNext/>
        <w:numPr>
          <w:ilvl w:val="0"/>
          <w:numId w:val="4"/>
        </w:numPr>
        <w:autoSpaceDE w:val="0"/>
        <w:autoSpaceDN w:val="0"/>
        <w:adjustRightInd w:val="0"/>
        <w:spacing w:line="276" w:lineRule="auto"/>
        <w:ind w:left="0" w:right="-84" w:firstLine="360"/>
        <w:jc w:val="both"/>
        <w:rPr>
          <w:sz w:val="26"/>
          <w:szCs w:val="26"/>
        </w:rPr>
      </w:pPr>
      <w:r w:rsidRPr="005467B1">
        <w:rPr>
          <w:sz w:val="26"/>
          <w:szCs w:val="26"/>
        </w:rPr>
        <w:t xml:space="preserve">Контроль за виконанням рішення покласти на першого заступника міського голови Мирослава Тихого та постійні комісії міської ради з питань будівництва та землеустрою; з питань власності, житлово-комунального господарства та екології. </w:t>
      </w:r>
    </w:p>
    <w:p w:rsidR="005467B1" w:rsidRDefault="005467B1" w:rsidP="005467B1">
      <w:pPr>
        <w:jc w:val="both"/>
        <w:rPr>
          <w:bCs/>
          <w:sz w:val="26"/>
          <w:szCs w:val="26"/>
          <w:lang w:val="uk-UA"/>
        </w:rPr>
      </w:pPr>
    </w:p>
    <w:p w:rsidR="005467B1" w:rsidRPr="005467B1" w:rsidRDefault="005467B1" w:rsidP="005467B1">
      <w:pPr>
        <w:jc w:val="both"/>
        <w:rPr>
          <w:bCs/>
          <w:sz w:val="26"/>
          <w:szCs w:val="26"/>
          <w:lang w:val="uk-UA"/>
        </w:rPr>
      </w:pPr>
    </w:p>
    <w:p w:rsidR="005467B1" w:rsidRPr="005467B1" w:rsidRDefault="005467B1" w:rsidP="005467B1">
      <w:pPr>
        <w:pStyle w:val="1"/>
        <w:spacing w:line="276" w:lineRule="auto"/>
        <w:rPr>
          <w:bCs/>
          <w:sz w:val="26"/>
          <w:szCs w:val="26"/>
        </w:rPr>
      </w:pPr>
      <w:r w:rsidRPr="005467B1">
        <w:rPr>
          <w:bCs/>
          <w:sz w:val="26"/>
          <w:szCs w:val="26"/>
        </w:rPr>
        <w:t xml:space="preserve">Міський голова                                                   </w:t>
      </w:r>
      <w:r>
        <w:rPr>
          <w:bCs/>
          <w:sz w:val="26"/>
          <w:szCs w:val="26"/>
        </w:rPr>
        <w:tab/>
      </w:r>
      <w:r w:rsidRPr="005467B1">
        <w:rPr>
          <w:bCs/>
          <w:sz w:val="26"/>
          <w:szCs w:val="26"/>
        </w:rPr>
        <w:t>Андрій Найда</w:t>
      </w:r>
    </w:p>
    <w:p w:rsidR="005467B1" w:rsidRPr="005467B1" w:rsidRDefault="005467B1" w:rsidP="005467B1">
      <w:pPr>
        <w:rPr>
          <w:sz w:val="26"/>
          <w:szCs w:val="26"/>
          <w:lang w:val="uk-UA"/>
        </w:rPr>
      </w:pPr>
    </w:p>
    <w:p w:rsidR="005467B1" w:rsidRPr="005467B1" w:rsidRDefault="005467B1" w:rsidP="005467B1">
      <w:pPr>
        <w:rPr>
          <w:sz w:val="26"/>
          <w:szCs w:val="26"/>
          <w:lang w:val="uk-UA"/>
        </w:rPr>
      </w:pPr>
    </w:p>
    <w:p w:rsidR="005467B1" w:rsidRPr="005467B1" w:rsidRDefault="005467B1" w:rsidP="005467B1">
      <w:pPr>
        <w:rPr>
          <w:sz w:val="26"/>
          <w:szCs w:val="26"/>
          <w:lang w:val="uk-UA"/>
        </w:rPr>
      </w:pPr>
    </w:p>
    <w:p w:rsidR="005467B1" w:rsidRPr="005467B1" w:rsidRDefault="005467B1" w:rsidP="005467B1">
      <w:pPr>
        <w:rPr>
          <w:sz w:val="26"/>
          <w:szCs w:val="26"/>
          <w:lang w:val="uk-UA"/>
        </w:rPr>
      </w:pPr>
    </w:p>
    <w:p w:rsidR="005467B1" w:rsidRDefault="005467B1" w:rsidP="005467B1">
      <w:pPr>
        <w:rPr>
          <w:sz w:val="26"/>
          <w:szCs w:val="26"/>
          <w:lang w:val="uk-UA"/>
        </w:rPr>
      </w:pPr>
    </w:p>
    <w:p w:rsidR="005467B1" w:rsidRDefault="005467B1" w:rsidP="005467B1">
      <w:pPr>
        <w:rPr>
          <w:sz w:val="26"/>
          <w:szCs w:val="26"/>
          <w:lang w:val="uk-UA"/>
        </w:rPr>
      </w:pPr>
    </w:p>
    <w:p w:rsidR="005467B1" w:rsidRDefault="005467B1" w:rsidP="005467B1">
      <w:pPr>
        <w:rPr>
          <w:sz w:val="26"/>
          <w:szCs w:val="26"/>
          <w:lang w:val="uk-UA"/>
        </w:rPr>
      </w:pPr>
    </w:p>
    <w:p w:rsidR="005467B1" w:rsidRDefault="005467B1" w:rsidP="005467B1">
      <w:pPr>
        <w:rPr>
          <w:sz w:val="26"/>
          <w:szCs w:val="26"/>
          <w:lang w:val="uk-UA"/>
        </w:rPr>
      </w:pPr>
    </w:p>
    <w:p w:rsidR="005467B1" w:rsidRDefault="005467B1" w:rsidP="005467B1">
      <w:pPr>
        <w:rPr>
          <w:sz w:val="26"/>
          <w:szCs w:val="26"/>
          <w:lang w:val="uk-UA"/>
        </w:rPr>
      </w:pPr>
    </w:p>
    <w:p w:rsidR="005467B1" w:rsidRPr="005467B1" w:rsidRDefault="005467B1" w:rsidP="005467B1">
      <w:pPr>
        <w:rPr>
          <w:sz w:val="26"/>
          <w:szCs w:val="26"/>
          <w:lang w:val="uk-UA"/>
        </w:rPr>
      </w:pPr>
    </w:p>
    <w:p w:rsidR="005467B1" w:rsidRPr="005467B1" w:rsidRDefault="005467B1" w:rsidP="005467B1">
      <w:pPr>
        <w:jc w:val="center"/>
        <w:rPr>
          <w:sz w:val="26"/>
          <w:szCs w:val="26"/>
          <w:lang w:val="uk-UA"/>
        </w:rPr>
      </w:pPr>
      <w:r w:rsidRPr="005467B1">
        <w:rPr>
          <w:sz w:val="26"/>
          <w:szCs w:val="26"/>
          <w:lang w:val="uk-UA"/>
        </w:rPr>
        <w:lastRenderedPageBreak/>
        <w:t xml:space="preserve">                                                                                       Додаток</w:t>
      </w:r>
    </w:p>
    <w:p w:rsidR="005467B1" w:rsidRPr="005467B1" w:rsidRDefault="005467B1" w:rsidP="005467B1">
      <w:pPr>
        <w:jc w:val="right"/>
        <w:rPr>
          <w:sz w:val="26"/>
          <w:szCs w:val="26"/>
          <w:lang w:val="uk-UA"/>
        </w:rPr>
      </w:pPr>
      <w:r w:rsidRPr="005467B1">
        <w:rPr>
          <w:sz w:val="26"/>
          <w:szCs w:val="26"/>
          <w:lang w:val="uk-UA"/>
        </w:rPr>
        <w:t xml:space="preserve"> до рішення міської ради</w:t>
      </w:r>
    </w:p>
    <w:p w:rsidR="005467B1" w:rsidRPr="005467B1" w:rsidRDefault="005467B1" w:rsidP="005467B1">
      <w:pPr>
        <w:jc w:val="center"/>
        <w:rPr>
          <w:sz w:val="26"/>
          <w:szCs w:val="26"/>
          <w:lang w:val="uk-UA"/>
        </w:rPr>
      </w:pPr>
      <w:r w:rsidRPr="005467B1">
        <w:rPr>
          <w:sz w:val="26"/>
          <w:szCs w:val="26"/>
          <w:lang w:val="uk-UA"/>
        </w:rPr>
        <w:t xml:space="preserve">                                                                                                    </w:t>
      </w:r>
      <w:r>
        <w:rPr>
          <w:sz w:val="26"/>
          <w:szCs w:val="26"/>
          <w:lang w:val="uk-UA"/>
        </w:rPr>
        <w:t>10.12.</w:t>
      </w:r>
      <w:r w:rsidRPr="005467B1">
        <w:rPr>
          <w:sz w:val="26"/>
          <w:szCs w:val="26"/>
          <w:lang w:val="uk-UA"/>
        </w:rPr>
        <w:t>2020</w:t>
      </w:r>
      <w:r>
        <w:rPr>
          <w:sz w:val="26"/>
          <w:szCs w:val="26"/>
          <w:lang w:val="uk-UA"/>
        </w:rPr>
        <w:t xml:space="preserve">      № 78</w:t>
      </w:r>
    </w:p>
    <w:p w:rsidR="005467B1" w:rsidRDefault="005467B1" w:rsidP="005467B1">
      <w:pPr>
        <w:tabs>
          <w:tab w:val="left" w:pos="9360"/>
        </w:tabs>
        <w:autoSpaceDE w:val="0"/>
        <w:autoSpaceDN w:val="0"/>
        <w:adjustRightInd w:val="0"/>
        <w:ind w:left="6372"/>
        <w:rPr>
          <w:sz w:val="26"/>
          <w:szCs w:val="26"/>
          <w:lang w:val="uk-UA"/>
        </w:rPr>
      </w:pPr>
      <w:r w:rsidRPr="005467B1">
        <w:rPr>
          <w:sz w:val="26"/>
          <w:szCs w:val="26"/>
          <w:lang w:val="uk-UA"/>
        </w:rPr>
        <w:t xml:space="preserve">                                                                                                                 </w:t>
      </w:r>
      <w:r>
        <w:rPr>
          <w:sz w:val="26"/>
          <w:szCs w:val="26"/>
          <w:lang w:val="uk-UA"/>
        </w:rPr>
        <w:t xml:space="preserve"> </w:t>
      </w:r>
    </w:p>
    <w:p w:rsidR="005467B1" w:rsidRPr="005467B1" w:rsidRDefault="005467B1" w:rsidP="005467B1">
      <w:pPr>
        <w:jc w:val="center"/>
        <w:rPr>
          <w:sz w:val="26"/>
          <w:szCs w:val="26"/>
          <w:lang w:val="uk-UA"/>
        </w:rPr>
      </w:pPr>
    </w:p>
    <w:p w:rsidR="005467B1" w:rsidRPr="005467B1" w:rsidRDefault="005467B1" w:rsidP="005467B1">
      <w:pPr>
        <w:jc w:val="center"/>
        <w:rPr>
          <w:b/>
          <w:sz w:val="26"/>
          <w:szCs w:val="26"/>
          <w:lang w:val="uk-UA"/>
        </w:rPr>
      </w:pPr>
      <w:r w:rsidRPr="005467B1">
        <w:rPr>
          <w:b/>
          <w:sz w:val="26"/>
          <w:szCs w:val="26"/>
          <w:lang w:val="uk-UA"/>
        </w:rPr>
        <w:t xml:space="preserve">Склад узгоджувальної комісії </w:t>
      </w:r>
    </w:p>
    <w:p w:rsidR="005467B1" w:rsidRDefault="005467B1" w:rsidP="005467B1">
      <w:pPr>
        <w:jc w:val="center"/>
        <w:rPr>
          <w:b/>
          <w:sz w:val="26"/>
          <w:szCs w:val="26"/>
          <w:lang w:val="uk-UA"/>
        </w:rPr>
      </w:pPr>
      <w:r w:rsidRPr="005467B1">
        <w:rPr>
          <w:b/>
          <w:sz w:val="26"/>
          <w:szCs w:val="26"/>
          <w:lang w:val="uk-UA"/>
        </w:rPr>
        <w:t>по</w:t>
      </w:r>
      <w:r w:rsidRPr="005467B1">
        <w:rPr>
          <w:b/>
          <w:sz w:val="26"/>
          <w:szCs w:val="26"/>
        </w:rPr>
        <w:t xml:space="preserve"> </w:t>
      </w:r>
      <w:proofErr w:type="spellStart"/>
      <w:r w:rsidRPr="005467B1">
        <w:rPr>
          <w:b/>
          <w:sz w:val="26"/>
          <w:szCs w:val="26"/>
        </w:rPr>
        <w:t>вирішенн</w:t>
      </w:r>
      <w:proofErr w:type="spellEnd"/>
      <w:r w:rsidRPr="005467B1">
        <w:rPr>
          <w:b/>
          <w:sz w:val="26"/>
          <w:szCs w:val="26"/>
          <w:lang w:val="uk-UA"/>
        </w:rPr>
        <w:t>ю</w:t>
      </w:r>
      <w:r w:rsidRPr="005467B1">
        <w:rPr>
          <w:b/>
          <w:sz w:val="26"/>
          <w:szCs w:val="26"/>
        </w:rPr>
        <w:t xml:space="preserve"> </w:t>
      </w:r>
      <w:proofErr w:type="spellStart"/>
      <w:r w:rsidRPr="005467B1">
        <w:rPr>
          <w:b/>
          <w:sz w:val="26"/>
          <w:szCs w:val="26"/>
        </w:rPr>
        <w:t>земельних</w:t>
      </w:r>
      <w:proofErr w:type="spellEnd"/>
      <w:r w:rsidRPr="005467B1">
        <w:rPr>
          <w:b/>
          <w:sz w:val="26"/>
          <w:szCs w:val="26"/>
        </w:rPr>
        <w:t xml:space="preserve"> </w:t>
      </w:r>
      <w:proofErr w:type="spellStart"/>
      <w:r w:rsidRPr="005467B1">
        <w:rPr>
          <w:b/>
          <w:sz w:val="26"/>
          <w:szCs w:val="26"/>
        </w:rPr>
        <w:t>спорів</w:t>
      </w:r>
      <w:proofErr w:type="spellEnd"/>
      <w:r w:rsidRPr="005467B1">
        <w:rPr>
          <w:b/>
          <w:sz w:val="26"/>
          <w:szCs w:val="26"/>
        </w:rPr>
        <w:t xml:space="preserve"> </w:t>
      </w:r>
    </w:p>
    <w:p w:rsidR="005467B1" w:rsidRPr="005467B1" w:rsidRDefault="005467B1" w:rsidP="005467B1">
      <w:pPr>
        <w:jc w:val="center"/>
        <w:rPr>
          <w:sz w:val="26"/>
          <w:szCs w:val="26"/>
          <w:lang w:val="uk-UA"/>
        </w:rPr>
      </w:pPr>
    </w:p>
    <w:p w:rsidR="005467B1" w:rsidRDefault="005467B1" w:rsidP="005467B1">
      <w:pPr>
        <w:rPr>
          <w:b/>
          <w:sz w:val="26"/>
          <w:szCs w:val="26"/>
          <w:lang w:val="uk-UA"/>
        </w:rPr>
      </w:pPr>
      <w:r w:rsidRPr="005467B1">
        <w:rPr>
          <w:b/>
          <w:sz w:val="26"/>
          <w:szCs w:val="26"/>
          <w:lang w:val="uk-UA"/>
        </w:rPr>
        <w:t>Голова комісії:</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5351"/>
      </w:tblGrid>
      <w:tr w:rsidR="005467B1" w:rsidTr="00EA0957">
        <w:tc>
          <w:tcPr>
            <w:tcW w:w="4219" w:type="dxa"/>
          </w:tcPr>
          <w:p w:rsidR="005467B1" w:rsidRDefault="005467B1" w:rsidP="005467B1">
            <w:pPr>
              <w:rPr>
                <w:b/>
                <w:sz w:val="26"/>
                <w:szCs w:val="26"/>
                <w:lang w:val="uk-UA"/>
              </w:rPr>
            </w:pPr>
            <w:r w:rsidRPr="005467B1">
              <w:rPr>
                <w:sz w:val="26"/>
                <w:szCs w:val="26"/>
                <w:lang w:val="uk-UA"/>
              </w:rPr>
              <w:t xml:space="preserve">Мельник Володимир Андрійович             </w:t>
            </w:r>
          </w:p>
        </w:tc>
        <w:tc>
          <w:tcPr>
            <w:tcW w:w="5351" w:type="dxa"/>
          </w:tcPr>
          <w:p w:rsidR="005467B1" w:rsidRPr="005467B1" w:rsidRDefault="005467B1" w:rsidP="005467B1">
            <w:pPr>
              <w:rPr>
                <w:sz w:val="26"/>
                <w:szCs w:val="26"/>
                <w:lang w:val="uk-UA"/>
              </w:rPr>
            </w:pPr>
            <w:r w:rsidRPr="005467B1">
              <w:rPr>
                <w:sz w:val="26"/>
                <w:szCs w:val="26"/>
                <w:lang w:val="uk-UA"/>
              </w:rPr>
              <w:t xml:space="preserve">-  начальник управління земельних   </w:t>
            </w:r>
          </w:p>
          <w:p w:rsidR="005467B1" w:rsidRDefault="005467B1" w:rsidP="005467B1">
            <w:pPr>
              <w:rPr>
                <w:b/>
                <w:sz w:val="26"/>
                <w:szCs w:val="26"/>
                <w:lang w:val="uk-UA"/>
              </w:rPr>
            </w:pPr>
            <w:r w:rsidRPr="005467B1">
              <w:rPr>
                <w:sz w:val="26"/>
                <w:szCs w:val="26"/>
                <w:lang w:val="uk-UA"/>
              </w:rPr>
              <w:t>відносин Калуської міської ради</w:t>
            </w:r>
          </w:p>
        </w:tc>
      </w:tr>
      <w:tr w:rsidR="005467B1" w:rsidTr="00EA0957">
        <w:tc>
          <w:tcPr>
            <w:tcW w:w="4219" w:type="dxa"/>
          </w:tcPr>
          <w:p w:rsidR="005467B1" w:rsidRPr="005467B1" w:rsidRDefault="005467B1" w:rsidP="005467B1">
            <w:pPr>
              <w:rPr>
                <w:sz w:val="26"/>
                <w:szCs w:val="26"/>
                <w:lang w:val="uk-UA"/>
              </w:rPr>
            </w:pPr>
            <w:r w:rsidRPr="005467B1">
              <w:rPr>
                <w:b/>
                <w:sz w:val="26"/>
                <w:szCs w:val="26"/>
                <w:lang w:val="uk-UA"/>
              </w:rPr>
              <w:t>Заступник голови комісії</w:t>
            </w:r>
            <w:r>
              <w:rPr>
                <w:b/>
                <w:sz w:val="26"/>
                <w:szCs w:val="26"/>
                <w:lang w:val="uk-UA"/>
              </w:rPr>
              <w:t>:</w:t>
            </w:r>
          </w:p>
        </w:tc>
        <w:tc>
          <w:tcPr>
            <w:tcW w:w="5351" w:type="dxa"/>
          </w:tcPr>
          <w:p w:rsidR="005467B1" w:rsidRPr="005467B1" w:rsidRDefault="005467B1" w:rsidP="005467B1">
            <w:pPr>
              <w:rPr>
                <w:sz w:val="26"/>
                <w:szCs w:val="26"/>
                <w:lang w:val="uk-UA"/>
              </w:rPr>
            </w:pPr>
          </w:p>
        </w:tc>
      </w:tr>
      <w:tr w:rsidR="005467B1" w:rsidTr="00EA0957">
        <w:tc>
          <w:tcPr>
            <w:tcW w:w="4219" w:type="dxa"/>
          </w:tcPr>
          <w:p w:rsidR="005467B1" w:rsidRPr="005467B1" w:rsidRDefault="005467B1" w:rsidP="005467B1">
            <w:pPr>
              <w:rPr>
                <w:sz w:val="26"/>
                <w:szCs w:val="26"/>
                <w:lang w:val="uk-UA"/>
              </w:rPr>
            </w:pPr>
            <w:r w:rsidRPr="005467B1">
              <w:rPr>
                <w:sz w:val="26"/>
                <w:szCs w:val="26"/>
                <w:lang w:val="uk-UA"/>
              </w:rPr>
              <w:t xml:space="preserve">Шпитальний Роман Романович    </w:t>
            </w:r>
          </w:p>
        </w:tc>
        <w:tc>
          <w:tcPr>
            <w:tcW w:w="5351" w:type="dxa"/>
          </w:tcPr>
          <w:p w:rsidR="005467B1" w:rsidRPr="005467B1" w:rsidRDefault="005467B1" w:rsidP="005467B1">
            <w:pPr>
              <w:rPr>
                <w:sz w:val="26"/>
                <w:szCs w:val="26"/>
                <w:lang w:val="uk-UA"/>
              </w:rPr>
            </w:pPr>
            <w:r w:rsidRPr="005467B1">
              <w:rPr>
                <w:sz w:val="26"/>
                <w:szCs w:val="26"/>
                <w:lang w:val="uk-UA"/>
              </w:rPr>
              <w:t xml:space="preserve">-   начальник юридичного відділу </w:t>
            </w:r>
            <w:proofErr w:type="spellStart"/>
            <w:r w:rsidRPr="005467B1">
              <w:rPr>
                <w:sz w:val="26"/>
                <w:szCs w:val="26"/>
                <w:lang w:val="uk-UA"/>
              </w:rPr>
              <w:t>–юрист</w:t>
            </w:r>
            <w:proofErr w:type="spellEnd"/>
            <w:r w:rsidRPr="005467B1">
              <w:rPr>
                <w:sz w:val="26"/>
                <w:szCs w:val="26"/>
                <w:lang w:val="uk-UA"/>
              </w:rPr>
              <w:t xml:space="preserve"> виконавчого комітету Калуської міської  ради</w:t>
            </w:r>
          </w:p>
          <w:p w:rsidR="005467B1" w:rsidRPr="005467B1" w:rsidRDefault="005467B1" w:rsidP="005467B1">
            <w:pPr>
              <w:rPr>
                <w:sz w:val="26"/>
                <w:szCs w:val="26"/>
                <w:lang w:val="uk-UA"/>
              </w:rPr>
            </w:pPr>
          </w:p>
        </w:tc>
      </w:tr>
      <w:tr w:rsidR="005467B1" w:rsidTr="00EA0957">
        <w:tc>
          <w:tcPr>
            <w:tcW w:w="4219" w:type="dxa"/>
          </w:tcPr>
          <w:p w:rsidR="005467B1" w:rsidRPr="005467B1" w:rsidRDefault="005467B1" w:rsidP="005467B1">
            <w:pPr>
              <w:rPr>
                <w:b/>
                <w:sz w:val="26"/>
                <w:szCs w:val="26"/>
                <w:lang w:val="uk-UA"/>
              </w:rPr>
            </w:pPr>
            <w:r w:rsidRPr="005467B1">
              <w:rPr>
                <w:b/>
                <w:sz w:val="26"/>
                <w:szCs w:val="26"/>
                <w:lang w:val="uk-UA"/>
              </w:rPr>
              <w:t>Секретар комісії:</w:t>
            </w:r>
          </w:p>
        </w:tc>
        <w:tc>
          <w:tcPr>
            <w:tcW w:w="5351" w:type="dxa"/>
          </w:tcPr>
          <w:p w:rsidR="005467B1" w:rsidRPr="005467B1" w:rsidRDefault="005467B1" w:rsidP="005467B1">
            <w:pPr>
              <w:rPr>
                <w:sz w:val="26"/>
                <w:szCs w:val="26"/>
                <w:lang w:val="uk-UA"/>
              </w:rPr>
            </w:pPr>
          </w:p>
        </w:tc>
      </w:tr>
      <w:tr w:rsidR="005467B1" w:rsidTr="00EA0957">
        <w:tc>
          <w:tcPr>
            <w:tcW w:w="4219" w:type="dxa"/>
          </w:tcPr>
          <w:p w:rsidR="005467B1" w:rsidRPr="005467B1" w:rsidRDefault="005467B1" w:rsidP="005467B1">
            <w:pPr>
              <w:rPr>
                <w:sz w:val="26"/>
                <w:szCs w:val="26"/>
                <w:lang w:val="uk-UA"/>
              </w:rPr>
            </w:pPr>
            <w:proofErr w:type="spellStart"/>
            <w:r w:rsidRPr="005467B1">
              <w:rPr>
                <w:sz w:val="26"/>
                <w:szCs w:val="26"/>
                <w:lang w:val="uk-UA"/>
              </w:rPr>
              <w:t>Гергічна</w:t>
            </w:r>
            <w:proofErr w:type="spellEnd"/>
            <w:r w:rsidRPr="005467B1">
              <w:rPr>
                <w:sz w:val="26"/>
                <w:szCs w:val="26"/>
                <w:lang w:val="uk-UA"/>
              </w:rPr>
              <w:t xml:space="preserve"> Елла Миколаївна</w:t>
            </w:r>
          </w:p>
        </w:tc>
        <w:tc>
          <w:tcPr>
            <w:tcW w:w="5351" w:type="dxa"/>
          </w:tcPr>
          <w:p w:rsidR="005467B1" w:rsidRPr="005467B1" w:rsidRDefault="005467B1" w:rsidP="005467B1">
            <w:pPr>
              <w:tabs>
                <w:tab w:val="center" w:pos="4677"/>
              </w:tabs>
              <w:autoSpaceDE w:val="0"/>
              <w:autoSpaceDN w:val="0"/>
              <w:adjustRightInd w:val="0"/>
              <w:rPr>
                <w:sz w:val="26"/>
                <w:szCs w:val="26"/>
                <w:lang w:val="uk-UA"/>
              </w:rPr>
            </w:pPr>
            <w:r w:rsidRPr="005467B1">
              <w:rPr>
                <w:sz w:val="26"/>
                <w:szCs w:val="26"/>
                <w:lang w:val="uk-UA"/>
              </w:rPr>
              <w:t xml:space="preserve">- головний спеціаліст відділу                                                         землеустрою управління земельних </w:t>
            </w:r>
          </w:p>
          <w:p w:rsidR="005467B1" w:rsidRPr="005467B1" w:rsidRDefault="005467B1" w:rsidP="005467B1">
            <w:pPr>
              <w:rPr>
                <w:sz w:val="26"/>
                <w:szCs w:val="26"/>
                <w:lang w:val="uk-UA"/>
              </w:rPr>
            </w:pPr>
            <w:r w:rsidRPr="005467B1">
              <w:rPr>
                <w:sz w:val="26"/>
                <w:szCs w:val="26"/>
                <w:lang w:val="uk-UA"/>
              </w:rPr>
              <w:t>відносин Калуської міської ради</w:t>
            </w:r>
          </w:p>
        </w:tc>
      </w:tr>
      <w:tr w:rsidR="005467B1" w:rsidTr="00EA0957">
        <w:tc>
          <w:tcPr>
            <w:tcW w:w="4219" w:type="dxa"/>
          </w:tcPr>
          <w:p w:rsidR="005467B1" w:rsidRPr="005467B1" w:rsidRDefault="005467B1" w:rsidP="005467B1">
            <w:pPr>
              <w:rPr>
                <w:b/>
                <w:sz w:val="26"/>
                <w:szCs w:val="26"/>
                <w:lang w:val="uk-UA"/>
              </w:rPr>
            </w:pPr>
            <w:r w:rsidRPr="005467B1">
              <w:rPr>
                <w:b/>
                <w:sz w:val="26"/>
                <w:szCs w:val="26"/>
                <w:lang w:val="uk-UA"/>
              </w:rPr>
              <w:t>Члени комісії:</w:t>
            </w:r>
          </w:p>
        </w:tc>
        <w:tc>
          <w:tcPr>
            <w:tcW w:w="5351" w:type="dxa"/>
          </w:tcPr>
          <w:p w:rsidR="005467B1" w:rsidRPr="005467B1" w:rsidRDefault="005467B1" w:rsidP="005467B1">
            <w:pPr>
              <w:rPr>
                <w:sz w:val="26"/>
                <w:szCs w:val="26"/>
                <w:lang w:val="uk-UA"/>
              </w:rPr>
            </w:pPr>
          </w:p>
        </w:tc>
      </w:tr>
      <w:tr w:rsidR="005467B1" w:rsidTr="00EA0957">
        <w:tc>
          <w:tcPr>
            <w:tcW w:w="4219" w:type="dxa"/>
          </w:tcPr>
          <w:p w:rsidR="005467B1" w:rsidRPr="005467B1" w:rsidRDefault="005467B1" w:rsidP="005467B1">
            <w:pPr>
              <w:rPr>
                <w:b/>
                <w:sz w:val="26"/>
                <w:szCs w:val="26"/>
                <w:lang w:val="uk-UA"/>
              </w:rPr>
            </w:pPr>
            <w:proofErr w:type="spellStart"/>
            <w:r w:rsidRPr="005467B1">
              <w:rPr>
                <w:sz w:val="26"/>
                <w:szCs w:val="26"/>
                <w:lang w:val="uk-UA"/>
              </w:rPr>
              <w:t>Корпан</w:t>
            </w:r>
            <w:proofErr w:type="spellEnd"/>
            <w:r w:rsidRPr="005467B1">
              <w:rPr>
                <w:sz w:val="26"/>
                <w:szCs w:val="26"/>
                <w:lang w:val="uk-UA"/>
              </w:rPr>
              <w:t xml:space="preserve"> Юлія Сергіївна</w:t>
            </w:r>
          </w:p>
        </w:tc>
        <w:tc>
          <w:tcPr>
            <w:tcW w:w="5351" w:type="dxa"/>
          </w:tcPr>
          <w:p w:rsidR="005467B1" w:rsidRPr="005467B1" w:rsidRDefault="005467B1" w:rsidP="005467B1">
            <w:pPr>
              <w:tabs>
                <w:tab w:val="center" w:pos="4677"/>
              </w:tabs>
              <w:autoSpaceDE w:val="0"/>
              <w:autoSpaceDN w:val="0"/>
              <w:adjustRightInd w:val="0"/>
              <w:rPr>
                <w:sz w:val="26"/>
                <w:szCs w:val="26"/>
                <w:lang w:val="uk-UA"/>
              </w:rPr>
            </w:pPr>
            <w:r w:rsidRPr="005467B1">
              <w:rPr>
                <w:sz w:val="26"/>
                <w:szCs w:val="26"/>
                <w:lang w:val="uk-UA"/>
              </w:rPr>
              <w:t xml:space="preserve">- головний спеціаліст-юрист юридичного </w:t>
            </w:r>
          </w:p>
          <w:p w:rsidR="005467B1" w:rsidRPr="005467B1" w:rsidRDefault="005467B1" w:rsidP="005467B1">
            <w:pPr>
              <w:tabs>
                <w:tab w:val="center" w:pos="4677"/>
              </w:tabs>
              <w:autoSpaceDE w:val="0"/>
              <w:autoSpaceDN w:val="0"/>
              <w:adjustRightInd w:val="0"/>
              <w:rPr>
                <w:sz w:val="26"/>
                <w:szCs w:val="26"/>
                <w:lang w:val="uk-UA"/>
              </w:rPr>
            </w:pPr>
            <w:r w:rsidRPr="005467B1">
              <w:rPr>
                <w:sz w:val="26"/>
                <w:szCs w:val="26"/>
                <w:lang w:val="uk-UA"/>
              </w:rPr>
              <w:t xml:space="preserve"> відділу виконавчого комітету Калуської </w:t>
            </w:r>
          </w:p>
          <w:p w:rsidR="005467B1" w:rsidRPr="005467B1" w:rsidRDefault="005467B1" w:rsidP="005467B1">
            <w:pPr>
              <w:rPr>
                <w:sz w:val="26"/>
                <w:szCs w:val="26"/>
                <w:lang w:val="uk-UA"/>
              </w:rPr>
            </w:pPr>
            <w:r w:rsidRPr="005467B1">
              <w:rPr>
                <w:sz w:val="26"/>
                <w:szCs w:val="26"/>
                <w:lang w:val="uk-UA"/>
              </w:rPr>
              <w:t>міської ради</w:t>
            </w:r>
          </w:p>
        </w:tc>
      </w:tr>
      <w:tr w:rsidR="005467B1" w:rsidTr="00EA0957">
        <w:tc>
          <w:tcPr>
            <w:tcW w:w="4219" w:type="dxa"/>
          </w:tcPr>
          <w:p w:rsidR="005467B1" w:rsidRPr="005467B1" w:rsidRDefault="005467B1" w:rsidP="005467B1">
            <w:pPr>
              <w:rPr>
                <w:b/>
                <w:sz w:val="26"/>
                <w:szCs w:val="26"/>
                <w:lang w:val="uk-UA"/>
              </w:rPr>
            </w:pPr>
            <w:proofErr w:type="spellStart"/>
            <w:r w:rsidRPr="005467B1">
              <w:rPr>
                <w:sz w:val="26"/>
                <w:szCs w:val="26"/>
                <w:lang w:val="uk-UA"/>
              </w:rPr>
              <w:t>Кузик</w:t>
            </w:r>
            <w:proofErr w:type="spellEnd"/>
            <w:r w:rsidRPr="005467B1">
              <w:rPr>
                <w:sz w:val="26"/>
                <w:szCs w:val="26"/>
                <w:lang w:val="uk-UA"/>
              </w:rPr>
              <w:t xml:space="preserve"> Роман Володимирович</w:t>
            </w:r>
          </w:p>
        </w:tc>
        <w:tc>
          <w:tcPr>
            <w:tcW w:w="5351" w:type="dxa"/>
          </w:tcPr>
          <w:p w:rsidR="005467B1" w:rsidRPr="005467B1" w:rsidRDefault="005467B1" w:rsidP="005467B1">
            <w:pPr>
              <w:tabs>
                <w:tab w:val="center" w:pos="4677"/>
              </w:tabs>
              <w:autoSpaceDE w:val="0"/>
              <w:autoSpaceDN w:val="0"/>
              <w:adjustRightInd w:val="0"/>
              <w:rPr>
                <w:sz w:val="26"/>
                <w:szCs w:val="26"/>
                <w:lang w:val="uk-UA"/>
              </w:rPr>
            </w:pPr>
            <w:r w:rsidRPr="005467B1">
              <w:rPr>
                <w:sz w:val="26"/>
                <w:szCs w:val="26"/>
                <w:lang w:val="uk-UA"/>
              </w:rPr>
              <w:t>- начальник управління архітектури та                                                                         містобудування Калуської міської ради</w:t>
            </w:r>
          </w:p>
        </w:tc>
      </w:tr>
      <w:tr w:rsidR="005467B1" w:rsidTr="00EA0957">
        <w:tc>
          <w:tcPr>
            <w:tcW w:w="4219" w:type="dxa"/>
          </w:tcPr>
          <w:p w:rsidR="005467B1" w:rsidRPr="005467B1" w:rsidRDefault="005467B1" w:rsidP="005467B1">
            <w:pPr>
              <w:rPr>
                <w:sz w:val="26"/>
                <w:szCs w:val="26"/>
                <w:lang w:val="uk-UA"/>
              </w:rPr>
            </w:pPr>
            <w:proofErr w:type="spellStart"/>
            <w:r w:rsidRPr="005467B1">
              <w:rPr>
                <w:sz w:val="26"/>
                <w:szCs w:val="26"/>
                <w:lang w:val="uk-UA"/>
              </w:rPr>
              <w:t>Рекунов</w:t>
            </w:r>
            <w:proofErr w:type="spellEnd"/>
            <w:r w:rsidRPr="005467B1">
              <w:rPr>
                <w:sz w:val="26"/>
                <w:szCs w:val="26"/>
                <w:lang w:val="uk-UA"/>
              </w:rPr>
              <w:t xml:space="preserve"> Юрій Іванович</w:t>
            </w:r>
          </w:p>
        </w:tc>
        <w:tc>
          <w:tcPr>
            <w:tcW w:w="5351" w:type="dxa"/>
          </w:tcPr>
          <w:p w:rsidR="005467B1" w:rsidRPr="005467B1" w:rsidRDefault="005467B1" w:rsidP="005467B1">
            <w:pPr>
              <w:tabs>
                <w:tab w:val="center" w:pos="4677"/>
              </w:tabs>
              <w:autoSpaceDE w:val="0"/>
              <w:autoSpaceDN w:val="0"/>
              <w:adjustRightInd w:val="0"/>
              <w:rPr>
                <w:sz w:val="26"/>
                <w:szCs w:val="26"/>
                <w:lang w:val="uk-UA"/>
              </w:rPr>
            </w:pPr>
            <w:r w:rsidRPr="005467B1">
              <w:rPr>
                <w:sz w:val="26"/>
                <w:szCs w:val="26"/>
                <w:lang w:val="uk-UA"/>
              </w:rPr>
              <w:t>- н</w:t>
            </w:r>
            <w:proofErr w:type="spellStart"/>
            <w:r w:rsidRPr="005467B1">
              <w:rPr>
                <w:sz w:val="26"/>
                <w:szCs w:val="26"/>
              </w:rPr>
              <w:t>ачальник</w:t>
            </w:r>
            <w:proofErr w:type="spellEnd"/>
            <w:r w:rsidRPr="005467B1">
              <w:rPr>
                <w:sz w:val="26"/>
                <w:szCs w:val="26"/>
              </w:rPr>
              <w:t xml:space="preserve"> </w:t>
            </w:r>
            <w:proofErr w:type="spellStart"/>
            <w:r w:rsidRPr="005467B1">
              <w:rPr>
                <w:sz w:val="26"/>
                <w:szCs w:val="26"/>
              </w:rPr>
              <w:t>управління</w:t>
            </w:r>
            <w:proofErr w:type="spellEnd"/>
            <w:r w:rsidRPr="005467B1">
              <w:rPr>
                <w:sz w:val="26"/>
                <w:szCs w:val="26"/>
              </w:rPr>
              <w:t xml:space="preserve"> </w:t>
            </w:r>
            <w:proofErr w:type="spellStart"/>
            <w:r w:rsidRPr="005467B1">
              <w:rPr>
                <w:sz w:val="26"/>
                <w:szCs w:val="26"/>
              </w:rPr>
              <w:t>житлово</w:t>
            </w:r>
            <w:proofErr w:type="spellEnd"/>
            <w:r w:rsidRPr="005467B1">
              <w:rPr>
                <w:sz w:val="26"/>
                <w:szCs w:val="26"/>
              </w:rPr>
              <w:t>-</w:t>
            </w:r>
            <w:r w:rsidRPr="005467B1">
              <w:rPr>
                <w:sz w:val="26"/>
                <w:szCs w:val="26"/>
                <w:lang w:val="uk-UA"/>
              </w:rPr>
              <w:t xml:space="preserve">                                                                       комунального господарства Калуської                                                                         міської ради;</w:t>
            </w:r>
          </w:p>
        </w:tc>
      </w:tr>
      <w:tr w:rsidR="005467B1" w:rsidTr="00EA0957">
        <w:tc>
          <w:tcPr>
            <w:tcW w:w="4219" w:type="dxa"/>
          </w:tcPr>
          <w:p w:rsidR="005467B1" w:rsidRPr="005467B1" w:rsidRDefault="005467B1" w:rsidP="005467B1">
            <w:pPr>
              <w:rPr>
                <w:sz w:val="26"/>
                <w:szCs w:val="26"/>
                <w:lang w:val="uk-UA"/>
              </w:rPr>
            </w:pPr>
            <w:proofErr w:type="spellStart"/>
            <w:r w:rsidRPr="005467B1">
              <w:rPr>
                <w:sz w:val="26"/>
                <w:szCs w:val="26"/>
                <w:lang w:val="uk-UA"/>
              </w:rPr>
              <w:t>Собчук</w:t>
            </w:r>
            <w:proofErr w:type="spellEnd"/>
            <w:r w:rsidRPr="005467B1">
              <w:rPr>
                <w:sz w:val="26"/>
                <w:szCs w:val="26"/>
                <w:lang w:val="uk-UA"/>
              </w:rPr>
              <w:t xml:space="preserve"> Анатолій Володимирович           </w:t>
            </w:r>
          </w:p>
        </w:tc>
        <w:tc>
          <w:tcPr>
            <w:tcW w:w="5351" w:type="dxa"/>
          </w:tcPr>
          <w:p w:rsidR="005467B1" w:rsidRPr="005467B1" w:rsidRDefault="005467B1" w:rsidP="005467B1">
            <w:pPr>
              <w:tabs>
                <w:tab w:val="left" w:pos="5550"/>
              </w:tabs>
              <w:rPr>
                <w:sz w:val="26"/>
                <w:szCs w:val="26"/>
                <w:lang w:val="uk-UA"/>
              </w:rPr>
            </w:pPr>
            <w:r w:rsidRPr="005467B1">
              <w:rPr>
                <w:sz w:val="26"/>
                <w:szCs w:val="26"/>
                <w:lang w:val="uk-UA"/>
              </w:rPr>
              <w:t xml:space="preserve">- начальник </w:t>
            </w:r>
            <w:proofErr w:type="spellStart"/>
            <w:r w:rsidRPr="005467B1">
              <w:rPr>
                <w:sz w:val="26"/>
                <w:szCs w:val="26"/>
                <w:lang w:val="uk-UA"/>
              </w:rPr>
              <w:t>міськрайонного</w:t>
            </w:r>
            <w:proofErr w:type="spellEnd"/>
            <w:r w:rsidRPr="005467B1">
              <w:rPr>
                <w:sz w:val="26"/>
                <w:szCs w:val="26"/>
                <w:lang w:val="uk-UA"/>
              </w:rPr>
              <w:t xml:space="preserve"> управління                                                                           у Калуському районі та </w:t>
            </w:r>
            <w:proofErr w:type="spellStart"/>
            <w:r w:rsidRPr="005467B1">
              <w:rPr>
                <w:sz w:val="26"/>
                <w:szCs w:val="26"/>
                <w:lang w:val="uk-UA"/>
              </w:rPr>
              <w:t>м.Калуші</w:t>
            </w:r>
            <w:proofErr w:type="spellEnd"/>
            <w:r w:rsidRPr="005467B1">
              <w:rPr>
                <w:sz w:val="26"/>
                <w:szCs w:val="26"/>
                <w:lang w:val="uk-UA"/>
              </w:rPr>
              <w:t xml:space="preserve">                                                                           Головного управління </w:t>
            </w:r>
            <w:proofErr w:type="spellStart"/>
            <w:r w:rsidRPr="005467B1">
              <w:rPr>
                <w:sz w:val="26"/>
                <w:szCs w:val="26"/>
                <w:lang w:val="uk-UA"/>
              </w:rPr>
              <w:t>Держгеокадастру</w:t>
            </w:r>
            <w:proofErr w:type="spellEnd"/>
            <w:r w:rsidRPr="005467B1">
              <w:rPr>
                <w:sz w:val="26"/>
                <w:szCs w:val="26"/>
                <w:lang w:val="uk-UA"/>
              </w:rPr>
              <w:t xml:space="preserve">                                                                           в Івано-Франківській області (за згодою);</w:t>
            </w:r>
          </w:p>
          <w:p w:rsidR="005467B1" w:rsidRPr="005467B1" w:rsidRDefault="005467B1" w:rsidP="005467B1">
            <w:pPr>
              <w:rPr>
                <w:sz w:val="26"/>
                <w:szCs w:val="26"/>
                <w:lang w:val="uk-UA"/>
              </w:rPr>
            </w:pPr>
          </w:p>
        </w:tc>
      </w:tr>
      <w:tr w:rsidR="005467B1" w:rsidTr="00EA0957">
        <w:tc>
          <w:tcPr>
            <w:tcW w:w="4219" w:type="dxa"/>
          </w:tcPr>
          <w:p w:rsidR="005467B1" w:rsidRPr="005467B1" w:rsidRDefault="005467B1" w:rsidP="005467B1">
            <w:pPr>
              <w:rPr>
                <w:sz w:val="26"/>
                <w:szCs w:val="26"/>
                <w:lang w:val="uk-UA"/>
              </w:rPr>
            </w:pPr>
            <w:proofErr w:type="spellStart"/>
            <w:r w:rsidRPr="005467B1">
              <w:rPr>
                <w:sz w:val="26"/>
                <w:szCs w:val="26"/>
                <w:lang w:val="uk-UA"/>
              </w:rPr>
              <w:t>Воконоголь</w:t>
            </w:r>
            <w:proofErr w:type="spellEnd"/>
            <w:r w:rsidRPr="005467B1">
              <w:rPr>
                <w:sz w:val="26"/>
                <w:szCs w:val="26"/>
                <w:lang w:val="uk-UA"/>
              </w:rPr>
              <w:t xml:space="preserve"> Сергій Євгенійович</w:t>
            </w:r>
          </w:p>
        </w:tc>
        <w:tc>
          <w:tcPr>
            <w:tcW w:w="5351" w:type="dxa"/>
          </w:tcPr>
          <w:p w:rsidR="005467B1" w:rsidRPr="005467B1" w:rsidRDefault="005467B1" w:rsidP="00EA0957">
            <w:pPr>
              <w:tabs>
                <w:tab w:val="center" w:pos="4677"/>
              </w:tabs>
              <w:autoSpaceDE w:val="0"/>
              <w:autoSpaceDN w:val="0"/>
              <w:adjustRightInd w:val="0"/>
              <w:rPr>
                <w:sz w:val="26"/>
                <w:szCs w:val="26"/>
                <w:lang w:val="uk-UA"/>
              </w:rPr>
            </w:pPr>
            <w:r w:rsidRPr="005467B1">
              <w:rPr>
                <w:sz w:val="26"/>
                <w:szCs w:val="26"/>
                <w:lang w:val="uk-UA"/>
              </w:rPr>
              <w:t>- депутат міської ради,</w:t>
            </w:r>
            <w:r w:rsidRPr="005467B1">
              <w:rPr>
                <w:bCs/>
                <w:sz w:val="26"/>
                <w:szCs w:val="26"/>
                <w:lang w:val="uk-UA"/>
              </w:rPr>
              <w:t xml:space="preserve"> голова постійної                                                                           комісії міської ради з питань власності,                                                                            житлово-комунального господарства та                                                                            екології</w:t>
            </w:r>
            <w:r w:rsidRPr="005467B1">
              <w:rPr>
                <w:sz w:val="26"/>
                <w:szCs w:val="26"/>
                <w:lang w:val="uk-UA"/>
              </w:rPr>
              <w:t xml:space="preserve"> (за згодою);</w:t>
            </w:r>
          </w:p>
        </w:tc>
      </w:tr>
      <w:tr w:rsidR="005467B1" w:rsidTr="00EA0957">
        <w:tc>
          <w:tcPr>
            <w:tcW w:w="4219" w:type="dxa"/>
          </w:tcPr>
          <w:p w:rsidR="005467B1" w:rsidRPr="005467B1" w:rsidRDefault="005467B1" w:rsidP="005467B1">
            <w:pPr>
              <w:rPr>
                <w:sz w:val="26"/>
                <w:szCs w:val="26"/>
                <w:lang w:val="uk-UA"/>
              </w:rPr>
            </w:pPr>
            <w:proofErr w:type="spellStart"/>
            <w:r w:rsidRPr="005467B1">
              <w:rPr>
                <w:sz w:val="26"/>
                <w:szCs w:val="26"/>
                <w:lang w:val="uk-UA"/>
              </w:rPr>
              <w:t>Онуфрик</w:t>
            </w:r>
            <w:proofErr w:type="spellEnd"/>
            <w:r w:rsidRPr="005467B1">
              <w:rPr>
                <w:sz w:val="26"/>
                <w:szCs w:val="26"/>
                <w:lang w:val="uk-UA"/>
              </w:rPr>
              <w:t xml:space="preserve"> Любомир Ярославович   </w:t>
            </w:r>
          </w:p>
        </w:tc>
        <w:tc>
          <w:tcPr>
            <w:tcW w:w="5351" w:type="dxa"/>
          </w:tcPr>
          <w:p w:rsidR="005467B1" w:rsidRPr="005467B1" w:rsidRDefault="005467B1" w:rsidP="005467B1">
            <w:pPr>
              <w:tabs>
                <w:tab w:val="center" w:pos="4677"/>
              </w:tabs>
              <w:autoSpaceDE w:val="0"/>
              <w:autoSpaceDN w:val="0"/>
              <w:adjustRightInd w:val="0"/>
              <w:rPr>
                <w:sz w:val="26"/>
                <w:szCs w:val="26"/>
                <w:lang w:val="uk-UA"/>
              </w:rPr>
            </w:pPr>
            <w:r w:rsidRPr="005467B1">
              <w:rPr>
                <w:sz w:val="26"/>
                <w:szCs w:val="26"/>
                <w:lang w:val="uk-UA"/>
              </w:rPr>
              <w:t xml:space="preserve">- депутат міської ради, </w:t>
            </w:r>
            <w:r w:rsidRPr="005467B1">
              <w:rPr>
                <w:bCs/>
                <w:sz w:val="26"/>
                <w:szCs w:val="26"/>
              </w:rPr>
              <w:t xml:space="preserve">голова </w:t>
            </w:r>
            <w:proofErr w:type="spellStart"/>
            <w:r w:rsidRPr="005467B1">
              <w:rPr>
                <w:bCs/>
                <w:sz w:val="26"/>
                <w:szCs w:val="26"/>
              </w:rPr>
              <w:t>постійної</w:t>
            </w:r>
            <w:proofErr w:type="spellEnd"/>
            <w:r w:rsidRPr="005467B1">
              <w:rPr>
                <w:sz w:val="26"/>
                <w:szCs w:val="26"/>
                <w:lang w:val="uk-UA" w:eastAsia="uk-UA"/>
              </w:rPr>
              <w:t xml:space="preserve">                                                                            </w:t>
            </w:r>
            <w:r w:rsidRPr="005467B1">
              <w:rPr>
                <w:bCs/>
                <w:sz w:val="26"/>
                <w:szCs w:val="26"/>
                <w:lang w:val="uk-UA"/>
              </w:rPr>
              <w:t>комісії міської ради з питань                                                                           будівництва</w:t>
            </w:r>
            <w:r w:rsidRPr="005467B1">
              <w:rPr>
                <w:sz w:val="26"/>
                <w:szCs w:val="26"/>
                <w:lang w:val="uk-UA" w:eastAsia="uk-UA"/>
              </w:rPr>
              <w:t xml:space="preserve"> </w:t>
            </w:r>
            <w:r w:rsidRPr="005467B1">
              <w:rPr>
                <w:sz w:val="26"/>
                <w:szCs w:val="26"/>
              </w:rPr>
              <w:t xml:space="preserve">та </w:t>
            </w:r>
            <w:proofErr w:type="spellStart"/>
            <w:r w:rsidRPr="005467B1">
              <w:rPr>
                <w:sz w:val="26"/>
                <w:szCs w:val="26"/>
              </w:rPr>
              <w:t>землеустрою</w:t>
            </w:r>
            <w:proofErr w:type="spellEnd"/>
            <w:r w:rsidRPr="005467B1">
              <w:rPr>
                <w:sz w:val="26"/>
                <w:szCs w:val="26"/>
              </w:rPr>
              <w:t xml:space="preserve"> </w:t>
            </w:r>
            <w:r w:rsidRPr="005467B1">
              <w:rPr>
                <w:sz w:val="26"/>
                <w:szCs w:val="26"/>
                <w:lang w:val="uk-UA"/>
              </w:rPr>
              <w:t>(за згодою);</w:t>
            </w:r>
          </w:p>
          <w:p w:rsidR="005467B1" w:rsidRPr="005467B1" w:rsidRDefault="005467B1" w:rsidP="005467B1">
            <w:pPr>
              <w:rPr>
                <w:sz w:val="26"/>
                <w:szCs w:val="26"/>
                <w:lang w:val="uk-UA"/>
              </w:rPr>
            </w:pPr>
          </w:p>
        </w:tc>
      </w:tr>
    </w:tbl>
    <w:p w:rsidR="005467B1" w:rsidRPr="005467B1" w:rsidRDefault="005467B1" w:rsidP="005467B1">
      <w:pPr>
        <w:tabs>
          <w:tab w:val="center" w:pos="4677"/>
        </w:tabs>
        <w:autoSpaceDE w:val="0"/>
        <w:autoSpaceDN w:val="0"/>
        <w:adjustRightInd w:val="0"/>
        <w:rPr>
          <w:sz w:val="26"/>
          <w:szCs w:val="26"/>
          <w:lang w:val="uk-UA"/>
        </w:rPr>
      </w:pPr>
      <w:r w:rsidRPr="005467B1">
        <w:rPr>
          <w:sz w:val="26"/>
          <w:szCs w:val="26"/>
          <w:lang w:val="uk-UA"/>
        </w:rPr>
        <w:t xml:space="preserve">Староста села відповідного </w:t>
      </w:r>
      <w:proofErr w:type="spellStart"/>
      <w:r w:rsidRPr="005467B1">
        <w:rPr>
          <w:sz w:val="26"/>
          <w:szCs w:val="26"/>
          <w:lang w:val="uk-UA"/>
        </w:rPr>
        <w:t>старостинського</w:t>
      </w:r>
      <w:proofErr w:type="spellEnd"/>
      <w:r w:rsidRPr="005467B1">
        <w:rPr>
          <w:sz w:val="26"/>
          <w:szCs w:val="26"/>
          <w:lang w:val="uk-UA"/>
        </w:rPr>
        <w:t xml:space="preserve"> округу, в якому виник спір.</w:t>
      </w:r>
    </w:p>
    <w:p w:rsidR="005467B1" w:rsidRPr="005467B1" w:rsidRDefault="005467B1" w:rsidP="005467B1">
      <w:pPr>
        <w:tabs>
          <w:tab w:val="center" w:pos="4677"/>
        </w:tabs>
        <w:autoSpaceDE w:val="0"/>
        <w:autoSpaceDN w:val="0"/>
        <w:adjustRightInd w:val="0"/>
        <w:rPr>
          <w:sz w:val="26"/>
          <w:szCs w:val="26"/>
          <w:lang w:val="uk-UA"/>
        </w:rPr>
      </w:pPr>
    </w:p>
    <w:p w:rsidR="005467B1" w:rsidRPr="005467B1" w:rsidRDefault="005467B1" w:rsidP="005467B1">
      <w:pPr>
        <w:tabs>
          <w:tab w:val="center" w:pos="4677"/>
        </w:tabs>
        <w:autoSpaceDE w:val="0"/>
        <w:autoSpaceDN w:val="0"/>
        <w:adjustRightInd w:val="0"/>
        <w:rPr>
          <w:sz w:val="26"/>
          <w:szCs w:val="26"/>
          <w:lang w:val="uk-UA"/>
        </w:rPr>
      </w:pPr>
      <w:r w:rsidRPr="005467B1">
        <w:rPr>
          <w:sz w:val="26"/>
          <w:szCs w:val="26"/>
          <w:lang w:val="uk-UA"/>
        </w:rPr>
        <w:t>Депутат відповідного округу, в якому виник спір.</w:t>
      </w:r>
    </w:p>
    <w:p w:rsidR="005467B1" w:rsidRPr="005467B1" w:rsidRDefault="005467B1" w:rsidP="005467B1">
      <w:pPr>
        <w:tabs>
          <w:tab w:val="center" w:pos="4677"/>
        </w:tabs>
        <w:autoSpaceDE w:val="0"/>
        <w:autoSpaceDN w:val="0"/>
        <w:adjustRightInd w:val="0"/>
        <w:rPr>
          <w:sz w:val="26"/>
          <w:szCs w:val="26"/>
          <w:lang w:val="uk-UA"/>
        </w:rPr>
      </w:pPr>
    </w:p>
    <w:p w:rsidR="005467B1" w:rsidRPr="005467B1" w:rsidRDefault="005467B1" w:rsidP="005467B1">
      <w:pPr>
        <w:tabs>
          <w:tab w:val="center" w:pos="4677"/>
        </w:tabs>
        <w:autoSpaceDE w:val="0"/>
        <w:autoSpaceDN w:val="0"/>
        <w:adjustRightInd w:val="0"/>
        <w:rPr>
          <w:sz w:val="26"/>
          <w:szCs w:val="26"/>
          <w:lang w:val="uk-UA"/>
        </w:rPr>
      </w:pPr>
    </w:p>
    <w:p w:rsidR="00EA0957" w:rsidRDefault="00EA0957" w:rsidP="005467B1">
      <w:pPr>
        <w:pStyle w:val="1"/>
        <w:spacing w:line="276" w:lineRule="auto"/>
        <w:rPr>
          <w:bCs/>
          <w:sz w:val="26"/>
          <w:szCs w:val="26"/>
        </w:rPr>
      </w:pPr>
    </w:p>
    <w:p w:rsidR="005467B1" w:rsidRPr="005467B1" w:rsidRDefault="005467B1" w:rsidP="005467B1">
      <w:pPr>
        <w:pStyle w:val="1"/>
        <w:spacing w:line="276" w:lineRule="auto"/>
        <w:rPr>
          <w:bCs/>
          <w:sz w:val="26"/>
          <w:szCs w:val="26"/>
        </w:rPr>
      </w:pPr>
      <w:r w:rsidRPr="005467B1">
        <w:rPr>
          <w:bCs/>
          <w:sz w:val="26"/>
          <w:szCs w:val="26"/>
        </w:rPr>
        <w:t xml:space="preserve">Міський голова                                                   </w:t>
      </w:r>
      <w:r>
        <w:rPr>
          <w:bCs/>
          <w:sz w:val="26"/>
          <w:szCs w:val="26"/>
        </w:rPr>
        <w:tab/>
      </w:r>
      <w:r w:rsidR="00EA0957">
        <w:rPr>
          <w:bCs/>
          <w:sz w:val="26"/>
          <w:szCs w:val="26"/>
        </w:rPr>
        <w:tab/>
      </w:r>
      <w:r w:rsidRPr="005467B1">
        <w:rPr>
          <w:bCs/>
          <w:sz w:val="26"/>
          <w:szCs w:val="26"/>
        </w:rPr>
        <w:t>Андрій Найда</w:t>
      </w:r>
    </w:p>
    <w:p w:rsidR="005467B1" w:rsidRPr="00F16DF9" w:rsidRDefault="005467B1" w:rsidP="005467B1">
      <w:pPr>
        <w:tabs>
          <w:tab w:val="center" w:pos="4677"/>
        </w:tabs>
        <w:autoSpaceDE w:val="0"/>
        <w:autoSpaceDN w:val="0"/>
        <w:adjustRightInd w:val="0"/>
        <w:rPr>
          <w:sz w:val="24"/>
          <w:szCs w:val="24"/>
          <w:lang w:val="uk-UA"/>
        </w:rPr>
      </w:pPr>
    </w:p>
    <w:p w:rsidR="005467B1" w:rsidRDefault="005467B1" w:rsidP="005467B1">
      <w:pPr>
        <w:tabs>
          <w:tab w:val="center" w:pos="4677"/>
        </w:tabs>
        <w:autoSpaceDE w:val="0"/>
        <w:autoSpaceDN w:val="0"/>
        <w:adjustRightInd w:val="0"/>
        <w:rPr>
          <w:sz w:val="24"/>
          <w:szCs w:val="24"/>
          <w:lang w:val="uk-UA"/>
        </w:rPr>
      </w:pPr>
    </w:p>
    <w:p w:rsidR="005467B1" w:rsidRDefault="005467B1" w:rsidP="005467B1">
      <w:pPr>
        <w:tabs>
          <w:tab w:val="center" w:pos="4677"/>
        </w:tabs>
        <w:autoSpaceDE w:val="0"/>
        <w:autoSpaceDN w:val="0"/>
        <w:adjustRightInd w:val="0"/>
        <w:rPr>
          <w:sz w:val="24"/>
          <w:szCs w:val="24"/>
          <w:lang w:val="uk-UA"/>
        </w:rPr>
      </w:pPr>
    </w:p>
    <w:p w:rsidR="005467B1" w:rsidRPr="0052253B" w:rsidRDefault="005467B1" w:rsidP="005467B1">
      <w:pPr>
        <w:tabs>
          <w:tab w:val="center" w:pos="4677"/>
        </w:tabs>
        <w:autoSpaceDE w:val="0"/>
        <w:autoSpaceDN w:val="0"/>
        <w:adjustRightInd w:val="0"/>
        <w:rPr>
          <w:sz w:val="26"/>
          <w:szCs w:val="26"/>
          <w:lang w:val="uk-UA"/>
        </w:rPr>
      </w:pPr>
    </w:p>
    <w:p w:rsidR="005467B1" w:rsidRPr="00923C4B" w:rsidRDefault="005467B1" w:rsidP="005467B1">
      <w:pPr>
        <w:tabs>
          <w:tab w:val="left" w:pos="9360"/>
        </w:tabs>
        <w:autoSpaceDE w:val="0"/>
        <w:autoSpaceDN w:val="0"/>
        <w:adjustRightInd w:val="0"/>
        <w:rPr>
          <w:b/>
          <w:bCs/>
          <w:sz w:val="26"/>
          <w:szCs w:val="26"/>
          <w:lang w:val="uk-UA"/>
        </w:rPr>
      </w:pPr>
      <w:r>
        <w:rPr>
          <w:rFonts w:eastAsia="Calibri"/>
          <w:sz w:val="26"/>
          <w:szCs w:val="26"/>
          <w:lang w:val="uk-UA" w:eastAsia="en-US"/>
        </w:rPr>
        <w:t xml:space="preserve">                                                                                     </w:t>
      </w:r>
      <w:r w:rsidR="00EA0957">
        <w:rPr>
          <w:rFonts w:eastAsia="Calibri"/>
          <w:sz w:val="26"/>
          <w:szCs w:val="26"/>
          <w:lang w:val="uk-UA" w:eastAsia="en-US"/>
        </w:rPr>
        <w:t xml:space="preserve">        </w:t>
      </w:r>
      <w:r>
        <w:rPr>
          <w:rFonts w:eastAsia="Calibri"/>
          <w:sz w:val="26"/>
          <w:szCs w:val="26"/>
          <w:lang w:val="uk-UA" w:eastAsia="en-US"/>
        </w:rPr>
        <w:t xml:space="preserve"> </w:t>
      </w:r>
      <w:r w:rsidRPr="00923C4B">
        <w:rPr>
          <w:b/>
          <w:bCs/>
          <w:sz w:val="26"/>
          <w:szCs w:val="26"/>
          <w:lang w:val="uk-UA"/>
        </w:rPr>
        <w:t>Затверджено:</w:t>
      </w:r>
    </w:p>
    <w:p w:rsidR="005467B1" w:rsidRPr="00923C4B" w:rsidRDefault="005467B1" w:rsidP="005467B1">
      <w:pPr>
        <w:tabs>
          <w:tab w:val="left" w:pos="9360"/>
        </w:tabs>
        <w:autoSpaceDE w:val="0"/>
        <w:autoSpaceDN w:val="0"/>
        <w:adjustRightInd w:val="0"/>
        <w:ind w:left="-360"/>
        <w:jc w:val="center"/>
        <w:rPr>
          <w:sz w:val="26"/>
          <w:szCs w:val="26"/>
          <w:lang w:val="uk-UA"/>
        </w:rPr>
      </w:pPr>
      <w:r w:rsidRPr="00923C4B">
        <w:rPr>
          <w:sz w:val="26"/>
          <w:szCs w:val="26"/>
          <w:lang w:val="uk-UA"/>
        </w:rPr>
        <w:t xml:space="preserve">                                                                        рішення   міської ради </w:t>
      </w:r>
    </w:p>
    <w:p w:rsidR="005467B1" w:rsidRPr="00923C4B" w:rsidRDefault="005467B1" w:rsidP="00EA0957">
      <w:pPr>
        <w:tabs>
          <w:tab w:val="left" w:pos="9360"/>
        </w:tabs>
        <w:autoSpaceDE w:val="0"/>
        <w:autoSpaceDN w:val="0"/>
        <w:adjustRightInd w:val="0"/>
        <w:ind w:left="708"/>
        <w:jc w:val="center"/>
        <w:rPr>
          <w:sz w:val="26"/>
          <w:szCs w:val="26"/>
          <w:lang w:val="uk-UA"/>
        </w:rPr>
      </w:pPr>
      <w:r w:rsidRPr="00923C4B">
        <w:rPr>
          <w:sz w:val="26"/>
          <w:szCs w:val="26"/>
          <w:lang w:val="uk-UA"/>
        </w:rPr>
        <w:t xml:space="preserve">                                                    </w:t>
      </w:r>
      <w:r w:rsidR="00EA0957">
        <w:rPr>
          <w:sz w:val="26"/>
          <w:szCs w:val="26"/>
          <w:lang w:val="uk-UA"/>
        </w:rPr>
        <w:t>10.12.</w:t>
      </w:r>
      <w:r w:rsidRPr="00923C4B">
        <w:rPr>
          <w:sz w:val="26"/>
          <w:szCs w:val="26"/>
          <w:lang w:val="uk-UA"/>
        </w:rPr>
        <w:t xml:space="preserve">2020 </w:t>
      </w:r>
      <w:r w:rsidR="00EA0957">
        <w:rPr>
          <w:sz w:val="26"/>
          <w:szCs w:val="26"/>
          <w:lang w:val="uk-UA"/>
        </w:rPr>
        <w:t xml:space="preserve">       </w:t>
      </w:r>
      <w:r w:rsidRPr="00923C4B">
        <w:rPr>
          <w:sz w:val="26"/>
          <w:szCs w:val="26"/>
          <w:lang w:val="uk-UA"/>
        </w:rPr>
        <w:t xml:space="preserve">№ </w:t>
      </w:r>
      <w:r w:rsidR="00EA0957">
        <w:rPr>
          <w:sz w:val="26"/>
          <w:szCs w:val="26"/>
          <w:lang w:val="uk-UA"/>
        </w:rPr>
        <w:t>78</w:t>
      </w:r>
      <w:r w:rsidRPr="00923C4B">
        <w:rPr>
          <w:sz w:val="26"/>
          <w:szCs w:val="26"/>
          <w:lang w:val="uk-UA"/>
        </w:rPr>
        <w:t xml:space="preserve">                                                                      </w:t>
      </w:r>
      <w:r>
        <w:rPr>
          <w:sz w:val="26"/>
          <w:szCs w:val="26"/>
          <w:lang w:val="uk-UA"/>
        </w:rPr>
        <w:t xml:space="preserve">     </w:t>
      </w:r>
      <w:r w:rsidRPr="00923C4B">
        <w:rPr>
          <w:sz w:val="26"/>
          <w:szCs w:val="26"/>
          <w:lang w:val="uk-UA"/>
        </w:rPr>
        <w:t xml:space="preserve">           </w:t>
      </w:r>
      <w:r w:rsidR="00EA0957">
        <w:rPr>
          <w:sz w:val="26"/>
          <w:szCs w:val="26"/>
          <w:lang w:val="uk-UA"/>
        </w:rPr>
        <w:t xml:space="preserve"> </w:t>
      </w:r>
    </w:p>
    <w:p w:rsidR="005467B1" w:rsidRDefault="005467B1" w:rsidP="005467B1">
      <w:pPr>
        <w:tabs>
          <w:tab w:val="left" w:pos="9360"/>
        </w:tabs>
        <w:autoSpaceDE w:val="0"/>
        <w:autoSpaceDN w:val="0"/>
        <w:adjustRightInd w:val="0"/>
        <w:rPr>
          <w:sz w:val="26"/>
          <w:szCs w:val="26"/>
          <w:lang w:val="uk-UA"/>
        </w:rPr>
      </w:pPr>
      <w:r w:rsidRPr="00923C4B">
        <w:rPr>
          <w:sz w:val="26"/>
          <w:szCs w:val="26"/>
          <w:lang w:val="uk-UA"/>
        </w:rPr>
        <w:t xml:space="preserve">                                                                        </w:t>
      </w:r>
      <w:r>
        <w:rPr>
          <w:sz w:val="26"/>
          <w:szCs w:val="26"/>
          <w:lang w:val="uk-UA"/>
        </w:rPr>
        <w:t xml:space="preserve">     </w:t>
      </w:r>
      <w:r w:rsidRPr="00923C4B">
        <w:rPr>
          <w:sz w:val="26"/>
          <w:szCs w:val="26"/>
          <w:lang w:val="uk-UA"/>
        </w:rPr>
        <w:t xml:space="preserve">         </w:t>
      </w:r>
      <w:r w:rsidR="00EA0957">
        <w:rPr>
          <w:sz w:val="26"/>
          <w:szCs w:val="26"/>
          <w:lang w:val="uk-UA"/>
        </w:rPr>
        <w:t>Міський голова</w:t>
      </w:r>
    </w:p>
    <w:p w:rsidR="00EA0957" w:rsidRDefault="00EA0957" w:rsidP="00EA0957">
      <w:pPr>
        <w:tabs>
          <w:tab w:val="left" w:pos="7938"/>
          <w:tab w:val="left" w:pos="9360"/>
        </w:tabs>
        <w:autoSpaceDE w:val="0"/>
        <w:autoSpaceDN w:val="0"/>
        <w:adjustRightInd w:val="0"/>
        <w:rPr>
          <w:sz w:val="26"/>
          <w:szCs w:val="26"/>
          <w:lang w:val="uk-UA"/>
        </w:rPr>
      </w:pPr>
    </w:p>
    <w:p w:rsidR="00EA0957" w:rsidRDefault="00EA0957" w:rsidP="00EA0957">
      <w:pPr>
        <w:tabs>
          <w:tab w:val="left" w:pos="7088"/>
          <w:tab w:val="left" w:pos="9360"/>
        </w:tabs>
        <w:autoSpaceDE w:val="0"/>
        <w:autoSpaceDN w:val="0"/>
        <w:adjustRightInd w:val="0"/>
        <w:rPr>
          <w:sz w:val="26"/>
          <w:szCs w:val="26"/>
          <w:lang w:val="uk-UA"/>
        </w:rPr>
      </w:pPr>
      <w:r>
        <w:rPr>
          <w:sz w:val="26"/>
          <w:szCs w:val="26"/>
          <w:lang w:val="uk-UA"/>
        </w:rPr>
        <w:tab/>
        <w:t xml:space="preserve">Андрій </w:t>
      </w:r>
      <w:proofErr w:type="spellStart"/>
      <w:r>
        <w:rPr>
          <w:sz w:val="26"/>
          <w:szCs w:val="26"/>
          <w:lang w:val="uk-UA"/>
        </w:rPr>
        <w:t>НАйда</w:t>
      </w:r>
      <w:proofErr w:type="spellEnd"/>
    </w:p>
    <w:p w:rsidR="00EA0957" w:rsidRDefault="00EA0957" w:rsidP="005467B1">
      <w:pPr>
        <w:tabs>
          <w:tab w:val="left" w:pos="9360"/>
        </w:tabs>
        <w:autoSpaceDE w:val="0"/>
        <w:autoSpaceDN w:val="0"/>
        <w:adjustRightInd w:val="0"/>
        <w:rPr>
          <w:sz w:val="26"/>
          <w:szCs w:val="26"/>
          <w:lang w:val="uk-UA"/>
        </w:rPr>
      </w:pPr>
    </w:p>
    <w:p w:rsidR="00EA0957" w:rsidRPr="00923C4B" w:rsidRDefault="00EA0957" w:rsidP="005467B1">
      <w:pPr>
        <w:tabs>
          <w:tab w:val="left" w:pos="9360"/>
        </w:tabs>
        <w:autoSpaceDE w:val="0"/>
        <w:autoSpaceDN w:val="0"/>
        <w:adjustRightInd w:val="0"/>
        <w:rPr>
          <w:sz w:val="26"/>
          <w:szCs w:val="26"/>
          <w:lang w:val="uk-UA"/>
        </w:rPr>
      </w:pPr>
      <w:r>
        <w:rPr>
          <w:sz w:val="26"/>
          <w:szCs w:val="26"/>
          <w:lang w:val="uk-UA"/>
        </w:rPr>
        <w:tab/>
      </w:r>
      <w:r>
        <w:rPr>
          <w:sz w:val="26"/>
          <w:szCs w:val="26"/>
          <w:lang w:val="uk-UA"/>
        </w:rPr>
        <w:tab/>
      </w:r>
      <w:r>
        <w:rPr>
          <w:sz w:val="26"/>
          <w:szCs w:val="26"/>
          <w:lang w:val="uk-UA"/>
        </w:rPr>
        <w:tab/>
      </w:r>
      <w:r>
        <w:rPr>
          <w:sz w:val="26"/>
          <w:szCs w:val="26"/>
          <w:lang w:val="uk-UA"/>
        </w:rPr>
        <w:tab/>
      </w:r>
      <w:r>
        <w:rPr>
          <w:sz w:val="26"/>
          <w:szCs w:val="26"/>
          <w:lang w:val="uk-UA"/>
        </w:rPr>
        <w:tab/>
      </w:r>
      <w:r>
        <w:rPr>
          <w:sz w:val="26"/>
          <w:szCs w:val="26"/>
          <w:lang w:val="uk-UA"/>
        </w:rPr>
        <w:tab/>
      </w:r>
    </w:p>
    <w:p w:rsidR="005467B1" w:rsidRPr="00923C4B" w:rsidRDefault="005467B1" w:rsidP="005467B1">
      <w:pPr>
        <w:tabs>
          <w:tab w:val="left" w:pos="6480"/>
          <w:tab w:val="left" w:pos="9360"/>
        </w:tabs>
        <w:autoSpaceDE w:val="0"/>
        <w:autoSpaceDN w:val="0"/>
        <w:adjustRightInd w:val="0"/>
        <w:ind w:left="-360"/>
        <w:jc w:val="center"/>
        <w:rPr>
          <w:b/>
          <w:bCs/>
          <w:sz w:val="26"/>
          <w:szCs w:val="26"/>
          <w:lang w:val="uk-UA"/>
        </w:rPr>
      </w:pPr>
      <w:r w:rsidRPr="00923C4B">
        <w:rPr>
          <w:sz w:val="26"/>
          <w:szCs w:val="26"/>
          <w:lang w:val="uk-UA"/>
        </w:rPr>
        <w:tab/>
      </w:r>
    </w:p>
    <w:p w:rsidR="005467B1" w:rsidRPr="00EA0957" w:rsidRDefault="005467B1" w:rsidP="005467B1">
      <w:pPr>
        <w:ind w:left="284"/>
        <w:jc w:val="center"/>
        <w:rPr>
          <w:sz w:val="26"/>
          <w:szCs w:val="26"/>
          <w:lang w:val="uk-UA"/>
        </w:rPr>
      </w:pPr>
      <w:r w:rsidRPr="00EA0957">
        <w:rPr>
          <w:b/>
          <w:bCs/>
          <w:sz w:val="26"/>
          <w:szCs w:val="26"/>
          <w:lang w:val="uk-UA"/>
        </w:rPr>
        <w:t>ПОЛОЖЕННЯ</w:t>
      </w:r>
    </w:p>
    <w:p w:rsidR="005467B1" w:rsidRPr="00EA0957" w:rsidRDefault="005467B1" w:rsidP="005467B1">
      <w:pPr>
        <w:ind w:left="284"/>
        <w:jc w:val="center"/>
        <w:rPr>
          <w:b/>
          <w:bCs/>
          <w:sz w:val="26"/>
          <w:szCs w:val="26"/>
          <w:lang w:val="uk-UA"/>
        </w:rPr>
      </w:pPr>
      <w:r w:rsidRPr="00EA0957">
        <w:rPr>
          <w:b/>
          <w:bCs/>
          <w:sz w:val="26"/>
          <w:szCs w:val="26"/>
          <w:lang w:val="uk-UA"/>
        </w:rPr>
        <w:t xml:space="preserve">про  узгоджувальну комісію по вирішенню земельних спорів   </w:t>
      </w:r>
    </w:p>
    <w:p w:rsidR="005467B1" w:rsidRPr="00EA0957" w:rsidRDefault="005467B1" w:rsidP="005467B1">
      <w:pPr>
        <w:ind w:left="284"/>
        <w:jc w:val="center"/>
        <w:rPr>
          <w:b/>
          <w:bCs/>
          <w:sz w:val="26"/>
          <w:szCs w:val="26"/>
          <w:lang w:val="uk-UA"/>
        </w:rPr>
      </w:pPr>
      <w:r w:rsidRPr="00EA0957">
        <w:rPr>
          <w:b/>
          <w:bCs/>
          <w:sz w:val="26"/>
          <w:szCs w:val="26"/>
          <w:lang w:val="uk-UA"/>
        </w:rPr>
        <w:t xml:space="preserve">   </w:t>
      </w:r>
    </w:p>
    <w:p w:rsidR="005467B1" w:rsidRPr="00EA0957" w:rsidRDefault="005467B1" w:rsidP="005467B1">
      <w:pPr>
        <w:shd w:val="clear" w:color="auto" w:fill="FFFFFF"/>
        <w:jc w:val="center"/>
        <w:rPr>
          <w:b/>
          <w:color w:val="333333"/>
          <w:sz w:val="26"/>
          <w:szCs w:val="26"/>
          <w:lang w:val="uk-UA"/>
        </w:rPr>
      </w:pPr>
      <w:r w:rsidRPr="00EA0957">
        <w:rPr>
          <w:b/>
          <w:bCs/>
          <w:color w:val="000000"/>
          <w:sz w:val="26"/>
          <w:szCs w:val="26"/>
          <w:bdr w:val="none" w:sz="0" w:space="0" w:color="auto" w:frame="1"/>
          <w:shd w:val="clear" w:color="auto" w:fill="FFFFFF"/>
          <w:lang w:val="uk-UA"/>
        </w:rPr>
        <w:t>1. Загальні положення.</w:t>
      </w:r>
    </w:p>
    <w:p w:rsidR="005467B1" w:rsidRPr="00EA0957" w:rsidRDefault="005467B1" w:rsidP="005467B1">
      <w:pPr>
        <w:ind w:left="284"/>
        <w:jc w:val="center"/>
        <w:rPr>
          <w:b/>
          <w:bCs/>
          <w:sz w:val="26"/>
          <w:szCs w:val="26"/>
          <w:lang w:val="uk-UA"/>
        </w:rPr>
      </w:pPr>
      <w:r w:rsidRPr="00EA0957">
        <w:rPr>
          <w:b/>
          <w:bCs/>
          <w:sz w:val="26"/>
          <w:szCs w:val="26"/>
          <w:lang w:val="uk-UA"/>
        </w:rPr>
        <w:t xml:space="preserve"> </w:t>
      </w:r>
    </w:p>
    <w:p w:rsidR="005467B1" w:rsidRPr="00EA0957" w:rsidRDefault="005467B1" w:rsidP="005467B1">
      <w:pPr>
        <w:tabs>
          <w:tab w:val="left" w:pos="709"/>
        </w:tabs>
        <w:jc w:val="both"/>
        <w:rPr>
          <w:sz w:val="26"/>
          <w:szCs w:val="26"/>
          <w:lang w:val="uk-UA"/>
        </w:rPr>
      </w:pPr>
      <w:r w:rsidRPr="00EA0957">
        <w:rPr>
          <w:sz w:val="26"/>
          <w:szCs w:val="26"/>
          <w:lang w:val="uk-UA"/>
        </w:rPr>
        <w:t xml:space="preserve">          1.1. Положення про у</w:t>
      </w:r>
      <w:r w:rsidRPr="00EA0957">
        <w:rPr>
          <w:bCs/>
          <w:sz w:val="26"/>
          <w:szCs w:val="26"/>
          <w:lang w:val="uk-UA"/>
        </w:rPr>
        <w:t>згоджувальну комісію Калуської міської ради по вирішенню земельних спорів</w:t>
      </w:r>
      <w:r w:rsidRPr="00EA0957">
        <w:rPr>
          <w:sz w:val="26"/>
          <w:szCs w:val="26"/>
          <w:lang w:val="uk-UA"/>
        </w:rPr>
        <w:t xml:space="preserve"> (надалі – Положення) визначає правові, організаційні засади діяльності (функціонування) у</w:t>
      </w:r>
      <w:r w:rsidRPr="00EA0957">
        <w:rPr>
          <w:bCs/>
          <w:sz w:val="26"/>
          <w:szCs w:val="26"/>
          <w:lang w:val="uk-UA"/>
        </w:rPr>
        <w:t>згоджувальної комісії Калуської міської ради по розгляду земельних спорів (надалі – узгоджувальна комісія),</w:t>
      </w:r>
      <w:r w:rsidRPr="00EA0957">
        <w:rPr>
          <w:sz w:val="26"/>
          <w:szCs w:val="26"/>
          <w:lang w:val="uk-UA"/>
        </w:rPr>
        <w:t xml:space="preserve"> її функції і завдання в галузі регулювання земельних відносин.</w:t>
      </w:r>
    </w:p>
    <w:p w:rsidR="005467B1" w:rsidRPr="00EA0957" w:rsidRDefault="005467B1" w:rsidP="005467B1">
      <w:pPr>
        <w:tabs>
          <w:tab w:val="left" w:pos="709"/>
        </w:tabs>
        <w:jc w:val="both"/>
        <w:rPr>
          <w:sz w:val="26"/>
          <w:szCs w:val="26"/>
          <w:lang w:val="uk-UA"/>
        </w:rPr>
      </w:pPr>
      <w:r w:rsidRPr="00EA0957">
        <w:rPr>
          <w:sz w:val="26"/>
          <w:szCs w:val="26"/>
          <w:lang w:val="uk-UA"/>
        </w:rPr>
        <w:tab/>
        <w:t>1.2. Положення та зміни до нього затверджується  рішенням Калуської міської ради.</w:t>
      </w:r>
    </w:p>
    <w:p w:rsidR="005467B1" w:rsidRPr="00EA0957" w:rsidRDefault="005467B1" w:rsidP="005467B1">
      <w:pPr>
        <w:tabs>
          <w:tab w:val="left" w:pos="709"/>
        </w:tabs>
        <w:jc w:val="both"/>
        <w:rPr>
          <w:sz w:val="26"/>
          <w:szCs w:val="26"/>
          <w:lang w:val="uk-UA"/>
        </w:rPr>
      </w:pPr>
      <w:r w:rsidRPr="00EA0957">
        <w:rPr>
          <w:sz w:val="26"/>
          <w:szCs w:val="26"/>
          <w:lang w:val="uk-UA"/>
        </w:rPr>
        <w:t xml:space="preserve">          1.3. Узгоджувальна комісія – орган ради, утворений Калуською міською радою для вирішення </w:t>
      </w:r>
      <w:r w:rsidRPr="00EA0957">
        <w:rPr>
          <w:bCs/>
          <w:sz w:val="26"/>
          <w:szCs w:val="26"/>
          <w:lang w:val="uk-UA"/>
        </w:rPr>
        <w:t>земельних спорів</w:t>
      </w:r>
      <w:r w:rsidRPr="00EA0957">
        <w:rPr>
          <w:sz w:val="26"/>
          <w:szCs w:val="26"/>
          <w:lang w:val="uk-UA"/>
        </w:rPr>
        <w:t xml:space="preserve"> у межах </w:t>
      </w:r>
      <w:r w:rsidR="00EA0957" w:rsidRPr="00EA0957">
        <w:rPr>
          <w:sz w:val="26"/>
          <w:szCs w:val="26"/>
          <w:lang w:val="uk-UA"/>
        </w:rPr>
        <w:t>населених</w:t>
      </w:r>
      <w:r w:rsidRPr="00EA0957">
        <w:rPr>
          <w:sz w:val="26"/>
          <w:szCs w:val="26"/>
          <w:lang w:val="uk-UA"/>
        </w:rPr>
        <w:t xml:space="preserve"> пунктів, що входять до складу Калуської міської територіальної громади.</w:t>
      </w:r>
    </w:p>
    <w:p w:rsidR="005467B1" w:rsidRPr="00EA0957" w:rsidRDefault="005467B1" w:rsidP="005467B1">
      <w:pPr>
        <w:ind w:firstLine="708"/>
        <w:jc w:val="both"/>
        <w:rPr>
          <w:sz w:val="26"/>
          <w:szCs w:val="26"/>
          <w:lang w:val="uk-UA"/>
        </w:rPr>
      </w:pPr>
      <w:r w:rsidRPr="00EA0957">
        <w:rPr>
          <w:sz w:val="26"/>
          <w:szCs w:val="26"/>
          <w:lang w:val="uk-UA"/>
        </w:rPr>
        <w:t>1.4. Кількісний та персональний склад узгоджувальної комісії  та зміни до нього затверджується рішенням міської  ради.</w:t>
      </w:r>
    </w:p>
    <w:p w:rsidR="005467B1" w:rsidRPr="00EA0957" w:rsidRDefault="005467B1" w:rsidP="005467B1">
      <w:pPr>
        <w:jc w:val="both"/>
        <w:rPr>
          <w:sz w:val="26"/>
          <w:szCs w:val="26"/>
          <w:lang w:val="uk-UA"/>
        </w:rPr>
      </w:pPr>
      <w:r w:rsidRPr="00EA0957">
        <w:rPr>
          <w:sz w:val="26"/>
          <w:szCs w:val="26"/>
          <w:lang w:val="uk-UA"/>
        </w:rPr>
        <w:tab/>
        <w:t>1.5. У своїй роботі узгоджувальна комісія керується наступними нормативно – правовими актами: Конституцією України,  Земельним кодексом України, Цивільним кодексом України, Законами України: «Про оренду землі»,</w:t>
      </w:r>
      <w:r w:rsidRPr="00EA0957">
        <w:rPr>
          <w:noProof/>
          <w:sz w:val="26"/>
          <w:szCs w:val="26"/>
          <w:lang w:val="uk-UA"/>
        </w:rPr>
        <w:t xml:space="preserve"> «Про землеустрій», </w:t>
      </w:r>
      <w:r w:rsidRPr="00EA0957">
        <w:rPr>
          <w:sz w:val="26"/>
          <w:szCs w:val="26"/>
          <w:lang w:val="uk-UA"/>
        </w:rPr>
        <w:t>«Про місцеве самоврядування в Україні», «Про Державний земельний кадастр», «Про дозвільну систему у сфері господарської діяльності», «Про державну реєстрацію речових прав на нерухоме майно та їх обтяжень», «Про внесення змін до деяких законодавчих актів України щодо розмежування земель державної та комунальної власності», іншими нормативно-правовими актами.</w:t>
      </w:r>
    </w:p>
    <w:p w:rsidR="005467B1" w:rsidRPr="00EA0957" w:rsidRDefault="005467B1" w:rsidP="005467B1">
      <w:pPr>
        <w:rPr>
          <w:bCs/>
          <w:sz w:val="26"/>
          <w:szCs w:val="26"/>
          <w:lang w:val="uk-UA"/>
        </w:rPr>
      </w:pPr>
      <w:r w:rsidRPr="00EA0957">
        <w:rPr>
          <w:bCs/>
          <w:sz w:val="26"/>
          <w:szCs w:val="26"/>
          <w:lang w:val="uk-UA"/>
        </w:rPr>
        <w:t xml:space="preserve">                                       </w:t>
      </w:r>
    </w:p>
    <w:p w:rsidR="005467B1" w:rsidRPr="00EA0957" w:rsidRDefault="005467B1" w:rsidP="005467B1">
      <w:pPr>
        <w:jc w:val="center"/>
        <w:rPr>
          <w:b/>
          <w:bCs/>
          <w:sz w:val="26"/>
          <w:szCs w:val="26"/>
          <w:lang w:val="uk-UA"/>
        </w:rPr>
      </w:pPr>
      <w:r w:rsidRPr="00EA0957">
        <w:rPr>
          <w:b/>
          <w:bCs/>
          <w:sz w:val="26"/>
          <w:szCs w:val="26"/>
          <w:lang w:val="uk-UA"/>
        </w:rPr>
        <w:t>2. Основні завдання та компетенція</w:t>
      </w:r>
    </w:p>
    <w:p w:rsidR="005467B1" w:rsidRPr="00EA0957" w:rsidRDefault="005467B1" w:rsidP="005467B1">
      <w:pPr>
        <w:ind w:firstLine="708"/>
        <w:jc w:val="both"/>
        <w:rPr>
          <w:sz w:val="26"/>
          <w:szCs w:val="26"/>
          <w:lang w:val="uk-UA"/>
        </w:rPr>
      </w:pPr>
      <w:r w:rsidRPr="00EA0957">
        <w:rPr>
          <w:sz w:val="26"/>
          <w:szCs w:val="26"/>
          <w:lang w:val="uk-UA"/>
        </w:rPr>
        <w:t xml:space="preserve">2.1. Узгоджувальна комісія розглядає спори </w:t>
      </w:r>
      <w:r w:rsidRPr="00EA0957">
        <w:rPr>
          <w:color w:val="000000"/>
          <w:sz w:val="26"/>
          <w:szCs w:val="26"/>
          <w:lang w:val="uk-UA"/>
        </w:rPr>
        <w:t>щодо меж земельних ділянок, що перебувають у власності і користуванні фізичних та юридичних осіб,  додержання правил добросусідства</w:t>
      </w:r>
      <w:r w:rsidRPr="00EA0957">
        <w:rPr>
          <w:sz w:val="26"/>
          <w:szCs w:val="26"/>
          <w:lang w:val="uk-UA"/>
        </w:rPr>
        <w:t xml:space="preserve"> (надалі – земельні спори). </w:t>
      </w:r>
    </w:p>
    <w:p w:rsidR="005467B1" w:rsidRPr="00EA0957" w:rsidRDefault="005467B1" w:rsidP="005467B1">
      <w:pPr>
        <w:tabs>
          <w:tab w:val="left" w:pos="709"/>
        </w:tabs>
        <w:jc w:val="both"/>
        <w:rPr>
          <w:sz w:val="26"/>
          <w:szCs w:val="26"/>
          <w:lang w:val="uk-UA"/>
        </w:rPr>
      </w:pPr>
      <w:r w:rsidRPr="00EA0957">
        <w:rPr>
          <w:sz w:val="26"/>
          <w:szCs w:val="26"/>
          <w:lang w:val="uk-UA"/>
        </w:rPr>
        <w:tab/>
        <w:t>2.2. Рішення узгоджувальної комісії оформляється протоколом та має рекомендаційний характер і затверджується рішенням міської ради.</w:t>
      </w:r>
    </w:p>
    <w:p w:rsidR="005467B1" w:rsidRPr="00EA0957" w:rsidRDefault="005467B1" w:rsidP="005467B1">
      <w:pPr>
        <w:tabs>
          <w:tab w:val="left" w:pos="709"/>
        </w:tabs>
        <w:jc w:val="both"/>
        <w:rPr>
          <w:sz w:val="26"/>
          <w:szCs w:val="26"/>
          <w:lang w:val="uk-UA"/>
        </w:rPr>
      </w:pPr>
      <w:r w:rsidRPr="00EA0957">
        <w:rPr>
          <w:sz w:val="26"/>
          <w:szCs w:val="26"/>
          <w:lang w:val="uk-UA"/>
        </w:rPr>
        <w:tab/>
        <w:t>2.3. Для вирішення земельних спорів комісія має право:</w:t>
      </w:r>
    </w:p>
    <w:p w:rsidR="005467B1" w:rsidRPr="00EA0957" w:rsidRDefault="005467B1" w:rsidP="005467B1">
      <w:pPr>
        <w:tabs>
          <w:tab w:val="left" w:pos="709"/>
        </w:tabs>
        <w:jc w:val="both"/>
        <w:rPr>
          <w:sz w:val="26"/>
          <w:szCs w:val="26"/>
          <w:lang w:val="uk-UA"/>
        </w:rPr>
      </w:pPr>
      <w:r w:rsidRPr="00EA0957">
        <w:rPr>
          <w:sz w:val="26"/>
          <w:szCs w:val="26"/>
          <w:lang w:val="uk-UA"/>
        </w:rPr>
        <w:tab/>
        <w:t>- направляти запити юридичним особам щодо надання інформації, матеріалів, висновків, що стосуються розгляду земельного спору;</w:t>
      </w:r>
    </w:p>
    <w:p w:rsidR="005467B1" w:rsidRPr="00EA0957" w:rsidRDefault="005467B1" w:rsidP="005467B1">
      <w:pPr>
        <w:tabs>
          <w:tab w:val="left" w:pos="709"/>
        </w:tabs>
        <w:jc w:val="both"/>
        <w:rPr>
          <w:sz w:val="26"/>
          <w:szCs w:val="26"/>
          <w:lang w:val="uk-UA"/>
        </w:rPr>
      </w:pPr>
      <w:r w:rsidRPr="00EA0957">
        <w:rPr>
          <w:sz w:val="26"/>
          <w:szCs w:val="26"/>
          <w:lang w:val="uk-UA"/>
        </w:rPr>
        <w:tab/>
        <w:t>- надавати рекомендації та пропозиції з метою вирішення земельного спору;</w:t>
      </w:r>
      <w:r w:rsidRPr="00EA0957">
        <w:rPr>
          <w:sz w:val="26"/>
          <w:szCs w:val="26"/>
          <w:lang w:val="uk-UA"/>
        </w:rPr>
        <w:tab/>
        <w:t>- для розгляду земельного спору залучати експертів, фахівців, спеціалістів інших органів влади, підприємств, організацій та установ за погодженням з їхнім керівництвом.</w:t>
      </w:r>
    </w:p>
    <w:p w:rsidR="005467B1" w:rsidRPr="00EA0957" w:rsidRDefault="005467B1" w:rsidP="005467B1">
      <w:pPr>
        <w:tabs>
          <w:tab w:val="left" w:pos="709"/>
        </w:tabs>
        <w:jc w:val="center"/>
        <w:rPr>
          <w:sz w:val="26"/>
          <w:szCs w:val="26"/>
          <w:lang w:val="uk-UA"/>
        </w:rPr>
      </w:pPr>
    </w:p>
    <w:p w:rsidR="005467B1" w:rsidRPr="00EA0957" w:rsidRDefault="005467B1" w:rsidP="005467B1">
      <w:pPr>
        <w:tabs>
          <w:tab w:val="left" w:pos="709"/>
        </w:tabs>
        <w:jc w:val="center"/>
        <w:rPr>
          <w:sz w:val="26"/>
          <w:szCs w:val="26"/>
          <w:lang w:val="uk-UA"/>
        </w:rPr>
      </w:pPr>
    </w:p>
    <w:p w:rsidR="005467B1" w:rsidRPr="00EA0957" w:rsidRDefault="005467B1" w:rsidP="005467B1">
      <w:pPr>
        <w:tabs>
          <w:tab w:val="left" w:pos="709"/>
        </w:tabs>
        <w:jc w:val="center"/>
        <w:rPr>
          <w:b/>
          <w:sz w:val="26"/>
          <w:szCs w:val="26"/>
          <w:lang w:val="uk-UA"/>
        </w:rPr>
      </w:pPr>
      <w:r w:rsidRPr="00EA0957">
        <w:rPr>
          <w:b/>
          <w:sz w:val="26"/>
          <w:szCs w:val="26"/>
          <w:lang w:val="uk-UA"/>
        </w:rPr>
        <w:t xml:space="preserve">3. Порядок роботи </w:t>
      </w:r>
    </w:p>
    <w:p w:rsidR="005467B1" w:rsidRPr="00EA0957" w:rsidRDefault="005467B1" w:rsidP="005467B1">
      <w:pPr>
        <w:jc w:val="both"/>
        <w:rPr>
          <w:sz w:val="26"/>
          <w:szCs w:val="26"/>
          <w:lang w:val="uk-UA"/>
        </w:rPr>
      </w:pPr>
    </w:p>
    <w:p w:rsidR="005467B1" w:rsidRPr="00EA0957" w:rsidRDefault="005467B1" w:rsidP="005467B1">
      <w:pPr>
        <w:ind w:firstLine="708"/>
        <w:jc w:val="both"/>
        <w:rPr>
          <w:sz w:val="26"/>
          <w:szCs w:val="26"/>
          <w:lang w:val="uk-UA"/>
        </w:rPr>
      </w:pPr>
      <w:r w:rsidRPr="00EA0957">
        <w:rPr>
          <w:sz w:val="26"/>
          <w:szCs w:val="26"/>
          <w:lang w:val="uk-UA"/>
        </w:rPr>
        <w:t>3.1. Скликання узгоджувальної комісії, організацію роботи, підготовку і внесення матеріалів для розгляду земельного спору на засіданні узгоджувальної комісії здійснює секретар узгоджувальної комісії.</w:t>
      </w:r>
    </w:p>
    <w:p w:rsidR="005467B1" w:rsidRPr="00EA0957" w:rsidRDefault="005467B1" w:rsidP="005467B1">
      <w:pPr>
        <w:ind w:firstLine="708"/>
        <w:jc w:val="both"/>
        <w:rPr>
          <w:sz w:val="26"/>
          <w:szCs w:val="26"/>
          <w:lang w:val="uk-UA"/>
        </w:rPr>
      </w:pPr>
      <w:r w:rsidRPr="00EA0957">
        <w:rPr>
          <w:sz w:val="26"/>
          <w:szCs w:val="26"/>
          <w:lang w:val="uk-UA"/>
        </w:rPr>
        <w:t>3.2. Розгляд земельних спорів на засіданні узгоджувальної комісії проводиться на підставі заяви однієї із сторін у строк, передбачений чинним законодавством. До заяви подаються наступні документи:</w:t>
      </w:r>
    </w:p>
    <w:p w:rsidR="005467B1" w:rsidRPr="00EA0957" w:rsidRDefault="005467B1" w:rsidP="005467B1">
      <w:pPr>
        <w:ind w:firstLine="708"/>
        <w:jc w:val="both"/>
        <w:rPr>
          <w:sz w:val="26"/>
          <w:szCs w:val="26"/>
          <w:lang w:val="uk-UA"/>
        </w:rPr>
      </w:pPr>
      <w:r w:rsidRPr="00EA0957">
        <w:rPr>
          <w:sz w:val="26"/>
          <w:szCs w:val="26"/>
          <w:lang w:val="uk-UA"/>
        </w:rPr>
        <w:t>- документ, що посвідчує особу;</w:t>
      </w:r>
    </w:p>
    <w:p w:rsidR="005467B1" w:rsidRPr="00EA0957" w:rsidRDefault="005467B1" w:rsidP="005467B1">
      <w:pPr>
        <w:ind w:firstLine="708"/>
        <w:jc w:val="both"/>
        <w:rPr>
          <w:sz w:val="26"/>
          <w:szCs w:val="26"/>
          <w:lang w:val="uk-UA"/>
        </w:rPr>
      </w:pPr>
      <w:r w:rsidRPr="00EA0957">
        <w:rPr>
          <w:sz w:val="26"/>
          <w:szCs w:val="26"/>
          <w:lang w:val="uk-UA"/>
        </w:rPr>
        <w:t>- документ, який засвідчує право власності на житло у разі його наявності;</w:t>
      </w:r>
    </w:p>
    <w:p w:rsidR="005467B1" w:rsidRPr="00EA0957" w:rsidRDefault="005467B1" w:rsidP="005467B1">
      <w:pPr>
        <w:ind w:firstLine="708"/>
        <w:jc w:val="both"/>
        <w:rPr>
          <w:sz w:val="26"/>
          <w:szCs w:val="26"/>
          <w:lang w:val="uk-UA"/>
        </w:rPr>
      </w:pPr>
      <w:r w:rsidRPr="00EA0957">
        <w:rPr>
          <w:sz w:val="26"/>
          <w:szCs w:val="26"/>
          <w:lang w:val="uk-UA"/>
        </w:rPr>
        <w:t>- графічні матеріали (план спірних земельних ділянок з підтвердженням відсутності «накладки» на суміжні земельні ділянки, виготовлених ліцензованою проектною землевпорядною організацією; копія довідки з містобудівного кадастру, архівний план земельної ділянки з бюро технічної інвентаризації (в разі наявності), тощо);</w:t>
      </w:r>
    </w:p>
    <w:p w:rsidR="005467B1" w:rsidRPr="00EA0957" w:rsidRDefault="005467B1" w:rsidP="005467B1">
      <w:pPr>
        <w:ind w:firstLine="708"/>
        <w:jc w:val="both"/>
        <w:rPr>
          <w:sz w:val="26"/>
          <w:szCs w:val="26"/>
          <w:lang w:val="uk-UA"/>
        </w:rPr>
      </w:pPr>
      <w:r w:rsidRPr="00EA0957">
        <w:rPr>
          <w:sz w:val="26"/>
          <w:szCs w:val="26"/>
          <w:lang w:val="uk-UA"/>
        </w:rPr>
        <w:t>- копії прийнятих рішень виконавчого комітету або міської ради, а також судових рішень (в разі наявності);</w:t>
      </w:r>
    </w:p>
    <w:p w:rsidR="005467B1" w:rsidRPr="00EA0957" w:rsidRDefault="005467B1" w:rsidP="005467B1">
      <w:pPr>
        <w:ind w:firstLine="708"/>
        <w:jc w:val="both"/>
        <w:rPr>
          <w:sz w:val="26"/>
          <w:szCs w:val="26"/>
          <w:lang w:val="uk-UA"/>
        </w:rPr>
      </w:pPr>
      <w:r w:rsidRPr="00EA0957">
        <w:rPr>
          <w:sz w:val="26"/>
          <w:szCs w:val="26"/>
          <w:lang w:val="uk-UA"/>
        </w:rPr>
        <w:t>- копії документів, що засвідчують право на земельну ділянку та нерухоме майно, яке знаходиться на ній.</w:t>
      </w:r>
    </w:p>
    <w:p w:rsidR="005467B1" w:rsidRPr="00EA0957" w:rsidRDefault="005467B1" w:rsidP="005467B1">
      <w:pPr>
        <w:ind w:firstLine="708"/>
        <w:jc w:val="both"/>
        <w:rPr>
          <w:sz w:val="26"/>
          <w:szCs w:val="26"/>
          <w:lang w:val="uk-UA"/>
        </w:rPr>
      </w:pPr>
      <w:r w:rsidRPr="00EA0957">
        <w:rPr>
          <w:sz w:val="26"/>
          <w:szCs w:val="26"/>
          <w:lang w:val="uk-UA"/>
        </w:rPr>
        <w:t xml:space="preserve">Комісія має право отримувати додаткові документи. </w:t>
      </w:r>
    </w:p>
    <w:p w:rsidR="005467B1" w:rsidRPr="00EA0957" w:rsidRDefault="005467B1" w:rsidP="005467B1">
      <w:pPr>
        <w:ind w:firstLine="708"/>
        <w:jc w:val="both"/>
        <w:rPr>
          <w:sz w:val="26"/>
          <w:szCs w:val="26"/>
          <w:lang w:val="uk-UA"/>
        </w:rPr>
      </w:pPr>
      <w:r w:rsidRPr="00EA0957">
        <w:rPr>
          <w:sz w:val="26"/>
          <w:szCs w:val="26"/>
          <w:lang w:val="uk-UA"/>
        </w:rPr>
        <w:t xml:space="preserve">3.3. Комісія зобов’язана залучати до участі у розгляді земельних спорів старост села (сіл) тих </w:t>
      </w:r>
      <w:proofErr w:type="spellStart"/>
      <w:r w:rsidRPr="00EA0957">
        <w:rPr>
          <w:sz w:val="26"/>
          <w:szCs w:val="26"/>
          <w:lang w:val="uk-UA"/>
        </w:rPr>
        <w:t>старостинських</w:t>
      </w:r>
      <w:proofErr w:type="spellEnd"/>
      <w:r w:rsidRPr="00EA0957">
        <w:rPr>
          <w:sz w:val="26"/>
          <w:szCs w:val="26"/>
          <w:lang w:val="uk-UA"/>
        </w:rPr>
        <w:t xml:space="preserve"> округів, в яких виник спір.</w:t>
      </w:r>
    </w:p>
    <w:p w:rsidR="005467B1" w:rsidRPr="00EA0957" w:rsidRDefault="005467B1" w:rsidP="005467B1">
      <w:pPr>
        <w:ind w:firstLine="708"/>
        <w:jc w:val="both"/>
        <w:rPr>
          <w:sz w:val="26"/>
          <w:szCs w:val="26"/>
          <w:lang w:val="uk-UA"/>
        </w:rPr>
      </w:pPr>
      <w:r w:rsidRPr="00EA0957">
        <w:rPr>
          <w:sz w:val="26"/>
          <w:szCs w:val="26"/>
          <w:lang w:val="uk-UA"/>
        </w:rPr>
        <w:t>3.4. Комісія зобов’язана залучати до участі у розгляді земельних спорів депутатів тих округів, в яких виник спір.</w:t>
      </w:r>
    </w:p>
    <w:p w:rsidR="005467B1" w:rsidRPr="00EA0957" w:rsidRDefault="005467B1" w:rsidP="005467B1">
      <w:pPr>
        <w:ind w:firstLine="708"/>
        <w:jc w:val="both"/>
        <w:rPr>
          <w:sz w:val="26"/>
          <w:szCs w:val="26"/>
          <w:lang w:val="uk-UA"/>
        </w:rPr>
      </w:pPr>
      <w:r w:rsidRPr="00EA0957">
        <w:rPr>
          <w:sz w:val="26"/>
          <w:szCs w:val="26"/>
          <w:lang w:val="uk-UA"/>
        </w:rPr>
        <w:t>3.5. Секретар узгоджувальної комісії:</w:t>
      </w:r>
    </w:p>
    <w:p w:rsidR="005467B1" w:rsidRPr="00EA0957" w:rsidRDefault="005467B1" w:rsidP="005467B1">
      <w:pPr>
        <w:ind w:firstLine="708"/>
        <w:jc w:val="both"/>
        <w:rPr>
          <w:sz w:val="26"/>
          <w:szCs w:val="26"/>
          <w:lang w:val="uk-UA"/>
        </w:rPr>
      </w:pPr>
      <w:r w:rsidRPr="00EA0957">
        <w:rPr>
          <w:sz w:val="26"/>
          <w:szCs w:val="26"/>
          <w:lang w:val="uk-UA"/>
        </w:rPr>
        <w:t>- проводить прийом фізичних, юридичних осіб і надає консультації;</w:t>
      </w:r>
    </w:p>
    <w:p w:rsidR="005467B1" w:rsidRPr="00EA0957" w:rsidRDefault="005467B1" w:rsidP="005467B1">
      <w:pPr>
        <w:ind w:firstLine="708"/>
        <w:jc w:val="both"/>
        <w:rPr>
          <w:sz w:val="26"/>
          <w:szCs w:val="26"/>
          <w:lang w:val="uk-UA"/>
        </w:rPr>
      </w:pPr>
      <w:r w:rsidRPr="00EA0957">
        <w:rPr>
          <w:sz w:val="26"/>
          <w:szCs w:val="26"/>
          <w:lang w:val="uk-UA"/>
        </w:rPr>
        <w:t>- готує документи, необхідні для розгляду земельного спору;</w:t>
      </w:r>
    </w:p>
    <w:p w:rsidR="005467B1" w:rsidRPr="00EA0957" w:rsidRDefault="005467B1" w:rsidP="005467B1">
      <w:pPr>
        <w:ind w:firstLine="708"/>
        <w:jc w:val="both"/>
        <w:rPr>
          <w:sz w:val="26"/>
          <w:szCs w:val="26"/>
          <w:lang w:val="uk-UA"/>
        </w:rPr>
      </w:pPr>
      <w:r w:rsidRPr="00EA0957">
        <w:rPr>
          <w:sz w:val="26"/>
          <w:szCs w:val="26"/>
          <w:lang w:val="uk-UA"/>
        </w:rPr>
        <w:t xml:space="preserve">- визначає, чи належить до компетенції узгоджувальної комісії розгляд питання, зазначеного у зверненні, та чи в повному обсязі подано документи.      </w:t>
      </w:r>
    </w:p>
    <w:p w:rsidR="005467B1" w:rsidRPr="00EA0957" w:rsidRDefault="005467B1" w:rsidP="005467B1">
      <w:pPr>
        <w:ind w:firstLine="708"/>
        <w:jc w:val="both"/>
        <w:rPr>
          <w:sz w:val="26"/>
          <w:szCs w:val="26"/>
          <w:lang w:val="uk-UA"/>
        </w:rPr>
      </w:pPr>
      <w:r w:rsidRPr="00EA0957">
        <w:rPr>
          <w:sz w:val="26"/>
          <w:szCs w:val="26"/>
          <w:lang w:val="uk-UA"/>
        </w:rPr>
        <w:t xml:space="preserve">-  разі необхідності, інформує щодо надання додаткових документів; </w:t>
      </w:r>
    </w:p>
    <w:p w:rsidR="005467B1" w:rsidRPr="00EA0957" w:rsidRDefault="005467B1" w:rsidP="005467B1">
      <w:pPr>
        <w:ind w:firstLine="708"/>
        <w:jc w:val="both"/>
        <w:rPr>
          <w:sz w:val="26"/>
          <w:szCs w:val="26"/>
          <w:lang w:val="uk-UA"/>
        </w:rPr>
      </w:pPr>
      <w:r w:rsidRPr="00EA0957">
        <w:rPr>
          <w:sz w:val="26"/>
          <w:szCs w:val="26"/>
          <w:lang w:val="uk-UA"/>
        </w:rPr>
        <w:t>- завчасно повідомляє всі спірні сторони та членів комісії  про дату, час і місце розгляду земельного спору;</w:t>
      </w:r>
    </w:p>
    <w:p w:rsidR="005467B1" w:rsidRPr="00EA0957" w:rsidRDefault="005467B1" w:rsidP="005467B1">
      <w:pPr>
        <w:ind w:firstLine="708"/>
        <w:jc w:val="both"/>
        <w:rPr>
          <w:sz w:val="26"/>
          <w:szCs w:val="26"/>
          <w:lang w:val="uk-UA"/>
        </w:rPr>
      </w:pPr>
      <w:r w:rsidRPr="00EA0957">
        <w:rPr>
          <w:sz w:val="26"/>
          <w:szCs w:val="26"/>
          <w:lang w:val="uk-UA"/>
        </w:rPr>
        <w:t xml:space="preserve">- готує протоколи засідань узгоджувальної комісії, погоджує протоколи з усіма членами узгоджувальної комісії, а також головуючим (головою комісії або заступником), які були присутні на засіданні; </w:t>
      </w:r>
    </w:p>
    <w:p w:rsidR="005467B1" w:rsidRPr="00EA0957" w:rsidRDefault="005467B1" w:rsidP="005467B1">
      <w:pPr>
        <w:ind w:firstLine="708"/>
        <w:jc w:val="both"/>
        <w:rPr>
          <w:sz w:val="26"/>
          <w:szCs w:val="26"/>
          <w:lang w:val="uk-UA"/>
        </w:rPr>
      </w:pPr>
      <w:r w:rsidRPr="00EA0957">
        <w:rPr>
          <w:sz w:val="26"/>
          <w:szCs w:val="26"/>
          <w:lang w:val="uk-UA"/>
        </w:rPr>
        <w:t>- готує витяги з протоколів узгоджувальної комісії, підписує їх особисто та видає сторонам, які брали участь у земельному спорі.</w:t>
      </w:r>
    </w:p>
    <w:p w:rsidR="005467B1" w:rsidRPr="00EA0957" w:rsidRDefault="005467B1" w:rsidP="005467B1">
      <w:pPr>
        <w:ind w:firstLine="708"/>
        <w:jc w:val="both"/>
        <w:rPr>
          <w:sz w:val="26"/>
          <w:szCs w:val="26"/>
          <w:lang w:val="uk-UA"/>
        </w:rPr>
      </w:pPr>
      <w:r w:rsidRPr="00EA0957">
        <w:rPr>
          <w:sz w:val="26"/>
          <w:szCs w:val="26"/>
          <w:lang w:val="uk-UA"/>
        </w:rPr>
        <w:t>3.6. Засідання узгоджувальної комісії проводиться, якщо в ньому бере участь не менше 2/3 її складу. Рішення комісії за результатом розгляду земельного спору приймається більшістю голосів від загального складу комісії і заноситься до протоколу засідання.</w:t>
      </w:r>
    </w:p>
    <w:p w:rsidR="005467B1" w:rsidRPr="00EA0957" w:rsidRDefault="005467B1" w:rsidP="005467B1">
      <w:pPr>
        <w:ind w:firstLine="708"/>
        <w:jc w:val="both"/>
        <w:rPr>
          <w:sz w:val="26"/>
          <w:szCs w:val="26"/>
          <w:lang w:val="uk-UA"/>
        </w:rPr>
      </w:pPr>
      <w:r w:rsidRPr="00EA0957">
        <w:rPr>
          <w:sz w:val="26"/>
          <w:szCs w:val="26"/>
          <w:lang w:val="uk-UA"/>
        </w:rPr>
        <w:t>3.7. Протоколи узгоджувальної комісії готуються у двох примірниках і підписуються головою, секретарем та присутніми членами Комісії.</w:t>
      </w:r>
    </w:p>
    <w:p w:rsidR="005467B1" w:rsidRPr="00EA0957" w:rsidRDefault="005467B1" w:rsidP="005467B1">
      <w:pPr>
        <w:ind w:firstLine="708"/>
        <w:jc w:val="both"/>
        <w:rPr>
          <w:sz w:val="26"/>
          <w:szCs w:val="26"/>
          <w:lang w:val="uk-UA"/>
        </w:rPr>
      </w:pPr>
      <w:r w:rsidRPr="00EA0957">
        <w:rPr>
          <w:sz w:val="26"/>
          <w:szCs w:val="26"/>
          <w:lang w:val="uk-UA"/>
        </w:rPr>
        <w:t xml:space="preserve">3.8. </w:t>
      </w:r>
      <w:r w:rsidRPr="00EA0957">
        <w:rPr>
          <w:rStyle w:val="rvts0"/>
          <w:sz w:val="26"/>
          <w:szCs w:val="26"/>
          <w:lang w:val="uk-UA"/>
        </w:rPr>
        <w:t xml:space="preserve">Рішення органу місцевого самоврядування </w:t>
      </w:r>
      <w:r w:rsidRPr="00EA0957">
        <w:rPr>
          <w:color w:val="000000"/>
          <w:sz w:val="26"/>
          <w:szCs w:val="26"/>
          <w:lang w:val="uk-UA"/>
        </w:rPr>
        <w:t xml:space="preserve">про затвердження протоколів узгоджувальної комісії </w:t>
      </w:r>
      <w:r w:rsidRPr="00EA0957">
        <w:rPr>
          <w:rStyle w:val="rvts0"/>
          <w:sz w:val="26"/>
          <w:szCs w:val="26"/>
          <w:lang w:val="uk-UA"/>
        </w:rPr>
        <w:t>передається сторонам у триденний строк з дня його прийняття.</w:t>
      </w:r>
    </w:p>
    <w:p w:rsidR="005467B1" w:rsidRPr="00EA0957" w:rsidRDefault="005467B1" w:rsidP="005467B1">
      <w:pPr>
        <w:ind w:firstLine="708"/>
        <w:jc w:val="both"/>
        <w:rPr>
          <w:color w:val="000000"/>
          <w:sz w:val="26"/>
          <w:szCs w:val="26"/>
          <w:lang w:val="uk-UA"/>
        </w:rPr>
      </w:pPr>
      <w:bookmarkStart w:id="0" w:name="n1597"/>
      <w:bookmarkEnd w:id="0"/>
      <w:r w:rsidRPr="00EA0957">
        <w:rPr>
          <w:color w:val="000000"/>
          <w:sz w:val="26"/>
          <w:szCs w:val="26"/>
          <w:lang w:val="uk-UA"/>
        </w:rPr>
        <w:t>3.9. Протоколи, витяги з протоколів та первинні матеріали зберігаються у встановленому порядку в управлінні земельних відносин Калуської міської ради.</w:t>
      </w:r>
    </w:p>
    <w:p w:rsidR="005467B1" w:rsidRPr="00EA0957" w:rsidRDefault="005467B1" w:rsidP="005467B1">
      <w:pPr>
        <w:ind w:firstLine="708"/>
        <w:jc w:val="both"/>
        <w:rPr>
          <w:color w:val="000000"/>
          <w:sz w:val="26"/>
          <w:szCs w:val="26"/>
          <w:lang w:val="uk-UA"/>
        </w:rPr>
      </w:pPr>
      <w:r w:rsidRPr="00EA0957">
        <w:rPr>
          <w:color w:val="000000"/>
          <w:sz w:val="26"/>
          <w:szCs w:val="26"/>
          <w:lang w:val="uk-UA"/>
        </w:rPr>
        <w:lastRenderedPageBreak/>
        <w:t xml:space="preserve">3.10. Рішення </w:t>
      </w:r>
      <w:r w:rsidRPr="00EA0957">
        <w:rPr>
          <w:rStyle w:val="rvts0"/>
          <w:sz w:val="26"/>
          <w:szCs w:val="26"/>
          <w:lang w:val="uk-UA"/>
        </w:rPr>
        <w:t xml:space="preserve">органу місцевого самоврядування щодо земельних  спорів </w:t>
      </w:r>
      <w:r w:rsidRPr="00EA0957">
        <w:rPr>
          <w:color w:val="333333"/>
          <w:sz w:val="26"/>
          <w:szCs w:val="26"/>
          <w:shd w:val="clear" w:color="auto" w:fill="FFFFFF"/>
          <w:lang w:val="uk-UA"/>
        </w:rPr>
        <w:t>вступає в силу з моменту його прийняття. Оскарження зазначених рішень у суді призупиняє їх виконання.</w:t>
      </w:r>
      <w:r w:rsidRPr="00EA0957">
        <w:rPr>
          <w:color w:val="000000"/>
          <w:sz w:val="26"/>
          <w:szCs w:val="26"/>
          <w:lang w:val="uk-UA"/>
        </w:rPr>
        <w:t xml:space="preserve"> У прийнятому рішенні визначається порядок його виконання. </w:t>
      </w:r>
    </w:p>
    <w:p w:rsidR="005467B1" w:rsidRPr="00EA0957" w:rsidRDefault="005467B1" w:rsidP="005467B1">
      <w:pPr>
        <w:jc w:val="center"/>
        <w:rPr>
          <w:color w:val="000000"/>
          <w:sz w:val="26"/>
          <w:szCs w:val="26"/>
          <w:lang w:val="uk-UA"/>
        </w:rPr>
      </w:pPr>
    </w:p>
    <w:p w:rsidR="005467B1" w:rsidRPr="00EA0957" w:rsidRDefault="005467B1" w:rsidP="005467B1">
      <w:pPr>
        <w:jc w:val="center"/>
        <w:rPr>
          <w:b/>
          <w:color w:val="000000"/>
          <w:sz w:val="26"/>
          <w:szCs w:val="26"/>
          <w:lang w:val="uk-UA"/>
        </w:rPr>
      </w:pPr>
      <w:r w:rsidRPr="00EA0957">
        <w:rPr>
          <w:b/>
          <w:color w:val="000000"/>
          <w:sz w:val="26"/>
          <w:szCs w:val="26"/>
          <w:lang w:val="uk-UA"/>
        </w:rPr>
        <w:t>4. Права і обов'язки сторін при розгляді земельних спорів</w:t>
      </w:r>
    </w:p>
    <w:p w:rsidR="005467B1" w:rsidRPr="00EA0957" w:rsidRDefault="005467B1" w:rsidP="005467B1">
      <w:pPr>
        <w:jc w:val="center"/>
        <w:rPr>
          <w:color w:val="000000"/>
          <w:sz w:val="26"/>
          <w:szCs w:val="26"/>
          <w:lang w:val="uk-UA"/>
        </w:rPr>
      </w:pPr>
    </w:p>
    <w:p w:rsidR="005467B1" w:rsidRPr="00EA0957" w:rsidRDefault="005467B1" w:rsidP="005467B1">
      <w:pPr>
        <w:ind w:firstLine="708"/>
        <w:jc w:val="both"/>
        <w:rPr>
          <w:color w:val="000000"/>
          <w:sz w:val="26"/>
          <w:szCs w:val="26"/>
          <w:lang w:val="uk-UA"/>
        </w:rPr>
      </w:pPr>
      <w:bookmarkStart w:id="1" w:name="n1594"/>
      <w:bookmarkEnd w:id="1"/>
      <w:r w:rsidRPr="00EA0957">
        <w:rPr>
          <w:color w:val="000000"/>
          <w:sz w:val="26"/>
          <w:szCs w:val="26"/>
          <w:lang w:val="uk-UA"/>
        </w:rPr>
        <w:t>4.1. Сторони, які беруть участь у земельному спорі, мають право знайомитися з матеріалами щодо цього спору, робити з них виписки, брати участь у розгляді земельного спору, подавати документи та інші докази, порушувати клопотання, давати усні і письмові пояснення, заперечувати проти клопотань та доказів іншої сторони, одержувати копію рішення щодо земельного спору, і, у разі незгоди з цим рішенням, оскаржувати його.</w:t>
      </w:r>
    </w:p>
    <w:p w:rsidR="005467B1" w:rsidRPr="00EA0957" w:rsidRDefault="005467B1" w:rsidP="005467B1">
      <w:pPr>
        <w:ind w:firstLine="708"/>
        <w:jc w:val="both"/>
        <w:rPr>
          <w:color w:val="000000"/>
          <w:sz w:val="26"/>
          <w:szCs w:val="26"/>
          <w:lang w:val="uk-UA"/>
        </w:rPr>
      </w:pPr>
      <w:r w:rsidRPr="00EA0957">
        <w:rPr>
          <w:color w:val="000000"/>
          <w:sz w:val="26"/>
          <w:szCs w:val="26"/>
          <w:lang w:val="uk-UA"/>
        </w:rPr>
        <w:t>4.2. Земельні спори розглядаються за участю зацікавлених сторін, які повинні бути завчасно повідомлені про час і місце розгляду спору. У разі відсутності однієї із сторін при першому вирішенні питання і відсутності офіційної згоди на розгляд питання, розгляд спору переноситься. Повторне відкладання   розгляду   спору   може   мати   місце   лише  з  поважних  причин.</w:t>
      </w:r>
      <w:bookmarkStart w:id="2" w:name="n1588"/>
      <w:bookmarkEnd w:id="2"/>
      <w:r w:rsidRPr="00EA0957">
        <w:rPr>
          <w:color w:val="000000"/>
          <w:sz w:val="26"/>
          <w:szCs w:val="26"/>
          <w:lang w:val="uk-UA"/>
        </w:rPr>
        <w:t xml:space="preserve"> Відсутність однієї із сторін без поважних причин при повторному розгляді земельного спору не зупиняє його розгляд і прийняття рішення.</w:t>
      </w:r>
    </w:p>
    <w:p w:rsidR="005467B1" w:rsidRPr="00EA0957" w:rsidRDefault="005467B1" w:rsidP="005467B1">
      <w:pPr>
        <w:ind w:firstLine="709"/>
        <w:jc w:val="both"/>
        <w:rPr>
          <w:color w:val="000000"/>
          <w:sz w:val="26"/>
          <w:szCs w:val="26"/>
          <w:lang w:val="uk-UA"/>
        </w:rPr>
      </w:pPr>
      <w:r w:rsidRPr="00EA0957">
        <w:rPr>
          <w:color w:val="000000"/>
          <w:sz w:val="26"/>
          <w:szCs w:val="26"/>
          <w:lang w:val="uk-UA"/>
        </w:rPr>
        <w:t>4.3. У разі незгоди власників землі або землекористувачів з рішеннями узгоджувальної комісії або міської ради, спір вирішується судом.</w:t>
      </w:r>
    </w:p>
    <w:p w:rsidR="005467B1" w:rsidRPr="00EA0957" w:rsidRDefault="005467B1" w:rsidP="005467B1">
      <w:pPr>
        <w:ind w:firstLine="708"/>
        <w:jc w:val="both"/>
        <w:rPr>
          <w:color w:val="000000"/>
          <w:sz w:val="26"/>
          <w:szCs w:val="26"/>
          <w:lang w:val="uk-UA"/>
        </w:rPr>
      </w:pPr>
    </w:p>
    <w:p w:rsidR="005467B1" w:rsidRPr="00EA0957" w:rsidRDefault="005467B1" w:rsidP="005467B1">
      <w:pPr>
        <w:ind w:firstLine="708"/>
        <w:jc w:val="center"/>
        <w:rPr>
          <w:sz w:val="26"/>
          <w:szCs w:val="26"/>
          <w:lang w:val="uk-UA"/>
        </w:rPr>
      </w:pPr>
    </w:p>
    <w:p w:rsidR="005467B1" w:rsidRPr="00EA0957" w:rsidRDefault="005467B1" w:rsidP="005467B1">
      <w:pPr>
        <w:ind w:firstLine="708"/>
        <w:jc w:val="center"/>
        <w:rPr>
          <w:b/>
          <w:sz w:val="26"/>
          <w:szCs w:val="26"/>
          <w:lang w:val="uk-UA"/>
        </w:rPr>
      </w:pPr>
      <w:r w:rsidRPr="00EA0957">
        <w:rPr>
          <w:b/>
          <w:sz w:val="26"/>
          <w:szCs w:val="26"/>
          <w:lang w:val="uk-UA"/>
        </w:rPr>
        <w:t>5. Склад узгоджувальної комісії</w:t>
      </w:r>
    </w:p>
    <w:p w:rsidR="005467B1" w:rsidRPr="00EA0957" w:rsidRDefault="005467B1" w:rsidP="005467B1">
      <w:pPr>
        <w:ind w:firstLine="708"/>
        <w:jc w:val="both"/>
        <w:rPr>
          <w:sz w:val="26"/>
          <w:szCs w:val="26"/>
          <w:lang w:val="uk-UA"/>
        </w:rPr>
      </w:pPr>
    </w:p>
    <w:p w:rsidR="005467B1" w:rsidRPr="00EA0957" w:rsidRDefault="005467B1" w:rsidP="005467B1">
      <w:pPr>
        <w:ind w:firstLine="708"/>
        <w:jc w:val="both"/>
        <w:rPr>
          <w:sz w:val="26"/>
          <w:szCs w:val="26"/>
          <w:lang w:val="uk-UA"/>
        </w:rPr>
      </w:pPr>
      <w:r w:rsidRPr="00EA0957">
        <w:rPr>
          <w:sz w:val="26"/>
          <w:szCs w:val="26"/>
          <w:lang w:val="uk-UA"/>
        </w:rPr>
        <w:t xml:space="preserve">5.1. Склад  комісії визначається у порядку, встановленому п. 1.4. даного Положення. </w:t>
      </w:r>
    </w:p>
    <w:p w:rsidR="005467B1" w:rsidRPr="00EA0957" w:rsidRDefault="005467B1" w:rsidP="005467B1">
      <w:pPr>
        <w:ind w:firstLine="708"/>
        <w:jc w:val="both"/>
        <w:rPr>
          <w:sz w:val="26"/>
          <w:szCs w:val="26"/>
          <w:lang w:val="uk-UA"/>
        </w:rPr>
      </w:pPr>
      <w:r w:rsidRPr="00EA0957">
        <w:rPr>
          <w:sz w:val="26"/>
          <w:szCs w:val="26"/>
          <w:lang w:val="uk-UA"/>
        </w:rPr>
        <w:t>5.2. Керівництво діяльністю узгоджувальної комісії здійснює голова комісії, а в разі його відсутності – заступник.</w:t>
      </w:r>
    </w:p>
    <w:p w:rsidR="00D2617E" w:rsidRPr="00EA0957" w:rsidRDefault="00FA05B4" w:rsidP="00D2617E">
      <w:pPr>
        <w:shd w:val="clear" w:color="auto" w:fill="FFFFFF"/>
        <w:spacing w:before="10" w:line="240" w:lineRule="exact"/>
        <w:ind w:left="43" w:firstLine="403"/>
        <w:rPr>
          <w:sz w:val="26"/>
          <w:szCs w:val="26"/>
          <w:lang w:val="uk-UA"/>
        </w:rPr>
      </w:pPr>
      <w:r w:rsidRPr="00EA0957">
        <w:rPr>
          <w:sz w:val="26"/>
          <w:szCs w:val="26"/>
          <w:lang w:val="uk-UA"/>
        </w:rPr>
        <w:t xml:space="preserve"> </w:t>
      </w:r>
    </w:p>
    <w:p w:rsidR="00E95A72" w:rsidRPr="00EA0957" w:rsidRDefault="00E95A72" w:rsidP="00107A27">
      <w:pPr>
        <w:rPr>
          <w:sz w:val="26"/>
          <w:szCs w:val="26"/>
          <w:lang w:val="uk-UA"/>
        </w:rPr>
      </w:pPr>
    </w:p>
    <w:sectPr w:rsidR="00E95A72" w:rsidRPr="00EA0957"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76DD"/>
    <w:rsid w:val="0002347C"/>
    <w:rsid w:val="00027777"/>
    <w:rsid w:val="00057E50"/>
    <w:rsid w:val="00062C40"/>
    <w:rsid w:val="000653D2"/>
    <w:rsid w:val="00066208"/>
    <w:rsid w:val="00066507"/>
    <w:rsid w:val="00066CE6"/>
    <w:rsid w:val="00086CDD"/>
    <w:rsid w:val="000918E0"/>
    <w:rsid w:val="000918FD"/>
    <w:rsid w:val="000949E1"/>
    <w:rsid w:val="000A5BF5"/>
    <w:rsid w:val="000A78EA"/>
    <w:rsid w:val="000B07A7"/>
    <w:rsid w:val="000B65AE"/>
    <w:rsid w:val="000C07B8"/>
    <w:rsid w:val="000C3B2B"/>
    <w:rsid w:val="000C67CB"/>
    <w:rsid w:val="000D1804"/>
    <w:rsid w:val="000D2096"/>
    <w:rsid w:val="000D413D"/>
    <w:rsid w:val="000E0A6F"/>
    <w:rsid w:val="000F0974"/>
    <w:rsid w:val="000F5BC9"/>
    <w:rsid w:val="00103748"/>
    <w:rsid w:val="00107A27"/>
    <w:rsid w:val="001111E0"/>
    <w:rsid w:val="00111345"/>
    <w:rsid w:val="00120F47"/>
    <w:rsid w:val="00121818"/>
    <w:rsid w:val="001325A2"/>
    <w:rsid w:val="00146244"/>
    <w:rsid w:val="00162EEE"/>
    <w:rsid w:val="00165C63"/>
    <w:rsid w:val="00172C8B"/>
    <w:rsid w:val="00180C39"/>
    <w:rsid w:val="00197C26"/>
    <w:rsid w:val="001B67F1"/>
    <w:rsid w:val="001C6842"/>
    <w:rsid w:val="001D7083"/>
    <w:rsid w:val="001E3AA1"/>
    <w:rsid w:val="001E5B62"/>
    <w:rsid w:val="001F1AF6"/>
    <w:rsid w:val="00200ED2"/>
    <w:rsid w:val="00202B7A"/>
    <w:rsid w:val="002160F8"/>
    <w:rsid w:val="00245790"/>
    <w:rsid w:val="0025590D"/>
    <w:rsid w:val="002606A2"/>
    <w:rsid w:val="00274774"/>
    <w:rsid w:val="00276C23"/>
    <w:rsid w:val="00284D7F"/>
    <w:rsid w:val="002C52B7"/>
    <w:rsid w:val="002C61BE"/>
    <w:rsid w:val="002E4F5F"/>
    <w:rsid w:val="002E63D6"/>
    <w:rsid w:val="002F1A18"/>
    <w:rsid w:val="002F4CB6"/>
    <w:rsid w:val="0032013E"/>
    <w:rsid w:val="00321AF7"/>
    <w:rsid w:val="00333AC3"/>
    <w:rsid w:val="00342CF4"/>
    <w:rsid w:val="00342E2F"/>
    <w:rsid w:val="0034415E"/>
    <w:rsid w:val="00351A5B"/>
    <w:rsid w:val="0035429C"/>
    <w:rsid w:val="003550A1"/>
    <w:rsid w:val="0035597F"/>
    <w:rsid w:val="003563FB"/>
    <w:rsid w:val="003572B0"/>
    <w:rsid w:val="00357798"/>
    <w:rsid w:val="0037082B"/>
    <w:rsid w:val="003752D2"/>
    <w:rsid w:val="00376831"/>
    <w:rsid w:val="00387C3E"/>
    <w:rsid w:val="00395B87"/>
    <w:rsid w:val="003A2139"/>
    <w:rsid w:val="003A710F"/>
    <w:rsid w:val="003C356E"/>
    <w:rsid w:val="003C78A6"/>
    <w:rsid w:val="003D56E2"/>
    <w:rsid w:val="004028CA"/>
    <w:rsid w:val="0041090C"/>
    <w:rsid w:val="004161F1"/>
    <w:rsid w:val="004172CE"/>
    <w:rsid w:val="00417484"/>
    <w:rsid w:val="0043161C"/>
    <w:rsid w:val="0044060D"/>
    <w:rsid w:val="004430D4"/>
    <w:rsid w:val="00451166"/>
    <w:rsid w:val="00454298"/>
    <w:rsid w:val="00465957"/>
    <w:rsid w:val="0047360D"/>
    <w:rsid w:val="00491624"/>
    <w:rsid w:val="004919E8"/>
    <w:rsid w:val="00494880"/>
    <w:rsid w:val="004A2492"/>
    <w:rsid w:val="004A74C0"/>
    <w:rsid w:val="004B6D3F"/>
    <w:rsid w:val="004C46B0"/>
    <w:rsid w:val="004D2402"/>
    <w:rsid w:val="004E08FE"/>
    <w:rsid w:val="004E1726"/>
    <w:rsid w:val="004E7404"/>
    <w:rsid w:val="00501430"/>
    <w:rsid w:val="00501C2A"/>
    <w:rsid w:val="00510094"/>
    <w:rsid w:val="00511D16"/>
    <w:rsid w:val="0051717B"/>
    <w:rsid w:val="005327B4"/>
    <w:rsid w:val="00533552"/>
    <w:rsid w:val="00535A8E"/>
    <w:rsid w:val="005360D7"/>
    <w:rsid w:val="005467B1"/>
    <w:rsid w:val="0055016C"/>
    <w:rsid w:val="0055254F"/>
    <w:rsid w:val="00553EAF"/>
    <w:rsid w:val="00555D63"/>
    <w:rsid w:val="0055660A"/>
    <w:rsid w:val="00560436"/>
    <w:rsid w:val="00585B6D"/>
    <w:rsid w:val="00593274"/>
    <w:rsid w:val="005970D0"/>
    <w:rsid w:val="005A253A"/>
    <w:rsid w:val="005A5C96"/>
    <w:rsid w:val="005B190C"/>
    <w:rsid w:val="005B1CD2"/>
    <w:rsid w:val="005B242C"/>
    <w:rsid w:val="005B7924"/>
    <w:rsid w:val="005E10FA"/>
    <w:rsid w:val="005E1CD6"/>
    <w:rsid w:val="005E75E2"/>
    <w:rsid w:val="005F014E"/>
    <w:rsid w:val="005F21E7"/>
    <w:rsid w:val="005F349B"/>
    <w:rsid w:val="006310A4"/>
    <w:rsid w:val="00631B4C"/>
    <w:rsid w:val="006459F6"/>
    <w:rsid w:val="006658F5"/>
    <w:rsid w:val="00682AED"/>
    <w:rsid w:val="006B63A9"/>
    <w:rsid w:val="006C0718"/>
    <w:rsid w:val="006C0A35"/>
    <w:rsid w:val="006D3CE6"/>
    <w:rsid w:val="006D531E"/>
    <w:rsid w:val="006E1041"/>
    <w:rsid w:val="006F12A9"/>
    <w:rsid w:val="006F6968"/>
    <w:rsid w:val="0071287C"/>
    <w:rsid w:val="0073327E"/>
    <w:rsid w:val="007429C0"/>
    <w:rsid w:val="00745CB0"/>
    <w:rsid w:val="00750F07"/>
    <w:rsid w:val="00761F75"/>
    <w:rsid w:val="00771723"/>
    <w:rsid w:val="0077304D"/>
    <w:rsid w:val="00793ADA"/>
    <w:rsid w:val="007A2CA7"/>
    <w:rsid w:val="007B1367"/>
    <w:rsid w:val="007E551E"/>
    <w:rsid w:val="007F4868"/>
    <w:rsid w:val="007F65B1"/>
    <w:rsid w:val="007F7A1A"/>
    <w:rsid w:val="008063AF"/>
    <w:rsid w:val="00807D1F"/>
    <w:rsid w:val="00810F3A"/>
    <w:rsid w:val="00820857"/>
    <w:rsid w:val="00834405"/>
    <w:rsid w:val="00855E5D"/>
    <w:rsid w:val="0086236A"/>
    <w:rsid w:val="00882FB7"/>
    <w:rsid w:val="00894691"/>
    <w:rsid w:val="008A1474"/>
    <w:rsid w:val="008D3E7B"/>
    <w:rsid w:val="008D763B"/>
    <w:rsid w:val="008F5C0D"/>
    <w:rsid w:val="00917837"/>
    <w:rsid w:val="00922672"/>
    <w:rsid w:val="00922993"/>
    <w:rsid w:val="0093399A"/>
    <w:rsid w:val="009348C7"/>
    <w:rsid w:val="00943FC9"/>
    <w:rsid w:val="00972BF1"/>
    <w:rsid w:val="0097444F"/>
    <w:rsid w:val="00985B70"/>
    <w:rsid w:val="00987FF3"/>
    <w:rsid w:val="009D4566"/>
    <w:rsid w:val="009E0EE9"/>
    <w:rsid w:val="009F55DA"/>
    <w:rsid w:val="00A01816"/>
    <w:rsid w:val="00A05866"/>
    <w:rsid w:val="00A1606F"/>
    <w:rsid w:val="00A21742"/>
    <w:rsid w:val="00A25FAE"/>
    <w:rsid w:val="00A36F2C"/>
    <w:rsid w:val="00A50346"/>
    <w:rsid w:val="00A54555"/>
    <w:rsid w:val="00A65106"/>
    <w:rsid w:val="00A80CEC"/>
    <w:rsid w:val="00A81CDA"/>
    <w:rsid w:val="00A83C0A"/>
    <w:rsid w:val="00A84CF7"/>
    <w:rsid w:val="00A86AF7"/>
    <w:rsid w:val="00AA58B1"/>
    <w:rsid w:val="00AA7BC0"/>
    <w:rsid w:val="00AB10E9"/>
    <w:rsid w:val="00AC3DBE"/>
    <w:rsid w:val="00AD19D5"/>
    <w:rsid w:val="00AD21CE"/>
    <w:rsid w:val="00AE4428"/>
    <w:rsid w:val="00AE4DCA"/>
    <w:rsid w:val="00B00886"/>
    <w:rsid w:val="00B11D07"/>
    <w:rsid w:val="00B141D7"/>
    <w:rsid w:val="00B30F9E"/>
    <w:rsid w:val="00B41EC0"/>
    <w:rsid w:val="00B43161"/>
    <w:rsid w:val="00B45EE6"/>
    <w:rsid w:val="00B60561"/>
    <w:rsid w:val="00B70533"/>
    <w:rsid w:val="00B92EC8"/>
    <w:rsid w:val="00BB564C"/>
    <w:rsid w:val="00BC410F"/>
    <w:rsid w:val="00BC4A99"/>
    <w:rsid w:val="00BD7C42"/>
    <w:rsid w:val="00BE7BB2"/>
    <w:rsid w:val="00C05D26"/>
    <w:rsid w:val="00C20ACF"/>
    <w:rsid w:val="00C2488A"/>
    <w:rsid w:val="00C6385D"/>
    <w:rsid w:val="00C80F44"/>
    <w:rsid w:val="00C91FC7"/>
    <w:rsid w:val="00CA1AA2"/>
    <w:rsid w:val="00CA256E"/>
    <w:rsid w:val="00CF766E"/>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E021B"/>
    <w:rsid w:val="00DE46F8"/>
    <w:rsid w:val="00DE7348"/>
    <w:rsid w:val="00E22ADA"/>
    <w:rsid w:val="00E23169"/>
    <w:rsid w:val="00E25183"/>
    <w:rsid w:val="00E40B78"/>
    <w:rsid w:val="00E5502D"/>
    <w:rsid w:val="00E739F4"/>
    <w:rsid w:val="00E801A1"/>
    <w:rsid w:val="00E9376B"/>
    <w:rsid w:val="00E95A72"/>
    <w:rsid w:val="00EA0454"/>
    <w:rsid w:val="00EA0957"/>
    <w:rsid w:val="00EA5DD5"/>
    <w:rsid w:val="00EB4E4D"/>
    <w:rsid w:val="00ED693C"/>
    <w:rsid w:val="00EE4B95"/>
    <w:rsid w:val="00EF73C3"/>
    <w:rsid w:val="00F0034F"/>
    <w:rsid w:val="00F02BEE"/>
    <w:rsid w:val="00F2158C"/>
    <w:rsid w:val="00F2743E"/>
    <w:rsid w:val="00F31021"/>
    <w:rsid w:val="00F3355C"/>
    <w:rsid w:val="00F43BA8"/>
    <w:rsid w:val="00F57FBD"/>
    <w:rsid w:val="00F64C34"/>
    <w:rsid w:val="00F64DD8"/>
    <w:rsid w:val="00F80062"/>
    <w:rsid w:val="00F85367"/>
    <w:rsid w:val="00FA05B4"/>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styleId="aa">
    <w:name w:val="List Paragraph"/>
    <w:basedOn w:val="a"/>
    <w:uiPriority w:val="34"/>
    <w:qFormat/>
    <w:rsid w:val="005467B1"/>
    <w:pPr>
      <w:ind w:left="720"/>
      <w:contextualSpacing/>
    </w:pPr>
    <w:rPr>
      <w:sz w:val="24"/>
      <w:szCs w:val="24"/>
      <w:lang w:val="uk-UA" w:eastAsia="uk-UA"/>
    </w:rPr>
  </w:style>
  <w:style w:type="character" w:customStyle="1" w:styleId="rvts0">
    <w:name w:val="rvts0"/>
    <w:rsid w:val="005467B1"/>
  </w:style>
  <w:style w:type="table" w:styleId="ab">
    <w:name w:val="Table Grid"/>
    <w:basedOn w:val="a1"/>
    <w:rsid w:val="005467B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7203</Words>
  <Characters>4106</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11287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2020-12-15T08:52:00Z</cp:lastPrinted>
  <dcterms:created xsi:type="dcterms:W3CDTF">2020-12-11T07:40:00Z</dcterms:created>
  <dcterms:modified xsi:type="dcterms:W3CDTF">2020-12-15T08:52:00Z</dcterms:modified>
</cp:coreProperties>
</file>