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610FA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610F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10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3D56E2">
        <w:rPr>
          <w:b/>
          <w:sz w:val="26"/>
          <w:szCs w:val="26"/>
          <w:u w:val="single"/>
          <w:lang w:val="uk-UA"/>
        </w:rPr>
        <w:t>60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781110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781110" w:rsidRPr="00781110" w:rsidRDefault="00781110" w:rsidP="00781110">
                  <w:pPr>
                    <w:rPr>
                      <w:sz w:val="26"/>
                      <w:szCs w:val="26"/>
                    </w:rPr>
                  </w:pPr>
                  <w:r w:rsidRPr="00781110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781110" w:rsidRPr="00781110" w:rsidRDefault="00781110" w:rsidP="00781110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81110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781110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</w:p>
                <w:p w:rsidR="00781110" w:rsidRPr="00781110" w:rsidRDefault="00781110" w:rsidP="00781110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781110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для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</w:p>
                <w:p w:rsidR="00781110" w:rsidRPr="00781110" w:rsidRDefault="00781110" w:rsidP="00781110">
                  <w:pPr>
                    <w:rPr>
                      <w:sz w:val="26"/>
                      <w:szCs w:val="26"/>
                    </w:rPr>
                  </w:pPr>
                  <w:r w:rsidRPr="00781110">
                    <w:rPr>
                      <w:sz w:val="26"/>
                      <w:szCs w:val="26"/>
                    </w:rPr>
                    <w:t xml:space="preserve">цеху для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збірки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виробів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металу</w:t>
                  </w:r>
                  <w:proofErr w:type="spellEnd"/>
                </w:p>
                <w:p w:rsidR="00781110" w:rsidRPr="00781110" w:rsidRDefault="00781110" w:rsidP="00781110">
                  <w:pPr>
                    <w:tabs>
                      <w:tab w:val="right" w:pos="4569"/>
                    </w:tabs>
                    <w:rPr>
                      <w:sz w:val="28"/>
                      <w:szCs w:val="28"/>
                    </w:rPr>
                  </w:pPr>
                  <w:r w:rsidRPr="00781110">
                    <w:rPr>
                      <w:sz w:val="26"/>
                      <w:szCs w:val="26"/>
                    </w:rPr>
                    <w:t xml:space="preserve">на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Окружній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 xml:space="preserve"> в </w:t>
                  </w:r>
                  <w:proofErr w:type="gramStart"/>
                  <w:r w:rsidRPr="00781110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781110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781110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781110">
                    <w:rPr>
                      <w:sz w:val="26"/>
                      <w:szCs w:val="26"/>
                    </w:rPr>
                    <w:t>.</w:t>
                  </w:r>
                  <w:r w:rsidRPr="00781110">
                    <w:rPr>
                      <w:sz w:val="26"/>
                      <w:szCs w:val="26"/>
                    </w:rPr>
                    <w:tab/>
                  </w:r>
                </w:p>
                <w:p w:rsidR="00107A27" w:rsidRPr="00781110" w:rsidRDefault="00FA05B4" w:rsidP="0086236A">
                  <w:pPr>
                    <w:jc w:val="both"/>
                    <w:rPr>
                      <w:sz w:val="28"/>
                      <w:szCs w:val="28"/>
                    </w:rPr>
                  </w:pPr>
                  <w:r w:rsidRPr="00781110"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FA05B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друг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2617E" w:rsidRPr="00781110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781110" w:rsidRPr="00781110" w:rsidRDefault="00781110" w:rsidP="00781110">
      <w:pPr>
        <w:jc w:val="both"/>
        <w:rPr>
          <w:rFonts w:eastAsia="Calibri"/>
          <w:sz w:val="26"/>
          <w:szCs w:val="26"/>
          <w:shd w:val="clear" w:color="auto" w:fill="FFFFFF" w:themeFill="background1"/>
          <w:lang w:val="uk-UA"/>
        </w:rPr>
      </w:pPr>
      <w:r w:rsidRPr="00781110">
        <w:rPr>
          <w:rFonts w:eastAsia="Calibri"/>
          <w:sz w:val="26"/>
          <w:szCs w:val="26"/>
          <w:lang w:val="uk-UA"/>
        </w:rPr>
        <w:t xml:space="preserve">         Керуючись </w:t>
      </w:r>
      <w:r w:rsidRPr="00781110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781110">
        <w:rPr>
          <w:sz w:val="26"/>
          <w:szCs w:val="26"/>
          <w:shd w:val="clear" w:color="auto" w:fill="FFFFFF" w:themeFill="background1"/>
          <w:lang w:val="uk-UA"/>
        </w:rPr>
        <w:t xml:space="preserve">Земельним кодексом України, </w:t>
      </w:r>
      <w:r w:rsidRPr="00781110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proofErr w:type="spellStart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ФОП</w:t>
      </w:r>
      <w:proofErr w:type="spellEnd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Рошка</w:t>
      </w:r>
      <w:proofErr w:type="spellEnd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Михайла Васильовича,</w:t>
      </w:r>
      <w:r w:rsidRPr="00781110"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с. </w:t>
      </w:r>
      <w:proofErr w:type="spellStart"/>
      <w:r w:rsidRPr="00781110">
        <w:rPr>
          <w:rFonts w:eastAsia="Calibri"/>
          <w:sz w:val="26"/>
          <w:szCs w:val="26"/>
          <w:shd w:val="clear" w:color="auto" w:fill="FFFFFF" w:themeFill="background1"/>
          <w:lang w:val="uk-UA"/>
        </w:rPr>
        <w:t>Ріп’янка</w:t>
      </w:r>
      <w:proofErr w:type="spellEnd"/>
      <w:r w:rsidRPr="00781110">
        <w:rPr>
          <w:rFonts w:eastAsia="Calibri"/>
          <w:sz w:val="26"/>
          <w:szCs w:val="26"/>
          <w:shd w:val="clear" w:color="auto" w:fill="FFFFFF" w:themeFill="background1"/>
          <w:lang w:val="uk-UA"/>
        </w:rPr>
        <w:t>, Калуський р-н, вул. Івана Франка, 45</w:t>
      </w:r>
      <w:r w:rsidRPr="00781110">
        <w:rPr>
          <w:sz w:val="26"/>
          <w:szCs w:val="26"/>
          <w:lang w:val="uk-UA"/>
        </w:rPr>
        <w:t>, про надання дозволу на розроблення проекту детального планування території для будівництва цеху для збірки виробів з металу на вул. Окружній в м. Калуші, міська рада</w:t>
      </w:r>
    </w:p>
    <w:p w:rsidR="00781110" w:rsidRPr="00781110" w:rsidRDefault="00781110" w:rsidP="00781110">
      <w:pPr>
        <w:jc w:val="both"/>
        <w:rPr>
          <w:b/>
          <w:sz w:val="26"/>
          <w:szCs w:val="26"/>
          <w:lang w:val="uk-UA"/>
        </w:rPr>
      </w:pPr>
      <w:r w:rsidRPr="00781110">
        <w:rPr>
          <w:b/>
          <w:sz w:val="26"/>
          <w:szCs w:val="26"/>
          <w:lang w:val="uk-UA"/>
        </w:rPr>
        <w:t>ВИРІШИЛА:</w:t>
      </w:r>
    </w:p>
    <w:p w:rsidR="00781110" w:rsidRPr="00781110" w:rsidRDefault="00781110" w:rsidP="00781110">
      <w:pPr>
        <w:jc w:val="both"/>
        <w:rPr>
          <w:b/>
          <w:sz w:val="26"/>
          <w:szCs w:val="26"/>
          <w:lang w:val="uk-UA"/>
        </w:rPr>
      </w:pPr>
    </w:p>
    <w:p w:rsidR="00781110" w:rsidRPr="00781110" w:rsidRDefault="00781110" w:rsidP="00781110">
      <w:pPr>
        <w:ind w:firstLine="426"/>
        <w:jc w:val="both"/>
        <w:rPr>
          <w:rFonts w:eastAsia="Calibri"/>
          <w:sz w:val="26"/>
          <w:szCs w:val="26"/>
          <w:shd w:val="clear" w:color="auto" w:fill="F4F8FF"/>
          <w:lang w:val="uk-UA"/>
        </w:rPr>
      </w:pPr>
      <w:r w:rsidRPr="00781110">
        <w:rPr>
          <w:sz w:val="26"/>
          <w:szCs w:val="26"/>
          <w:lang w:val="uk-UA"/>
        </w:rPr>
        <w:t>1. Дати дозвіл на розробку проекту детального планування території площею 0,3290 га (кадастровий номер 2610400000:06:008:0048) для будівництва цеху для збірки виробів з металу на вул. Окружній в м. Калуші</w:t>
      </w:r>
      <w:r w:rsidRPr="00781110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81110" w:rsidRPr="00781110" w:rsidRDefault="00781110" w:rsidP="00781110">
      <w:pPr>
        <w:ind w:firstLine="426"/>
        <w:jc w:val="both"/>
        <w:rPr>
          <w:sz w:val="26"/>
          <w:szCs w:val="26"/>
          <w:lang w:val="uk-UA" w:eastAsia="uk-UA"/>
        </w:rPr>
      </w:pPr>
      <w:r w:rsidRPr="00781110">
        <w:rPr>
          <w:sz w:val="26"/>
          <w:szCs w:val="26"/>
          <w:lang w:val="uk-UA" w:eastAsia="uk-UA"/>
        </w:rPr>
        <w:t>2. Визначити замовником розроблення містобудівної документації виконавчий комітет Калуської міської ради.</w:t>
      </w:r>
    </w:p>
    <w:p w:rsidR="00781110" w:rsidRPr="00781110" w:rsidRDefault="00781110" w:rsidP="00781110">
      <w:pPr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81110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781110" w:rsidRPr="00781110" w:rsidRDefault="00781110" w:rsidP="00781110">
      <w:pPr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81110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781110" w:rsidRPr="00781110" w:rsidRDefault="00781110" w:rsidP="00781110">
      <w:pPr>
        <w:ind w:firstLine="426"/>
        <w:jc w:val="both"/>
        <w:textAlignment w:val="baseline"/>
        <w:rPr>
          <w:sz w:val="26"/>
          <w:szCs w:val="26"/>
          <w:lang w:val="uk-UA" w:eastAsia="uk-UA"/>
        </w:rPr>
      </w:pPr>
      <w:r w:rsidRPr="00781110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781110" w:rsidRPr="00781110" w:rsidRDefault="00781110" w:rsidP="00781110">
      <w:pPr>
        <w:ind w:firstLine="426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781110">
        <w:rPr>
          <w:sz w:val="26"/>
          <w:szCs w:val="26"/>
          <w:lang w:val="uk-UA" w:eastAsia="uk-UA"/>
        </w:rPr>
        <w:t xml:space="preserve">4. </w:t>
      </w:r>
      <w:proofErr w:type="spellStart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ФОП</w:t>
      </w:r>
      <w:proofErr w:type="spellEnd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</w:t>
      </w:r>
      <w:proofErr w:type="spellStart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>Рошку</w:t>
      </w:r>
      <w:proofErr w:type="spellEnd"/>
      <w:r w:rsidRPr="00781110">
        <w:rPr>
          <w:rFonts w:eastAsia="Calibri"/>
          <w:b/>
          <w:sz w:val="26"/>
          <w:szCs w:val="26"/>
          <w:shd w:val="clear" w:color="auto" w:fill="FFFFFF" w:themeFill="background1"/>
          <w:lang w:val="uk-UA"/>
        </w:rPr>
        <w:t xml:space="preserve"> Михайлу Васильовичу </w:t>
      </w:r>
      <w:r w:rsidRPr="00781110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781110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781110" w:rsidRPr="00781110" w:rsidRDefault="00781110" w:rsidP="00781110">
      <w:pPr>
        <w:ind w:firstLine="426"/>
        <w:jc w:val="both"/>
        <w:rPr>
          <w:rFonts w:eastAsia="Calibri"/>
          <w:sz w:val="26"/>
          <w:szCs w:val="26"/>
          <w:lang w:val="uk-UA"/>
        </w:rPr>
      </w:pPr>
      <w:r w:rsidRPr="00781110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Мирослава Тихого.</w:t>
      </w:r>
    </w:p>
    <w:p w:rsidR="00781110" w:rsidRPr="00781110" w:rsidRDefault="00781110" w:rsidP="00781110">
      <w:pPr>
        <w:jc w:val="both"/>
        <w:rPr>
          <w:rFonts w:eastAsia="Calibri"/>
          <w:b/>
          <w:sz w:val="26"/>
          <w:szCs w:val="26"/>
          <w:lang w:val="uk-UA"/>
        </w:rPr>
      </w:pPr>
    </w:p>
    <w:p w:rsidR="00781110" w:rsidRPr="00781110" w:rsidRDefault="00781110" w:rsidP="00781110">
      <w:pPr>
        <w:jc w:val="both"/>
        <w:rPr>
          <w:rFonts w:eastAsia="Calibri"/>
          <w:b/>
          <w:sz w:val="26"/>
          <w:szCs w:val="26"/>
          <w:lang w:val="uk-UA"/>
        </w:rPr>
      </w:pPr>
    </w:p>
    <w:p w:rsidR="00781110" w:rsidRPr="00781110" w:rsidRDefault="00781110" w:rsidP="00781110">
      <w:pPr>
        <w:jc w:val="both"/>
        <w:rPr>
          <w:rFonts w:eastAsia="Calibri"/>
          <w:sz w:val="26"/>
          <w:szCs w:val="26"/>
          <w:lang w:val="uk-UA"/>
        </w:rPr>
      </w:pPr>
      <w:r w:rsidRPr="00781110">
        <w:rPr>
          <w:rFonts w:eastAsia="Calibri"/>
          <w:sz w:val="26"/>
          <w:szCs w:val="26"/>
          <w:lang w:val="uk-UA"/>
        </w:rPr>
        <w:t>Міський голова                                                                        Андрій Найда</w:t>
      </w:r>
    </w:p>
    <w:p w:rsidR="00D2617E" w:rsidRPr="00781110" w:rsidRDefault="00FA05B4" w:rsidP="00D2617E">
      <w:pPr>
        <w:shd w:val="clear" w:color="auto" w:fill="FFFFFF"/>
        <w:spacing w:before="10" w:line="240" w:lineRule="exact"/>
        <w:ind w:left="43" w:firstLine="403"/>
        <w:rPr>
          <w:sz w:val="26"/>
          <w:szCs w:val="26"/>
          <w:lang w:val="uk-UA"/>
        </w:rPr>
      </w:pPr>
      <w:r w:rsidRPr="00781110">
        <w:rPr>
          <w:sz w:val="26"/>
          <w:szCs w:val="26"/>
          <w:lang w:val="uk-UA"/>
        </w:rPr>
        <w:t xml:space="preserve"> </w:t>
      </w:r>
    </w:p>
    <w:p w:rsidR="00E95A72" w:rsidRPr="00781110" w:rsidRDefault="00E95A72" w:rsidP="00107A27">
      <w:pPr>
        <w:rPr>
          <w:sz w:val="26"/>
          <w:szCs w:val="26"/>
          <w:lang w:val="uk-UA"/>
        </w:rPr>
      </w:pPr>
    </w:p>
    <w:sectPr w:rsidR="00E95A72" w:rsidRPr="0078111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76DD"/>
    <w:rsid w:val="0002347C"/>
    <w:rsid w:val="00027777"/>
    <w:rsid w:val="000610FA"/>
    <w:rsid w:val="00062C40"/>
    <w:rsid w:val="000653D2"/>
    <w:rsid w:val="00066208"/>
    <w:rsid w:val="00066507"/>
    <w:rsid w:val="00066CE6"/>
    <w:rsid w:val="000918E0"/>
    <w:rsid w:val="000949E1"/>
    <w:rsid w:val="000A5BF5"/>
    <w:rsid w:val="000A78EA"/>
    <w:rsid w:val="000B07A7"/>
    <w:rsid w:val="000B65AE"/>
    <w:rsid w:val="000C07B8"/>
    <w:rsid w:val="000C3B2B"/>
    <w:rsid w:val="000D1804"/>
    <w:rsid w:val="000D2096"/>
    <w:rsid w:val="000D413D"/>
    <w:rsid w:val="000E0A6F"/>
    <w:rsid w:val="000F0974"/>
    <w:rsid w:val="00103748"/>
    <w:rsid w:val="00107A27"/>
    <w:rsid w:val="00111345"/>
    <w:rsid w:val="00120F47"/>
    <w:rsid w:val="00121818"/>
    <w:rsid w:val="001325A2"/>
    <w:rsid w:val="00146244"/>
    <w:rsid w:val="00162EEE"/>
    <w:rsid w:val="00172C8B"/>
    <w:rsid w:val="00180C39"/>
    <w:rsid w:val="00197C26"/>
    <w:rsid w:val="001B67F1"/>
    <w:rsid w:val="001C6842"/>
    <w:rsid w:val="001D7083"/>
    <w:rsid w:val="001E3AA1"/>
    <w:rsid w:val="001E5B62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32013E"/>
    <w:rsid w:val="00321AF7"/>
    <w:rsid w:val="00333AC3"/>
    <w:rsid w:val="00342CF4"/>
    <w:rsid w:val="00342E2F"/>
    <w:rsid w:val="0034415E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95B87"/>
    <w:rsid w:val="003A2139"/>
    <w:rsid w:val="003A710F"/>
    <w:rsid w:val="003C356E"/>
    <w:rsid w:val="003D56E2"/>
    <w:rsid w:val="004028CA"/>
    <w:rsid w:val="0041090C"/>
    <w:rsid w:val="004161F1"/>
    <w:rsid w:val="004172CE"/>
    <w:rsid w:val="00417484"/>
    <w:rsid w:val="0043161C"/>
    <w:rsid w:val="0044060D"/>
    <w:rsid w:val="004430D4"/>
    <w:rsid w:val="00451166"/>
    <w:rsid w:val="00454298"/>
    <w:rsid w:val="00465957"/>
    <w:rsid w:val="00491624"/>
    <w:rsid w:val="004919E8"/>
    <w:rsid w:val="00494880"/>
    <w:rsid w:val="004A2492"/>
    <w:rsid w:val="004A74C0"/>
    <w:rsid w:val="004B6D3F"/>
    <w:rsid w:val="004D2402"/>
    <w:rsid w:val="004E1726"/>
    <w:rsid w:val="004E7404"/>
    <w:rsid w:val="00501430"/>
    <w:rsid w:val="00501C2A"/>
    <w:rsid w:val="0051717B"/>
    <w:rsid w:val="005327B4"/>
    <w:rsid w:val="00533552"/>
    <w:rsid w:val="00535A8E"/>
    <w:rsid w:val="005360D7"/>
    <w:rsid w:val="0055254F"/>
    <w:rsid w:val="00553EAF"/>
    <w:rsid w:val="00560436"/>
    <w:rsid w:val="00585B6D"/>
    <w:rsid w:val="00593274"/>
    <w:rsid w:val="005970D0"/>
    <w:rsid w:val="005A253A"/>
    <w:rsid w:val="005A5C96"/>
    <w:rsid w:val="005B190C"/>
    <w:rsid w:val="005B1CD2"/>
    <w:rsid w:val="005B242C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81110"/>
    <w:rsid w:val="00793ADA"/>
    <w:rsid w:val="007A2CA7"/>
    <w:rsid w:val="007B1367"/>
    <w:rsid w:val="007E551E"/>
    <w:rsid w:val="007F4868"/>
    <w:rsid w:val="007F65B1"/>
    <w:rsid w:val="007F7A1A"/>
    <w:rsid w:val="008063AF"/>
    <w:rsid w:val="00810F3A"/>
    <w:rsid w:val="00820857"/>
    <w:rsid w:val="00834405"/>
    <w:rsid w:val="00855E5D"/>
    <w:rsid w:val="0086236A"/>
    <w:rsid w:val="00882FB7"/>
    <w:rsid w:val="00894691"/>
    <w:rsid w:val="008A1474"/>
    <w:rsid w:val="008D3E7B"/>
    <w:rsid w:val="008D763B"/>
    <w:rsid w:val="008F5C0D"/>
    <w:rsid w:val="00917837"/>
    <w:rsid w:val="00922672"/>
    <w:rsid w:val="0093399A"/>
    <w:rsid w:val="009348C7"/>
    <w:rsid w:val="00943FC9"/>
    <w:rsid w:val="00972BF1"/>
    <w:rsid w:val="0097444F"/>
    <w:rsid w:val="00985B70"/>
    <w:rsid w:val="009D4566"/>
    <w:rsid w:val="009E0EE9"/>
    <w:rsid w:val="009F55DA"/>
    <w:rsid w:val="00A05866"/>
    <w:rsid w:val="00A1606F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30F9E"/>
    <w:rsid w:val="00B43161"/>
    <w:rsid w:val="00B60561"/>
    <w:rsid w:val="00B70533"/>
    <w:rsid w:val="00B92EC8"/>
    <w:rsid w:val="00BB564C"/>
    <w:rsid w:val="00BC410F"/>
    <w:rsid w:val="00BC4A99"/>
    <w:rsid w:val="00BE7BB2"/>
    <w:rsid w:val="00C05D26"/>
    <w:rsid w:val="00C20ACF"/>
    <w:rsid w:val="00C2488A"/>
    <w:rsid w:val="00C6385D"/>
    <w:rsid w:val="00C80F44"/>
    <w:rsid w:val="00C91FC7"/>
    <w:rsid w:val="00CA1AA2"/>
    <w:rsid w:val="00CA256E"/>
    <w:rsid w:val="00D06193"/>
    <w:rsid w:val="00D214B0"/>
    <w:rsid w:val="00D2617E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5502D"/>
    <w:rsid w:val="00E739F4"/>
    <w:rsid w:val="00E801A1"/>
    <w:rsid w:val="00E9376B"/>
    <w:rsid w:val="00E95A72"/>
    <w:rsid w:val="00EA0454"/>
    <w:rsid w:val="00EA5DD5"/>
    <w:rsid w:val="00ED693C"/>
    <w:rsid w:val="00EE4B95"/>
    <w:rsid w:val="00EF73C3"/>
    <w:rsid w:val="00F02BEE"/>
    <w:rsid w:val="00F2158C"/>
    <w:rsid w:val="00F2743E"/>
    <w:rsid w:val="00F3355C"/>
    <w:rsid w:val="00F43BA8"/>
    <w:rsid w:val="00F64C34"/>
    <w:rsid w:val="00F64DD8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78111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2020-12-14T11:09:00Z</cp:lastPrinted>
  <dcterms:created xsi:type="dcterms:W3CDTF">2020-12-11T07:37:00Z</dcterms:created>
  <dcterms:modified xsi:type="dcterms:W3CDTF">2020-12-14T11:10:00Z</dcterms:modified>
</cp:coreProperties>
</file>