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A7A6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A7A6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31B4C">
        <w:rPr>
          <w:b/>
          <w:sz w:val="26"/>
          <w:szCs w:val="26"/>
          <w:u w:val="single"/>
          <w:lang w:val="uk-UA"/>
        </w:rPr>
        <w:t>42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B8198E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8198E" w:rsidRPr="00B8198E" w:rsidRDefault="00B8198E" w:rsidP="00B8198E">
                  <w:pPr>
                    <w:jc w:val="both"/>
                    <w:rPr>
                      <w:sz w:val="26"/>
                      <w:szCs w:val="26"/>
                    </w:rPr>
                  </w:pPr>
                  <w:r w:rsidRPr="00B8198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</w:t>
                  </w:r>
                </w:p>
                <w:p w:rsidR="00B8198E" w:rsidRPr="00B8198E" w:rsidRDefault="00B8198E" w:rsidP="00B8198E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B8198E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ремонту та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</w:p>
                <w:p w:rsidR="00B8198E" w:rsidRPr="00B8198E" w:rsidRDefault="00B8198E" w:rsidP="00B8198E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B8198E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B8198E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B8198E">
                    <w:rPr>
                      <w:sz w:val="26"/>
                      <w:szCs w:val="26"/>
                    </w:rPr>
                    <w:t xml:space="preserve"> благоустрою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дорожньо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–</w:t>
                  </w:r>
                </w:p>
                <w:p w:rsidR="00107A27" w:rsidRPr="00B8198E" w:rsidRDefault="00B8198E" w:rsidP="00B8198E">
                  <w:pPr>
                    <w:jc w:val="both"/>
                    <w:rPr>
                      <w:sz w:val="26"/>
                      <w:szCs w:val="26"/>
                    </w:rPr>
                  </w:pPr>
                  <w:r w:rsidRPr="00B8198E">
                    <w:rPr>
                      <w:sz w:val="26"/>
                      <w:szCs w:val="26"/>
                    </w:rPr>
                    <w:t xml:space="preserve">мостового </w:t>
                  </w:r>
                  <w:proofErr w:type="spellStart"/>
                  <w:r w:rsidRPr="00B8198E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B8198E">
                    <w:rPr>
                      <w:sz w:val="26"/>
                      <w:szCs w:val="26"/>
                    </w:rPr>
                    <w:t xml:space="preserve"> на 2020 </w:t>
                  </w:r>
                  <w:proofErr w:type="spellStart"/>
                  <w:proofErr w:type="gramStart"/>
                  <w:r w:rsidRPr="00B8198E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B8198E">
                    <w:rPr>
                      <w:sz w:val="26"/>
                      <w:szCs w:val="26"/>
                    </w:rPr>
                    <w:t>ік</w:t>
                  </w:r>
                  <w:proofErr w:type="spellEnd"/>
                  <w:r w:rsidR="00FA05B4" w:rsidRPr="00B8198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60"/>
        <w:gridCol w:w="3410"/>
      </w:tblGrid>
      <w:tr w:rsidR="00B8198E" w:rsidRPr="00560B7F" w:rsidTr="00B8198E">
        <w:trPr>
          <w:trHeight w:val="80"/>
        </w:trPr>
        <w:tc>
          <w:tcPr>
            <w:tcW w:w="6345" w:type="dxa"/>
          </w:tcPr>
          <w:p w:rsidR="00B8198E" w:rsidRDefault="00B8198E" w:rsidP="007B4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9" w:type="dxa"/>
          </w:tcPr>
          <w:p w:rsidR="00B8198E" w:rsidRPr="00D25EB4" w:rsidRDefault="00B8198E" w:rsidP="007B4E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25E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</w:tr>
    </w:tbl>
    <w:p w:rsidR="00B8198E" w:rsidRPr="00B8198E" w:rsidRDefault="00B8198E" w:rsidP="00B8198E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B8198E">
        <w:rPr>
          <w:rFonts w:ascii="Times New Roman" w:hAnsi="Times New Roman"/>
          <w:sz w:val="26"/>
          <w:szCs w:val="26"/>
        </w:rPr>
        <w:t xml:space="preserve">З метою забезпечення та збереження технічного стану об’єктів благоустрою, керуючись Законами України «Про місцеве самоврядування в Україні», «Про благоустрій населених пунктів», враховуючи листи директора комунального підприємства «Ритуальна служба» від 03.11.2020 року № 52, начальника управління житлово-комунального господарства Калуської міської ради від 17.11.2020року № 04-08/1178, від 19.11.2020року № 04-08/1198 та висновки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 міська рада </w:t>
      </w:r>
    </w:p>
    <w:p w:rsidR="00B8198E" w:rsidRDefault="00B8198E" w:rsidP="00B8198E">
      <w:pPr>
        <w:jc w:val="both"/>
        <w:rPr>
          <w:b/>
          <w:sz w:val="26"/>
          <w:szCs w:val="26"/>
          <w:lang w:val="uk-UA"/>
        </w:rPr>
      </w:pPr>
      <w:r w:rsidRPr="00B8198E">
        <w:rPr>
          <w:b/>
          <w:sz w:val="26"/>
          <w:szCs w:val="26"/>
        </w:rPr>
        <w:t>ВИРІШИЛА:</w:t>
      </w:r>
    </w:p>
    <w:p w:rsidR="00B8198E" w:rsidRPr="00B8198E" w:rsidRDefault="00B8198E" w:rsidP="00B8198E">
      <w:pPr>
        <w:jc w:val="both"/>
        <w:rPr>
          <w:b/>
          <w:sz w:val="26"/>
          <w:szCs w:val="26"/>
          <w:lang w:val="uk-UA"/>
        </w:rPr>
      </w:pPr>
    </w:p>
    <w:p w:rsidR="00B8198E" w:rsidRPr="00B8198E" w:rsidRDefault="00B8198E" w:rsidP="00B8198E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>Внести зміни до Програми капітального ремонту  та утримання об'єктів благоустрою і дорожньо-мостового господарства на 2020 рік, затвердженої рішенням міської ради від 20.12.2019року № 2812 із внесеними змінами 30.01.2020 року № 2929, від 27.02.2020 року № 2992, від 28.05.2020 року № 3157,  від 30.07.2020 року № 3328, від 24.09.2020 року № 3481 та від 29.10.2020р. № 3559,  а саме:</w:t>
      </w:r>
    </w:p>
    <w:p w:rsidR="00B8198E" w:rsidRPr="00B8198E" w:rsidRDefault="00B8198E" w:rsidP="00B8198E">
      <w:pPr>
        <w:pStyle w:val="aa"/>
        <w:numPr>
          <w:ilvl w:val="1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>Збільшити обсяг фінансування</w:t>
      </w:r>
      <w:r w:rsidRPr="00B8198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B8198E">
        <w:rPr>
          <w:rFonts w:ascii="Times New Roman" w:hAnsi="Times New Roman" w:cs="Times New Roman"/>
          <w:sz w:val="26"/>
          <w:szCs w:val="26"/>
        </w:rPr>
        <w:t>пункту 3 «Утримання кладовищ»  розділу 1 «Утримання та поточний ремонт об’єктів благоустрою» Переліку заходів, обсягів та джерел фінансування Програми</w:t>
      </w:r>
      <w:r w:rsidRPr="00B8198E">
        <w:rPr>
          <w:rFonts w:ascii="Times New Roman" w:hAnsi="Times New Roman" w:cs="Times New Roman"/>
          <w:i/>
          <w:sz w:val="26"/>
          <w:szCs w:val="26"/>
        </w:rPr>
        <w:t xml:space="preserve"> на 62,00 </w:t>
      </w:r>
      <w:proofErr w:type="spellStart"/>
      <w:r w:rsidRPr="00B8198E">
        <w:rPr>
          <w:rFonts w:ascii="Times New Roman" w:hAnsi="Times New Roman" w:cs="Times New Roman"/>
          <w:i/>
          <w:sz w:val="26"/>
          <w:szCs w:val="26"/>
        </w:rPr>
        <w:t>тис.грн</w:t>
      </w:r>
      <w:proofErr w:type="spellEnd"/>
      <w:r w:rsidRPr="00B8198E">
        <w:rPr>
          <w:rFonts w:ascii="Times New Roman" w:hAnsi="Times New Roman" w:cs="Times New Roman"/>
          <w:i/>
          <w:sz w:val="26"/>
          <w:szCs w:val="26"/>
        </w:rPr>
        <w:t>. (шістдесят дві тисячі гривень 00 коп.)</w:t>
      </w:r>
    </w:p>
    <w:p w:rsidR="00B8198E" w:rsidRPr="00B8198E" w:rsidRDefault="00B8198E" w:rsidP="00B8198E">
      <w:pPr>
        <w:pStyle w:val="aa"/>
        <w:numPr>
          <w:ilvl w:val="1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>Зменшити обсяг</w:t>
      </w:r>
      <w:r w:rsidRPr="00B8198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B8198E">
        <w:rPr>
          <w:rFonts w:ascii="Times New Roman" w:hAnsi="Times New Roman" w:cs="Times New Roman"/>
          <w:sz w:val="26"/>
          <w:szCs w:val="26"/>
        </w:rPr>
        <w:t xml:space="preserve">фінансування пункту 4 «Послуги по ремонту та відновленню об’єктів благоустрою відповідно до договірних зобов’язань» розділу 1 «Утримання та поточний ремонт об’єктів благоустрою» Переліку заходів, обсягів та джерел фінансування Програми на </w:t>
      </w:r>
      <w:r w:rsidRPr="00B8198E">
        <w:rPr>
          <w:rFonts w:ascii="Times New Roman" w:hAnsi="Times New Roman" w:cs="Times New Roman"/>
          <w:i/>
          <w:sz w:val="26"/>
          <w:szCs w:val="26"/>
        </w:rPr>
        <w:t>75,419 (сімдесят п’ять тисяч чотириста дев’ятнадцять гривень 00 коп.).</w:t>
      </w:r>
    </w:p>
    <w:p w:rsidR="00B8198E" w:rsidRPr="00B8198E" w:rsidRDefault="00B8198E" w:rsidP="00B8198E">
      <w:pPr>
        <w:pStyle w:val="aa"/>
        <w:numPr>
          <w:ilvl w:val="1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>Ввести нові пункти в розділ 3 «Капітальний ремонт доріг» Переліку заходів, обсягів та джерел фінансування Програми:</w:t>
      </w:r>
    </w:p>
    <w:p w:rsidR="00B8198E" w:rsidRPr="00B8198E" w:rsidRDefault="00B8198E" w:rsidP="00B8198E">
      <w:pPr>
        <w:pStyle w:val="aa"/>
        <w:numPr>
          <w:ilvl w:val="0"/>
          <w:numId w:val="7"/>
        </w:numPr>
        <w:ind w:left="0" w:firstLine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 xml:space="preserve">пункт 13 «Проведення експертизи робочого проекту «Капітальний ремонт дорожнього покриття </w:t>
      </w:r>
      <w:proofErr w:type="spellStart"/>
      <w:r w:rsidRPr="00B8198E">
        <w:rPr>
          <w:rFonts w:ascii="Times New Roman" w:hAnsi="Times New Roman" w:cs="Times New Roman"/>
          <w:sz w:val="26"/>
          <w:szCs w:val="26"/>
        </w:rPr>
        <w:t>вул.Ломоносова</w:t>
      </w:r>
      <w:proofErr w:type="spellEnd"/>
      <w:r w:rsidRPr="00B8198E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8198E">
        <w:rPr>
          <w:rFonts w:ascii="Times New Roman" w:hAnsi="Times New Roman" w:cs="Times New Roman"/>
          <w:sz w:val="26"/>
          <w:szCs w:val="26"/>
        </w:rPr>
        <w:t>м.Калуші</w:t>
      </w:r>
      <w:proofErr w:type="spellEnd"/>
      <w:r w:rsidRPr="00B8198E">
        <w:rPr>
          <w:rFonts w:ascii="Times New Roman" w:hAnsi="Times New Roman" w:cs="Times New Roman"/>
          <w:sz w:val="26"/>
          <w:szCs w:val="26"/>
        </w:rPr>
        <w:t xml:space="preserve"> Івано-Франківської області»» </w:t>
      </w:r>
      <w:r w:rsidRPr="00B8198E">
        <w:rPr>
          <w:rFonts w:ascii="Times New Roman" w:hAnsi="Times New Roman" w:cs="Times New Roman"/>
          <w:i/>
          <w:sz w:val="26"/>
          <w:szCs w:val="26"/>
        </w:rPr>
        <w:t xml:space="preserve">передбачивши обсяг фінансування 26,333 </w:t>
      </w:r>
      <w:proofErr w:type="spellStart"/>
      <w:r w:rsidRPr="00B8198E">
        <w:rPr>
          <w:rFonts w:ascii="Times New Roman" w:hAnsi="Times New Roman" w:cs="Times New Roman"/>
          <w:i/>
          <w:sz w:val="26"/>
          <w:szCs w:val="26"/>
        </w:rPr>
        <w:t>тис.грн</w:t>
      </w:r>
      <w:proofErr w:type="spellEnd"/>
      <w:r w:rsidRPr="00B8198E">
        <w:rPr>
          <w:rFonts w:ascii="Times New Roman" w:hAnsi="Times New Roman" w:cs="Times New Roman"/>
          <w:sz w:val="26"/>
          <w:szCs w:val="26"/>
        </w:rPr>
        <w:t xml:space="preserve">. </w:t>
      </w:r>
      <w:r w:rsidRPr="00B8198E">
        <w:rPr>
          <w:rFonts w:ascii="Times New Roman" w:hAnsi="Times New Roman" w:cs="Times New Roman"/>
          <w:i/>
          <w:sz w:val="26"/>
          <w:szCs w:val="26"/>
        </w:rPr>
        <w:t>(двадцять шість тисяч триста тридцять три гривні 00 коп.);</w:t>
      </w:r>
    </w:p>
    <w:p w:rsidR="00B8198E" w:rsidRPr="00B8198E" w:rsidRDefault="00B8198E" w:rsidP="00B8198E">
      <w:pPr>
        <w:pStyle w:val="aa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lastRenderedPageBreak/>
        <w:t xml:space="preserve">пункт 14 «Проведення експертизи робочого проекту «Капітальний ремонт </w:t>
      </w:r>
      <w:proofErr w:type="spellStart"/>
      <w:r w:rsidRPr="00B8198E">
        <w:rPr>
          <w:rFonts w:ascii="Times New Roman" w:hAnsi="Times New Roman" w:cs="Times New Roman"/>
          <w:sz w:val="26"/>
          <w:szCs w:val="26"/>
        </w:rPr>
        <w:t>вул.Височанка</w:t>
      </w:r>
      <w:proofErr w:type="spellEnd"/>
      <w:r w:rsidRPr="00B8198E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8198E">
        <w:rPr>
          <w:rFonts w:ascii="Times New Roman" w:hAnsi="Times New Roman" w:cs="Times New Roman"/>
          <w:sz w:val="26"/>
          <w:szCs w:val="26"/>
        </w:rPr>
        <w:t>м.Калуші</w:t>
      </w:r>
      <w:proofErr w:type="spellEnd"/>
      <w:r w:rsidRPr="00B8198E">
        <w:rPr>
          <w:rFonts w:ascii="Times New Roman" w:hAnsi="Times New Roman" w:cs="Times New Roman"/>
          <w:sz w:val="26"/>
          <w:szCs w:val="26"/>
        </w:rPr>
        <w:t xml:space="preserve"> Івано-Франківської області»» </w:t>
      </w:r>
      <w:r w:rsidRPr="00B8198E">
        <w:rPr>
          <w:rFonts w:ascii="Times New Roman" w:hAnsi="Times New Roman" w:cs="Times New Roman"/>
          <w:i/>
          <w:sz w:val="26"/>
          <w:szCs w:val="26"/>
        </w:rPr>
        <w:t xml:space="preserve">передбачивши обсяг фінансування 49,086 </w:t>
      </w:r>
      <w:proofErr w:type="spellStart"/>
      <w:r w:rsidRPr="00B8198E">
        <w:rPr>
          <w:rFonts w:ascii="Times New Roman" w:hAnsi="Times New Roman" w:cs="Times New Roman"/>
          <w:i/>
          <w:sz w:val="26"/>
          <w:szCs w:val="26"/>
        </w:rPr>
        <w:t>тис.грн</w:t>
      </w:r>
      <w:proofErr w:type="spellEnd"/>
      <w:r w:rsidRPr="00B8198E">
        <w:rPr>
          <w:rFonts w:ascii="Times New Roman" w:hAnsi="Times New Roman" w:cs="Times New Roman"/>
          <w:i/>
          <w:sz w:val="26"/>
          <w:szCs w:val="26"/>
        </w:rPr>
        <w:t>. (сорок дев’ять тисяч вісімдесят шість гривень 00 коп.).</w:t>
      </w:r>
    </w:p>
    <w:p w:rsidR="00B8198E" w:rsidRPr="00B8198E" w:rsidRDefault="00B8198E" w:rsidP="00B8198E">
      <w:pPr>
        <w:pStyle w:val="aa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198E" w:rsidRPr="00B8198E" w:rsidRDefault="00B8198E" w:rsidP="00B8198E">
      <w:pPr>
        <w:pStyle w:val="aa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>Викласти пункт 7 паспорта і перелік заходів, обсяги та джерела фінансування Програми в новій редакції (додаються).</w:t>
      </w:r>
    </w:p>
    <w:p w:rsidR="00B8198E" w:rsidRPr="00B8198E" w:rsidRDefault="00B8198E" w:rsidP="00B8198E">
      <w:pPr>
        <w:pStyle w:val="aa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198E" w:rsidRPr="00B8198E" w:rsidRDefault="00B8198E" w:rsidP="00B8198E">
      <w:pPr>
        <w:pStyle w:val="aa"/>
        <w:numPr>
          <w:ilvl w:val="0"/>
          <w:numId w:val="6"/>
        </w:numPr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8198E">
        <w:rPr>
          <w:rFonts w:ascii="Times New Roman" w:hAnsi="Times New Roman" w:cs="Times New Roman"/>
          <w:sz w:val="26"/>
          <w:szCs w:val="26"/>
        </w:rPr>
        <w:t xml:space="preserve">Контроль за виконанням даного рішення покласти на заступника міського голови Богдана Білецького . </w:t>
      </w:r>
    </w:p>
    <w:p w:rsidR="00B8198E" w:rsidRPr="00B8198E" w:rsidRDefault="00B8198E" w:rsidP="00B8198E">
      <w:pPr>
        <w:rPr>
          <w:color w:val="000000"/>
          <w:sz w:val="26"/>
          <w:szCs w:val="26"/>
        </w:rPr>
      </w:pPr>
    </w:p>
    <w:p w:rsidR="00B8198E" w:rsidRPr="00B8198E" w:rsidRDefault="00B8198E" w:rsidP="00B8198E">
      <w:pPr>
        <w:rPr>
          <w:color w:val="000000"/>
          <w:sz w:val="26"/>
          <w:szCs w:val="26"/>
        </w:rPr>
      </w:pPr>
    </w:p>
    <w:p w:rsidR="00B8198E" w:rsidRPr="00B8198E" w:rsidRDefault="00B8198E" w:rsidP="00B8198E">
      <w:pPr>
        <w:rPr>
          <w:color w:val="000000"/>
          <w:sz w:val="26"/>
          <w:szCs w:val="26"/>
        </w:rPr>
      </w:pPr>
    </w:p>
    <w:p w:rsidR="00B8198E" w:rsidRPr="00B8198E" w:rsidRDefault="00B8198E" w:rsidP="00B8198E">
      <w:pPr>
        <w:rPr>
          <w:color w:val="000000"/>
          <w:sz w:val="26"/>
          <w:szCs w:val="26"/>
        </w:rPr>
      </w:pPr>
    </w:p>
    <w:p w:rsidR="00B8198E" w:rsidRPr="00B8198E" w:rsidRDefault="00B8198E" w:rsidP="00B8198E">
      <w:pPr>
        <w:rPr>
          <w:color w:val="000000"/>
          <w:sz w:val="26"/>
          <w:szCs w:val="26"/>
        </w:rPr>
      </w:pPr>
    </w:p>
    <w:p w:rsidR="00B8198E" w:rsidRPr="00B8198E" w:rsidRDefault="00B8198E" w:rsidP="00B8198E">
      <w:pPr>
        <w:rPr>
          <w:color w:val="000000"/>
          <w:sz w:val="26"/>
          <w:szCs w:val="26"/>
        </w:rPr>
      </w:pPr>
      <w:proofErr w:type="spellStart"/>
      <w:r w:rsidRPr="00B8198E">
        <w:rPr>
          <w:color w:val="000000"/>
          <w:sz w:val="26"/>
          <w:szCs w:val="26"/>
        </w:rPr>
        <w:t>Міський</w:t>
      </w:r>
      <w:proofErr w:type="spellEnd"/>
      <w:r w:rsidRPr="00B8198E">
        <w:rPr>
          <w:color w:val="000000"/>
          <w:sz w:val="26"/>
          <w:szCs w:val="26"/>
        </w:rPr>
        <w:t xml:space="preserve"> голова </w:t>
      </w:r>
      <w:r w:rsidRPr="00B8198E">
        <w:rPr>
          <w:color w:val="000000"/>
          <w:sz w:val="26"/>
          <w:szCs w:val="26"/>
        </w:rPr>
        <w:tab/>
      </w:r>
      <w:r w:rsidRPr="00B8198E">
        <w:rPr>
          <w:color w:val="000000"/>
          <w:sz w:val="26"/>
          <w:szCs w:val="26"/>
        </w:rPr>
        <w:tab/>
      </w:r>
      <w:r w:rsidRPr="00B8198E">
        <w:rPr>
          <w:color w:val="000000"/>
          <w:sz w:val="26"/>
          <w:szCs w:val="26"/>
        </w:rPr>
        <w:tab/>
      </w:r>
      <w:r w:rsidRPr="00B8198E">
        <w:rPr>
          <w:color w:val="000000"/>
          <w:sz w:val="26"/>
          <w:szCs w:val="26"/>
        </w:rPr>
        <w:tab/>
      </w:r>
      <w:r w:rsidRPr="00B8198E">
        <w:rPr>
          <w:color w:val="000000"/>
          <w:sz w:val="26"/>
          <w:szCs w:val="26"/>
        </w:rPr>
        <w:tab/>
      </w:r>
      <w:r w:rsidRPr="00B8198E">
        <w:rPr>
          <w:color w:val="000000"/>
          <w:sz w:val="26"/>
          <w:szCs w:val="26"/>
        </w:rPr>
        <w:tab/>
        <w:t xml:space="preserve">                    </w:t>
      </w:r>
      <w:proofErr w:type="spellStart"/>
      <w:r w:rsidRPr="00B8198E">
        <w:rPr>
          <w:color w:val="000000"/>
          <w:sz w:val="26"/>
          <w:szCs w:val="26"/>
        </w:rPr>
        <w:t>Андрій</w:t>
      </w:r>
      <w:proofErr w:type="spellEnd"/>
      <w:r w:rsidRPr="00B8198E">
        <w:rPr>
          <w:color w:val="000000"/>
          <w:sz w:val="26"/>
          <w:szCs w:val="26"/>
        </w:rPr>
        <w:t xml:space="preserve"> </w:t>
      </w:r>
      <w:proofErr w:type="spellStart"/>
      <w:r w:rsidRPr="00B8198E">
        <w:rPr>
          <w:color w:val="000000"/>
          <w:sz w:val="26"/>
          <w:szCs w:val="26"/>
        </w:rPr>
        <w:t>Найда</w:t>
      </w:r>
      <w:proofErr w:type="spellEnd"/>
      <w:r w:rsidRPr="00B8198E">
        <w:rPr>
          <w:color w:val="000000"/>
          <w:sz w:val="26"/>
          <w:szCs w:val="26"/>
        </w:rPr>
        <w:tab/>
      </w: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Pr="0043212D" w:rsidRDefault="00B8198E" w:rsidP="00B8198E">
      <w:pPr>
        <w:ind w:left="4537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43212D">
        <w:rPr>
          <w:sz w:val="28"/>
          <w:szCs w:val="28"/>
        </w:rPr>
        <w:t>Затверджено</w:t>
      </w:r>
      <w:proofErr w:type="spellEnd"/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рішення міської ради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10.12. 2020   №  42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Андрій Найда</w:t>
      </w:r>
    </w:p>
    <w:p w:rsidR="00B8198E" w:rsidRDefault="00B8198E" w:rsidP="00B8198E">
      <w:pPr>
        <w:pStyle w:val="aa"/>
        <w:spacing w:after="0"/>
        <w:ind w:left="0" w:firstLine="5245"/>
        <w:rPr>
          <w:rFonts w:ascii="Times New Roman" w:hAnsi="Times New Roman" w:cs="Times New Roman"/>
          <w:sz w:val="28"/>
          <w:szCs w:val="28"/>
        </w:rPr>
      </w:pPr>
    </w:p>
    <w:p w:rsidR="00B8198E" w:rsidRDefault="00B8198E" w:rsidP="00B8198E">
      <w:pPr>
        <w:pStyle w:val="a4"/>
        <w:jc w:val="center"/>
        <w:rPr>
          <w:sz w:val="28"/>
          <w:szCs w:val="28"/>
        </w:rPr>
      </w:pPr>
    </w:p>
    <w:p w:rsidR="00B8198E" w:rsidRDefault="00B8198E" w:rsidP="00B8198E">
      <w:pPr>
        <w:pStyle w:val="a4"/>
        <w:jc w:val="center"/>
        <w:rPr>
          <w:sz w:val="28"/>
          <w:szCs w:val="28"/>
        </w:rPr>
      </w:pPr>
    </w:p>
    <w:p w:rsidR="00B8198E" w:rsidRDefault="00B8198E" w:rsidP="00B8198E">
      <w:pPr>
        <w:pStyle w:val="a4"/>
        <w:jc w:val="center"/>
        <w:rPr>
          <w:sz w:val="28"/>
          <w:szCs w:val="28"/>
        </w:rPr>
      </w:pPr>
    </w:p>
    <w:p w:rsidR="00B8198E" w:rsidRDefault="00B8198E" w:rsidP="00B8198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Зміни</w:t>
      </w:r>
      <w:proofErr w:type="spellEnd"/>
      <w:r>
        <w:rPr>
          <w:b/>
          <w:sz w:val="28"/>
          <w:szCs w:val="28"/>
        </w:rPr>
        <w:t xml:space="preserve"> до </w:t>
      </w:r>
      <w:proofErr w:type="spellStart"/>
      <w:r w:rsidRPr="009B38D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и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капітального</w:t>
      </w:r>
      <w:proofErr w:type="spellEnd"/>
      <w:r w:rsidRPr="009B38D4">
        <w:rPr>
          <w:b/>
          <w:sz w:val="28"/>
          <w:szCs w:val="28"/>
        </w:rPr>
        <w:t xml:space="preserve"> ремонту</w:t>
      </w:r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 xml:space="preserve">та </w:t>
      </w:r>
      <w:proofErr w:type="spellStart"/>
      <w:r w:rsidRPr="009B38D4">
        <w:rPr>
          <w:b/>
          <w:sz w:val="28"/>
          <w:szCs w:val="28"/>
        </w:rPr>
        <w:t>утримання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об'єкті</w:t>
      </w:r>
      <w:proofErr w:type="gramStart"/>
      <w:r w:rsidRPr="009B38D4">
        <w:rPr>
          <w:b/>
          <w:sz w:val="28"/>
          <w:szCs w:val="28"/>
        </w:rPr>
        <w:t>в</w:t>
      </w:r>
      <w:proofErr w:type="spellEnd"/>
      <w:proofErr w:type="gramEnd"/>
      <w:r w:rsidRPr="009B38D4">
        <w:rPr>
          <w:b/>
          <w:sz w:val="28"/>
          <w:szCs w:val="28"/>
        </w:rPr>
        <w:t xml:space="preserve"> </w:t>
      </w:r>
    </w:p>
    <w:p w:rsidR="00B8198E" w:rsidRDefault="00B8198E" w:rsidP="00B8198E">
      <w:pPr>
        <w:jc w:val="center"/>
        <w:rPr>
          <w:b/>
          <w:sz w:val="28"/>
          <w:szCs w:val="28"/>
        </w:rPr>
      </w:pPr>
      <w:r w:rsidRPr="009B38D4">
        <w:rPr>
          <w:b/>
          <w:sz w:val="28"/>
          <w:szCs w:val="28"/>
        </w:rPr>
        <w:t>благоустрою</w:t>
      </w:r>
      <w:r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і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дорожньо-мостового</w:t>
      </w:r>
      <w:proofErr w:type="spellEnd"/>
      <w:r w:rsidRPr="009B38D4">
        <w:rPr>
          <w:b/>
          <w:sz w:val="28"/>
          <w:szCs w:val="28"/>
        </w:rPr>
        <w:t xml:space="preserve"> </w:t>
      </w:r>
      <w:proofErr w:type="spellStart"/>
      <w:r w:rsidRPr="009B38D4">
        <w:rPr>
          <w:b/>
          <w:sz w:val="28"/>
          <w:szCs w:val="28"/>
        </w:rPr>
        <w:t>господарства</w:t>
      </w:r>
      <w:proofErr w:type="spellEnd"/>
      <w:r>
        <w:rPr>
          <w:b/>
          <w:sz w:val="28"/>
          <w:szCs w:val="28"/>
        </w:rPr>
        <w:t xml:space="preserve"> </w:t>
      </w:r>
      <w:r w:rsidRPr="009B38D4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9B38D4">
        <w:rPr>
          <w:b/>
          <w:sz w:val="28"/>
          <w:szCs w:val="28"/>
        </w:rPr>
        <w:t xml:space="preserve"> </w:t>
      </w:r>
      <w:proofErr w:type="spellStart"/>
      <w:proofErr w:type="gramStart"/>
      <w:r w:rsidRPr="009B38D4">
        <w:rPr>
          <w:b/>
          <w:sz w:val="28"/>
          <w:szCs w:val="28"/>
        </w:rPr>
        <w:t>р</w:t>
      </w:r>
      <w:proofErr w:type="gramEnd"/>
      <w:r w:rsidRPr="009B38D4">
        <w:rPr>
          <w:b/>
          <w:sz w:val="28"/>
          <w:szCs w:val="28"/>
        </w:rPr>
        <w:t>ік</w:t>
      </w:r>
      <w:proofErr w:type="spellEnd"/>
    </w:p>
    <w:p w:rsidR="00B8198E" w:rsidRDefault="00B8198E" w:rsidP="00B8198E">
      <w:pPr>
        <w:pStyle w:val="aa"/>
        <w:spacing w:after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198E" w:rsidRPr="006D0750" w:rsidRDefault="00B8198E" w:rsidP="00B8198E">
      <w:pPr>
        <w:pStyle w:val="aa"/>
        <w:spacing w:after="0"/>
        <w:ind w:left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B8198E" w:rsidTr="00B8198E">
        <w:tc>
          <w:tcPr>
            <w:tcW w:w="3936" w:type="dxa"/>
          </w:tcPr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7B1">
              <w:rPr>
                <w:rFonts w:ascii="Times New Roman" w:hAnsi="Times New Roman" w:cs="Times New Roman"/>
                <w:b/>
                <w:sz w:val="28"/>
                <w:szCs w:val="28"/>
              </w:rPr>
              <w:t>Замовник Програми</w:t>
            </w: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B8198E" w:rsidRPr="003577B1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          </w:t>
            </w: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</w:t>
            </w: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sz w:val="26"/>
                <w:szCs w:val="26"/>
              </w:rPr>
              <w:t xml:space="preserve">   Юрій </w:t>
            </w:r>
            <w:proofErr w:type="spellStart"/>
            <w:r w:rsidRPr="00B8198E">
              <w:rPr>
                <w:rFonts w:ascii="Times New Roman" w:hAnsi="Times New Roman" w:cs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B8198E" w:rsidRPr="0043212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Pr="0043212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  <w:r w:rsidRPr="0043212D">
              <w:rPr>
                <w:rFonts w:ascii="Times New Roman" w:hAnsi="Times New Roman" w:cs="Times New Roman"/>
              </w:rPr>
              <w:t>_____________</w:t>
            </w:r>
          </w:p>
          <w:p w:rsidR="00B8198E" w:rsidRPr="0043212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  <w:r w:rsidRPr="0043212D">
              <w:rPr>
                <w:rFonts w:ascii="Times New Roman" w:hAnsi="Times New Roman" w:cs="Times New Roman"/>
              </w:rPr>
              <w:t>(підпис)</w:t>
            </w:r>
          </w:p>
        </w:tc>
      </w:tr>
      <w:tr w:rsidR="00B8198E" w:rsidTr="00B8198E">
        <w:tc>
          <w:tcPr>
            <w:tcW w:w="3936" w:type="dxa"/>
          </w:tcPr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Керівник Програми</w:t>
            </w: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8198E" w:rsidRP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198E">
              <w:rPr>
                <w:rFonts w:ascii="Times New Roman" w:hAnsi="Times New Roman" w:cs="Times New Roman"/>
                <w:sz w:val="26"/>
                <w:szCs w:val="26"/>
              </w:rPr>
              <w:t xml:space="preserve">   Богдан Білецький </w:t>
            </w:r>
          </w:p>
        </w:tc>
        <w:tc>
          <w:tcPr>
            <w:tcW w:w="2658" w:type="dxa"/>
          </w:tcPr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8198E" w:rsidRPr="0043212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  <w:r w:rsidRPr="0043212D">
              <w:rPr>
                <w:rFonts w:ascii="Times New Roman" w:hAnsi="Times New Roman" w:cs="Times New Roman"/>
              </w:rPr>
              <w:t>____________</w:t>
            </w:r>
          </w:p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12D">
              <w:rPr>
                <w:rFonts w:ascii="Times New Roman" w:hAnsi="Times New Roman" w:cs="Times New Roman"/>
              </w:rPr>
              <w:t>(підпис)</w:t>
            </w:r>
          </w:p>
        </w:tc>
      </w:tr>
      <w:tr w:rsidR="00B8198E" w:rsidTr="00B8198E">
        <w:tc>
          <w:tcPr>
            <w:tcW w:w="3936" w:type="dxa"/>
          </w:tcPr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198E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8198E" w:rsidRPr="00A0179F" w:rsidRDefault="00B8198E" w:rsidP="007B4ED3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P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6"/>
          <w:szCs w:val="26"/>
        </w:rPr>
      </w:pPr>
      <w:r w:rsidRPr="00B8198E">
        <w:rPr>
          <w:rFonts w:ascii="Times New Roman" w:hAnsi="Times New Roman" w:cs="Times New Roman"/>
          <w:b/>
          <w:sz w:val="26"/>
          <w:szCs w:val="26"/>
        </w:rPr>
        <w:t>В паспорті  Програми пункт 7 викласти у новій редакції, а саме:</w:t>
      </w:r>
    </w:p>
    <w:p w:rsidR="00B8198E" w:rsidRPr="00B8198E" w:rsidRDefault="00B8198E" w:rsidP="00B8198E">
      <w:pPr>
        <w:pStyle w:val="aa"/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B8198E" w:rsidRDefault="00B8198E" w:rsidP="00B8198E">
      <w:pPr>
        <w:pStyle w:val="a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B8198E">
        <w:rPr>
          <w:rFonts w:ascii="Times New Roman" w:hAnsi="Times New Roman" w:cs="Times New Roman"/>
          <w:sz w:val="26"/>
          <w:szCs w:val="26"/>
        </w:rPr>
        <w:t xml:space="preserve">Обсяги фінансування програми </w:t>
      </w:r>
      <w:r w:rsidRPr="00B8198E">
        <w:rPr>
          <w:rFonts w:ascii="Times New Roman" w:hAnsi="Times New Roman" w:cs="Times New Roman"/>
          <w:b/>
          <w:i/>
          <w:sz w:val="26"/>
          <w:szCs w:val="26"/>
        </w:rPr>
        <w:t>(</w:t>
      </w:r>
      <w:proofErr w:type="spellStart"/>
      <w:r w:rsidRPr="00B8198E">
        <w:rPr>
          <w:rFonts w:ascii="Times New Roman" w:hAnsi="Times New Roman" w:cs="Times New Roman"/>
          <w:b/>
          <w:i/>
          <w:sz w:val="26"/>
          <w:szCs w:val="26"/>
        </w:rPr>
        <w:t>тис.грн</w:t>
      </w:r>
      <w:proofErr w:type="spellEnd"/>
      <w:r w:rsidRPr="00B8198E">
        <w:rPr>
          <w:rFonts w:ascii="Times New Roman" w:hAnsi="Times New Roman" w:cs="Times New Roman"/>
          <w:b/>
          <w:i/>
          <w:sz w:val="26"/>
          <w:szCs w:val="26"/>
        </w:rPr>
        <w:t>.) 63 495,42</w:t>
      </w:r>
      <w:r w:rsidRPr="00B8198E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</w:p>
    <w:p w:rsidR="00B8198E" w:rsidRPr="00B8198E" w:rsidRDefault="00B8198E" w:rsidP="00B8198E">
      <w:pPr>
        <w:pStyle w:val="aa"/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tbl>
      <w:tblPr>
        <w:tblStyle w:val="ab"/>
        <w:tblW w:w="0" w:type="auto"/>
        <w:jc w:val="center"/>
        <w:tblInd w:w="-916" w:type="dxa"/>
        <w:tblLook w:val="04A0"/>
      </w:tblPr>
      <w:tblGrid>
        <w:gridCol w:w="1480"/>
        <w:gridCol w:w="2096"/>
        <w:gridCol w:w="1984"/>
        <w:gridCol w:w="2076"/>
        <w:gridCol w:w="1782"/>
      </w:tblGrid>
      <w:tr w:rsidR="00B8198E" w:rsidRPr="0057376D" w:rsidTr="007B4ED3">
        <w:trPr>
          <w:jc w:val="center"/>
        </w:trPr>
        <w:tc>
          <w:tcPr>
            <w:tcW w:w="1480" w:type="dxa"/>
            <w:vMerge w:val="restart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98E" w:rsidRPr="0057376D" w:rsidRDefault="00B8198E" w:rsidP="007B4ED3">
            <w:pPr>
              <w:pStyle w:val="aa"/>
              <w:ind w:left="-407" w:firstLine="4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7938" w:type="dxa"/>
            <w:gridSpan w:val="4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фінансування, </w:t>
            </w:r>
            <w:proofErr w:type="spellStart"/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98E" w:rsidRPr="0057376D" w:rsidTr="007B4ED3">
        <w:trPr>
          <w:jc w:val="center"/>
        </w:trPr>
        <w:tc>
          <w:tcPr>
            <w:tcW w:w="1480" w:type="dxa"/>
            <w:vMerge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5842" w:type="dxa"/>
            <w:gridSpan w:val="3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в т.ч. за джерелами фінансування</w:t>
            </w:r>
          </w:p>
        </w:tc>
      </w:tr>
      <w:tr w:rsidR="00B8198E" w:rsidRPr="0057376D" w:rsidTr="007B4ED3">
        <w:trPr>
          <w:jc w:val="center"/>
        </w:trPr>
        <w:tc>
          <w:tcPr>
            <w:tcW w:w="1480" w:type="dxa"/>
            <w:vMerge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 xml:space="preserve">іський </w:t>
            </w:r>
          </w:p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076" w:type="dxa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</w:p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82" w:type="dxa"/>
          </w:tcPr>
          <w:p w:rsidR="00B8198E" w:rsidRPr="0057376D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57376D">
              <w:rPr>
                <w:rFonts w:ascii="Times New Roman" w:hAnsi="Times New Roman" w:cs="Times New Roman"/>
                <w:sz w:val="24"/>
                <w:szCs w:val="24"/>
              </w:rPr>
              <w:t>нші джерела</w:t>
            </w:r>
          </w:p>
        </w:tc>
      </w:tr>
      <w:tr w:rsidR="00B8198E" w:rsidRPr="00B8198E" w:rsidTr="007B4ED3">
        <w:trPr>
          <w:jc w:val="center"/>
        </w:trPr>
        <w:tc>
          <w:tcPr>
            <w:tcW w:w="1480" w:type="dxa"/>
          </w:tcPr>
          <w:p w:rsidR="00B8198E" w:rsidRP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8E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2096" w:type="dxa"/>
          </w:tcPr>
          <w:p w:rsidR="00B8198E" w:rsidRP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8E">
              <w:rPr>
                <w:rFonts w:ascii="Times New Roman" w:hAnsi="Times New Roman" w:cs="Times New Roman"/>
                <w:b/>
                <w:sz w:val="24"/>
                <w:szCs w:val="24"/>
              </w:rPr>
              <w:t>63 495,42</w:t>
            </w:r>
          </w:p>
        </w:tc>
        <w:tc>
          <w:tcPr>
            <w:tcW w:w="1984" w:type="dxa"/>
          </w:tcPr>
          <w:p w:rsidR="00B8198E" w:rsidRP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8E">
              <w:rPr>
                <w:rFonts w:ascii="Times New Roman" w:hAnsi="Times New Roman" w:cs="Times New Roman"/>
                <w:b/>
                <w:sz w:val="24"/>
                <w:szCs w:val="24"/>
              </w:rPr>
              <w:t>63 495,42</w:t>
            </w:r>
          </w:p>
        </w:tc>
        <w:tc>
          <w:tcPr>
            <w:tcW w:w="2076" w:type="dxa"/>
          </w:tcPr>
          <w:p w:rsidR="00B8198E" w:rsidRP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98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82" w:type="dxa"/>
          </w:tcPr>
          <w:p w:rsidR="00B8198E" w:rsidRPr="00B8198E" w:rsidRDefault="00B8198E" w:rsidP="007B4ED3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9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8198E" w:rsidRDefault="00B8198E" w:rsidP="00B8198E">
      <w:pPr>
        <w:pStyle w:val="aa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A7C599C"/>
    <w:multiLevelType w:val="multilevel"/>
    <w:tmpl w:val="CFD6EF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</w:rPr>
    </w:lvl>
  </w:abstractNum>
  <w:abstractNum w:abstractNumId="3">
    <w:nsid w:val="18843412"/>
    <w:multiLevelType w:val="multilevel"/>
    <w:tmpl w:val="E5A6B1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</w:rPr>
    </w:lvl>
  </w:abstractNum>
  <w:abstractNum w:abstractNumId="4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F5F7AB8"/>
    <w:multiLevelType w:val="multilevel"/>
    <w:tmpl w:val="E5A6B1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/>
      </w:rPr>
    </w:lvl>
  </w:abstractNum>
  <w:abstractNum w:abstractNumId="6">
    <w:nsid w:val="601D000F"/>
    <w:multiLevelType w:val="multilevel"/>
    <w:tmpl w:val="92B6C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/>
      </w:rPr>
    </w:lvl>
  </w:abstractNum>
  <w:abstractNum w:abstractNumId="7">
    <w:nsid w:val="6D313727"/>
    <w:multiLevelType w:val="hybridMultilevel"/>
    <w:tmpl w:val="A13AA6AA"/>
    <w:lvl w:ilvl="0" w:tplc="744CF9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A7A69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8198E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A69C6"/>
    <w:rsid w:val="00FB37E2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B8198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b">
    <w:name w:val="Table Grid"/>
    <w:basedOn w:val="a1"/>
    <w:uiPriority w:val="59"/>
    <w:rsid w:val="00B8198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B8198E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2313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2020-12-14T07:46:00Z</cp:lastPrinted>
  <dcterms:created xsi:type="dcterms:W3CDTF">2020-12-10T13:35:00Z</dcterms:created>
  <dcterms:modified xsi:type="dcterms:W3CDTF">2020-12-14T07:46:00Z</dcterms:modified>
</cp:coreProperties>
</file>