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FC" w:rsidRDefault="006054FC" w:rsidP="006054FC">
      <w:pPr>
        <w:pStyle w:val="6"/>
        <w:shd w:val="clear" w:color="auto" w:fill="auto"/>
        <w:tabs>
          <w:tab w:val="left" w:leader="underscore" w:pos="422"/>
          <w:tab w:val="left" w:leader="underscore" w:pos="906"/>
        </w:tabs>
        <w:spacing w:line="200" w:lineRule="exact"/>
        <w:jc w:val="center"/>
        <w:rPr>
          <w:rStyle w:val="1"/>
        </w:rPr>
      </w:pPr>
    </w:p>
    <w:p w:rsidR="00092EA3" w:rsidRDefault="00092EA3" w:rsidP="006054FC">
      <w:pPr>
        <w:pStyle w:val="6"/>
        <w:shd w:val="clear" w:color="auto" w:fill="auto"/>
        <w:tabs>
          <w:tab w:val="left" w:leader="underscore" w:pos="422"/>
          <w:tab w:val="left" w:leader="underscore" w:pos="906"/>
        </w:tabs>
        <w:spacing w:line="200" w:lineRule="exact"/>
        <w:jc w:val="center"/>
        <w:rPr>
          <w:rStyle w:val="1"/>
        </w:rPr>
      </w:pPr>
    </w:p>
    <w:p w:rsidR="00555826" w:rsidRDefault="005F186A" w:rsidP="00541EFD">
      <w:pPr>
        <w:pStyle w:val="a5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sz w:val="28"/>
          <w:szCs w:val="28"/>
        </w:rPr>
        <w:t xml:space="preserve">Перелік заходів, обсяги та джерела фінансування </w:t>
      </w:r>
    </w:p>
    <w:p w:rsidR="00F5240C" w:rsidRDefault="00555826" w:rsidP="00541EF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826">
        <w:rPr>
          <w:rFonts w:ascii="Times New Roman" w:hAnsi="Times New Roman" w:cs="Times New Roman"/>
          <w:b/>
          <w:sz w:val="28"/>
          <w:szCs w:val="28"/>
        </w:rPr>
        <w:t>Цільової</w:t>
      </w:r>
      <w:r w:rsidR="00F52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5826">
        <w:rPr>
          <w:rFonts w:ascii="Times New Roman" w:hAnsi="Times New Roman" w:cs="Times New Roman"/>
          <w:b/>
          <w:sz w:val="28"/>
          <w:szCs w:val="28"/>
        </w:rPr>
        <w:t xml:space="preserve">програми розвитку вторинної (спеціалізованої) медичної допомоги </w:t>
      </w:r>
    </w:p>
    <w:p w:rsidR="006054FC" w:rsidRPr="00555826" w:rsidRDefault="00555826" w:rsidP="00541EFD">
      <w:pPr>
        <w:pStyle w:val="a5"/>
        <w:jc w:val="center"/>
        <w:rPr>
          <w:rStyle w:val="31"/>
          <w:rFonts w:ascii="Times New Roman" w:hAnsi="Times New Roman" w:cs="Times New Roman"/>
          <w:b w:val="0"/>
          <w:sz w:val="28"/>
          <w:szCs w:val="28"/>
        </w:rPr>
      </w:pPr>
      <w:r w:rsidRPr="00555826">
        <w:rPr>
          <w:rFonts w:ascii="Times New Roman" w:hAnsi="Times New Roman" w:cs="Times New Roman"/>
          <w:b/>
          <w:sz w:val="28"/>
          <w:szCs w:val="28"/>
        </w:rPr>
        <w:t xml:space="preserve">на 2020 рік               </w:t>
      </w:r>
    </w:p>
    <w:p w:rsidR="00541EFD" w:rsidRDefault="00541EFD" w:rsidP="00541EFD">
      <w:pPr>
        <w:pStyle w:val="a5"/>
        <w:jc w:val="center"/>
        <w:rPr>
          <w:rStyle w:val="31"/>
          <w:rFonts w:ascii="Times New Roman" w:hAnsi="Times New Roman" w:cs="Times New Roman"/>
          <w:sz w:val="28"/>
          <w:szCs w:val="28"/>
        </w:rPr>
      </w:pPr>
    </w:p>
    <w:p w:rsidR="00365964" w:rsidRPr="00541EFD" w:rsidRDefault="00365964" w:rsidP="00541EFD">
      <w:pPr>
        <w:pStyle w:val="a5"/>
        <w:jc w:val="center"/>
        <w:rPr>
          <w:rStyle w:val="31"/>
          <w:rFonts w:ascii="Times New Roman" w:hAnsi="Times New Roman" w:cs="Times New Roman"/>
          <w:sz w:val="28"/>
          <w:szCs w:val="28"/>
        </w:rPr>
      </w:pPr>
    </w:p>
    <w:p w:rsidR="006054FC" w:rsidRPr="005F4D1F" w:rsidRDefault="005F186A" w:rsidP="006114B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1"/>
          <w:rFonts w:ascii="Times New Roman" w:hAnsi="Times New Roman" w:cs="Times New Roman"/>
          <w:sz w:val="28"/>
          <w:szCs w:val="28"/>
        </w:rPr>
        <w:t>Назва з</w:t>
      </w:r>
      <w:r w:rsidR="006054FC" w:rsidRPr="00541EFD">
        <w:rPr>
          <w:rStyle w:val="31"/>
          <w:rFonts w:ascii="Times New Roman" w:hAnsi="Times New Roman" w:cs="Times New Roman"/>
          <w:sz w:val="28"/>
          <w:szCs w:val="28"/>
        </w:rPr>
        <w:t>амовник</w:t>
      </w:r>
      <w:r>
        <w:rPr>
          <w:rStyle w:val="31"/>
          <w:rFonts w:ascii="Times New Roman" w:hAnsi="Times New Roman" w:cs="Times New Roman"/>
          <w:sz w:val="28"/>
          <w:szCs w:val="28"/>
        </w:rPr>
        <w:t>а</w:t>
      </w:r>
      <w:r w:rsidR="005F4D1F">
        <w:rPr>
          <w:rStyle w:val="31"/>
          <w:rFonts w:ascii="Times New Roman" w:hAnsi="Times New Roman" w:cs="Times New Roman"/>
          <w:sz w:val="28"/>
          <w:szCs w:val="28"/>
        </w:rPr>
        <w:t xml:space="preserve">:  </w:t>
      </w:r>
      <w:r w:rsidR="005F4D1F" w:rsidRPr="005F4D1F">
        <w:rPr>
          <w:rStyle w:val="31"/>
          <w:rFonts w:ascii="Times New Roman" w:hAnsi="Times New Roman" w:cs="Times New Roman"/>
          <w:b w:val="0"/>
          <w:sz w:val="28"/>
          <w:szCs w:val="28"/>
        </w:rPr>
        <w:t>Комунальне некомерційне підприємство</w:t>
      </w:r>
      <w:r w:rsidR="005F4D1F" w:rsidRPr="005F4D1F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r w:rsidR="006054FC" w:rsidRPr="005F4D1F">
        <w:rPr>
          <w:rFonts w:ascii="Times New Roman" w:hAnsi="Times New Roman" w:cs="Times New Roman"/>
          <w:sz w:val="28"/>
          <w:szCs w:val="28"/>
        </w:rPr>
        <w:t>«Центральна районна лікарня Калуської міської та районної рад Івано-Франківської області»</w:t>
      </w:r>
    </w:p>
    <w:p w:rsidR="006054FC" w:rsidRPr="00541EFD" w:rsidRDefault="006054FC" w:rsidP="006114B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F186A" w:rsidRPr="005F4D1F" w:rsidRDefault="00CD64EB" w:rsidP="005F186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D64EB">
        <w:rPr>
          <w:rFonts w:ascii="Times New Roman" w:hAnsi="Times New Roman" w:cs="Times New Roman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7.2pt;margin-top:347.5pt;width:71.3pt;height:23.5pt;z-index:-251658752;mso-wrap-distance-left:5pt;mso-wrap-distance-right:5pt;mso-position-horizontal-relative:margin" filled="f" stroked="f">
            <v:textbox style="mso-fit-shape-to-text:t" inset="0,0,0,0">
              <w:txbxContent>
                <w:p w:rsidR="006054FC" w:rsidRPr="00261D95" w:rsidRDefault="006054FC" w:rsidP="006054FC"/>
              </w:txbxContent>
            </v:textbox>
            <w10:wrap type="square" anchorx="margin"/>
          </v:shape>
        </w:pict>
      </w:r>
      <w:r w:rsidR="005F186A" w:rsidRPr="00F5240C">
        <w:rPr>
          <w:rFonts w:ascii="Times New Roman" w:hAnsi="Times New Roman" w:cs="Times New Roman"/>
          <w:b/>
          <w:sz w:val="28"/>
          <w:szCs w:val="28"/>
        </w:rPr>
        <w:t>Розробник</w:t>
      </w:r>
      <w:r w:rsidR="00F5240C">
        <w:rPr>
          <w:rFonts w:ascii="Times New Roman" w:hAnsi="Times New Roman" w:cs="Times New Roman"/>
          <w:sz w:val="28"/>
          <w:szCs w:val="28"/>
        </w:rPr>
        <w:t xml:space="preserve"> </w:t>
      </w:r>
      <w:r w:rsidR="006054FC" w:rsidRPr="00541EFD">
        <w:rPr>
          <w:rStyle w:val="31"/>
          <w:rFonts w:ascii="Times New Roman" w:hAnsi="Times New Roman" w:cs="Times New Roman"/>
          <w:sz w:val="28"/>
          <w:szCs w:val="28"/>
        </w:rPr>
        <w:t>програми</w:t>
      </w:r>
      <w:r w:rsidR="005F186A">
        <w:rPr>
          <w:rStyle w:val="31"/>
          <w:rFonts w:ascii="Times New Roman" w:hAnsi="Times New Roman" w:cs="Times New Roman"/>
          <w:sz w:val="28"/>
          <w:szCs w:val="28"/>
        </w:rPr>
        <w:t>:</w:t>
      </w:r>
      <w:r w:rsidR="00F5240C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r w:rsidR="005F186A" w:rsidRPr="005F4D1F">
        <w:rPr>
          <w:rStyle w:val="31"/>
          <w:rFonts w:ascii="Times New Roman" w:hAnsi="Times New Roman" w:cs="Times New Roman"/>
          <w:b w:val="0"/>
          <w:sz w:val="28"/>
          <w:szCs w:val="28"/>
        </w:rPr>
        <w:t>Комунальне некомерційне</w:t>
      </w:r>
      <w:r w:rsidR="00F5240C">
        <w:rPr>
          <w:rStyle w:val="31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186A" w:rsidRPr="005F4D1F">
        <w:rPr>
          <w:rStyle w:val="31"/>
          <w:rFonts w:ascii="Times New Roman" w:hAnsi="Times New Roman" w:cs="Times New Roman"/>
          <w:b w:val="0"/>
          <w:sz w:val="28"/>
          <w:szCs w:val="28"/>
        </w:rPr>
        <w:t>підприємство</w:t>
      </w:r>
      <w:r w:rsidR="00F5240C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r w:rsidR="005F186A" w:rsidRPr="005F4D1F">
        <w:rPr>
          <w:rFonts w:ascii="Times New Roman" w:hAnsi="Times New Roman" w:cs="Times New Roman"/>
          <w:sz w:val="28"/>
          <w:szCs w:val="28"/>
        </w:rPr>
        <w:t>«Центральна районна лікарня Калуської міської та районної рад Івано-Франківської області»</w:t>
      </w:r>
    </w:p>
    <w:p w:rsidR="00365964" w:rsidRDefault="00365964" w:rsidP="005F186A">
      <w:pPr>
        <w:pStyle w:val="a5"/>
        <w:jc w:val="both"/>
      </w:pPr>
    </w:p>
    <w:tbl>
      <w:tblPr>
        <w:tblStyle w:val="a4"/>
        <w:tblpPr w:leftFromText="181" w:rightFromText="181" w:vertAnchor="text" w:tblpXSpec="right" w:tblpY="131"/>
        <w:tblW w:w="10173" w:type="dxa"/>
        <w:tblLayout w:type="fixed"/>
        <w:tblLook w:val="04A0"/>
      </w:tblPr>
      <w:tblGrid>
        <w:gridCol w:w="533"/>
        <w:gridCol w:w="1985"/>
        <w:gridCol w:w="1418"/>
        <w:gridCol w:w="1135"/>
        <w:gridCol w:w="991"/>
        <w:gridCol w:w="992"/>
        <w:gridCol w:w="849"/>
        <w:gridCol w:w="2270"/>
      </w:tblGrid>
      <w:tr w:rsidR="008577A7" w:rsidRPr="00252EAA" w:rsidTr="00092EA3">
        <w:trPr>
          <w:cantSplit/>
          <w:trHeight w:val="465"/>
        </w:trPr>
        <w:tc>
          <w:tcPr>
            <w:tcW w:w="533" w:type="dxa"/>
            <w:vMerge w:val="restart"/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365964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1985" w:type="dxa"/>
            <w:vMerge w:val="restart"/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Найменування заходу</w:t>
            </w:r>
          </w:p>
        </w:tc>
        <w:tc>
          <w:tcPr>
            <w:tcW w:w="1418" w:type="dxa"/>
            <w:vMerge w:val="restart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Викона</w:t>
            </w:r>
            <w:r w:rsidR="00092EA3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вець</w:t>
            </w:r>
            <w:proofErr w:type="spellEnd"/>
          </w:p>
        </w:tc>
        <w:tc>
          <w:tcPr>
            <w:tcW w:w="1135" w:type="dxa"/>
            <w:vMerge w:val="restart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Термін виконання</w:t>
            </w:r>
          </w:p>
        </w:tc>
        <w:tc>
          <w:tcPr>
            <w:tcW w:w="2832" w:type="dxa"/>
            <w:gridSpan w:val="3"/>
            <w:tcBorders>
              <w:bottom w:val="single" w:sz="4" w:space="0" w:color="auto"/>
            </w:tcBorders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Орієнтовані обсяги фінансування (тис.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 w:rsidRPr="0036596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  <w:vMerge w:val="restart"/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Очікувані результати</w:t>
            </w:r>
          </w:p>
        </w:tc>
      </w:tr>
      <w:tr w:rsidR="008577A7" w:rsidRPr="00252EAA" w:rsidTr="00092EA3">
        <w:trPr>
          <w:cantSplit/>
          <w:trHeight w:val="615"/>
        </w:trPr>
        <w:tc>
          <w:tcPr>
            <w:tcW w:w="533" w:type="dxa"/>
            <w:vMerge/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vMerge/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vMerge w:val="restart"/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6114BE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6114BE">
              <w:rPr>
                <w:rFonts w:ascii="Times New Roman" w:hAnsi="Times New Roman" w:cs="Times New Roman"/>
                <w:b/>
              </w:rPr>
              <w:t>в т.ч.</w:t>
            </w:r>
            <w:r w:rsidR="00F5240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за джерелами фінансування</w:t>
            </w:r>
          </w:p>
        </w:tc>
        <w:tc>
          <w:tcPr>
            <w:tcW w:w="2270" w:type="dxa"/>
            <w:vMerge/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77A7" w:rsidRPr="00252EAA" w:rsidTr="00092EA3">
        <w:trPr>
          <w:cantSplit/>
          <w:trHeight w:val="474"/>
        </w:trPr>
        <w:tc>
          <w:tcPr>
            <w:tcW w:w="533" w:type="dxa"/>
            <w:vMerge/>
            <w:tcBorders>
              <w:bottom w:val="single" w:sz="4" w:space="0" w:color="auto"/>
            </w:tcBorders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FC773F" w:rsidRPr="006114BE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773F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Місце</w:t>
            </w:r>
            <w:r w:rsidR="008577A7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бюд</w:t>
            </w:r>
            <w:r w:rsidR="008577A7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жет</w:t>
            </w:r>
            <w:proofErr w:type="spellEnd"/>
          </w:p>
          <w:p w:rsidR="00FC773F" w:rsidRPr="006114BE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C773F" w:rsidRPr="006114BE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Інші джерела</w:t>
            </w:r>
          </w:p>
        </w:tc>
        <w:tc>
          <w:tcPr>
            <w:tcW w:w="2270" w:type="dxa"/>
            <w:vMerge/>
            <w:tcBorders>
              <w:bottom w:val="single" w:sz="4" w:space="0" w:color="auto"/>
            </w:tcBorders>
            <w:vAlign w:val="center"/>
          </w:tcPr>
          <w:p w:rsidR="00FC773F" w:rsidRPr="00365964" w:rsidRDefault="00FC773F" w:rsidP="008577A7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77A7" w:rsidRPr="00252EAA" w:rsidTr="00092EA3">
        <w:trPr>
          <w:cantSplit/>
          <w:trHeight w:val="2760"/>
        </w:trPr>
        <w:tc>
          <w:tcPr>
            <w:tcW w:w="533" w:type="dxa"/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Забезпечення лікарськими</w:t>
            </w:r>
          </w:p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препаратами</w:t>
            </w:r>
          </w:p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773F" w:rsidRPr="00555826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</w:tcPr>
          <w:p w:rsidR="00FC773F" w:rsidRPr="00092EA3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 xml:space="preserve">І квартал </w:t>
            </w:r>
          </w:p>
        </w:tc>
        <w:tc>
          <w:tcPr>
            <w:tcW w:w="991" w:type="dxa"/>
          </w:tcPr>
          <w:p w:rsidR="00FC773F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2 570,0</w:t>
            </w:r>
          </w:p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2 570,0</w:t>
            </w:r>
          </w:p>
        </w:tc>
        <w:tc>
          <w:tcPr>
            <w:tcW w:w="849" w:type="dxa"/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FC773F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Зменшення рівня первинного виходу на інвалідність, зменшення термінів тимчасової непрацездатності в стаціонарі, зменшення тривалості ліжко-дня, зменшення рівня загальної смертності</w:t>
            </w:r>
          </w:p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77A7" w:rsidRPr="00252EAA" w:rsidTr="00092EA3">
        <w:trPr>
          <w:cantSplit/>
          <w:trHeight w:val="1932"/>
        </w:trPr>
        <w:tc>
          <w:tcPr>
            <w:tcW w:w="5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Забезпечення препаратами </w:t>
            </w:r>
            <w:r w:rsidRPr="005F4D1F">
              <w:rPr>
                <w:rFonts w:ascii="Times New Roman" w:hAnsi="Times New Roman" w:cs="Times New Roman"/>
              </w:rPr>
              <w:t>фармацевтичними різними, продукцією фотографічною  різною,</w:t>
            </w:r>
          </w:p>
          <w:p w:rsidR="00FC773F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5F4D1F">
              <w:rPr>
                <w:rFonts w:ascii="Times New Roman" w:hAnsi="Times New Roman" w:cs="Times New Roman"/>
              </w:rPr>
              <w:t xml:space="preserve"> закупівля устаткування</w:t>
            </w:r>
            <w:r w:rsidRPr="00252EAA">
              <w:rPr>
                <w:rFonts w:ascii="Times New Roman" w:hAnsi="Times New Roman" w:cs="Times New Roman"/>
              </w:rPr>
              <w:t xml:space="preserve"> медичного, </w:t>
            </w:r>
          </w:p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хірургічного та ортопедичного дрібного, тощо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092EA3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І квартал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1 788,0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1 788,0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Покращення якості лабораторної діагностики, забезпечення проведення якісної імунопрофілактики населення, якісне проведення профілактики </w:t>
            </w:r>
          </w:p>
          <w:p w:rsidR="00631E6D" w:rsidRDefault="00631E6D" w:rsidP="00631E6D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252EAA">
              <w:rPr>
                <w:rFonts w:ascii="Times New Roman" w:hAnsi="Times New Roman" w:cs="Times New Roman"/>
              </w:rPr>
              <w:t>внутрішньо-</w:t>
            </w:r>
            <w:proofErr w:type="spellEnd"/>
          </w:p>
          <w:p w:rsidR="00631E6D" w:rsidRDefault="00631E6D" w:rsidP="00631E6D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лікарняної інфекції, покращення забезпечення медичної допомоги </w:t>
            </w:r>
            <w:proofErr w:type="spellStart"/>
            <w:r w:rsidRPr="00252EAA">
              <w:rPr>
                <w:rFonts w:ascii="Times New Roman" w:hAnsi="Times New Roman" w:cs="Times New Roman"/>
              </w:rPr>
              <w:t>онкохворим</w:t>
            </w:r>
            <w:proofErr w:type="spellEnd"/>
            <w:r w:rsidRPr="00252EAA">
              <w:rPr>
                <w:rFonts w:ascii="Times New Roman" w:hAnsi="Times New Roman" w:cs="Times New Roman"/>
              </w:rPr>
              <w:t>.</w:t>
            </w:r>
          </w:p>
          <w:p w:rsidR="00631E6D" w:rsidRPr="00252EAA" w:rsidRDefault="00631E6D" w:rsidP="00631E6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77A7" w:rsidRPr="00252EAA" w:rsidTr="00092EA3">
        <w:trPr>
          <w:cantSplit/>
          <w:trHeight w:val="3036"/>
        </w:trPr>
        <w:tc>
          <w:tcPr>
            <w:tcW w:w="53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5F4D1F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092EA3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Покращення якості рентгенологічної діагностики хворих,</w:t>
            </w:r>
            <w:r w:rsidR="00F5240C">
              <w:rPr>
                <w:rFonts w:ascii="Times New Roman" w:hAnsi="Times New Roman" w:cs="Times New Roman"/>
              </w:rPr>
              <w:t xml:space="preserve"> </w:t>
            </w:r>
            <w:r w:rsidRPr="00252EAA">
              <w:rPr>
                <w:rFonts w:ascii="Times New Roman" w:hAnsi="Times New Roman" w:cs="Times New Roman"/>
              </w:rPr>
              <w:t>якості надання хірургічної допомоги, впровадження сучасних методів оперативного втручання</w:t>
            </w:r>
          </w:p>
        </w:tc>
      </w:tr>
      <w:tr w:rsidR="008577A7" w:rsidRPr="00252EAA" w:rsidTr="00092EA3">
        <w:trPr>
          <w:cantSplit/>
          <w:trHeight w:val="2326"/>
        </w:trPr>
        <w:tc>
          <w:tcPr>
            <w:tcW w:w="533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Забезпечення спеціальним продуктом харчування для хворих на </w:t>
            </w:r>
            <w:proofErr w:type="spellStart"/>
            <w:r w:rsidRPr="00252EAA">
              <w:rPr>
                <w:rFonts w:ascii="Times New Roman" w:hAnsi="Times New Roman" w:cs="Times New Roman"/>
              </w:rPr>
              <w:t>фенілкетонурію</w:t>
            </w:r>
            <w:proofErr w:type="spellEnd"/>
            <w:r w:rsidRPr="00252EAA">
              <w:rPr>
                <w:rFonts w:ascii="Times New Roman" w:hAnsi="Times New Roman" w:cs="Times New Roman"/>
              </w:rPr>
              <w:t xml:space="preserve"> (2</w:t>
            </w:r>
            <w:r w:rsidR="00092EA3">
              <w:rPr>
                <w:rFonts w:ascii="Times New Roman" w:hAnsi="Times New Roman" w:cs="Times New Roman"/>
              </w:rPr>
              <w:t xml:space="preserve"> </w:t>
            </w:r>
            <w:r w:rsidRPr="00252EAA">
              <w:rPr>
                <w:rFonts w:ascii="Times New Roman" w:hAnsi="Times New Roman" w:cs="Times New Roman"/>
              </w:rPr>
              <w:t>хворих)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8577A7" w:rsidRPr="00092EA3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Запобігання глибокій інвалідності хворих даної категорії</w:t>
            </w:r>
          </w:p>
        </w:tc>
      </w:tr>
      <w:tr w:rsidR="008577A7" w:rsidRPr="00252EAA" w:rsidTr="00092EA3">
        <w:trPr>
          <w:cantSplit/>
          <w:trHeight w:val="1932"/>
        </w:trPr>
        <w:tc>
          <w:tcPr>
            <w:tcW w:w="533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Забезпечення впровадження первинного протезування суглобів</w:t>
            </w:r>
          </w:p>
        </w:tc>
        <w:tc>
          <w:tcPr>
            <w:tcW w:w="1418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</w:tcPr>
          <w:p w:rsidR="008577A7" w:rsidRPr="00092EA3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991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992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849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Впровадження сучасних технологій для запобігання глибокої </w:t>
            </w:r>
            <w:proofErr w:type="spellStart"/>
            <w:r w:rsidRPr="00252EAA">
              <w:rPr>
                <w:rFonts w:ascii="Times New Roman" w:hAnsi="Times New Roman" w:cs="Times New Roman"/>
              </w:rPr>
              <w:t>інвалідизації</w:t>
            </w:r>
            <w:proofErr w:type="spellEnd"/>
            <w:r w:rsidRPr="00252EAA">
              <w:rPr>
                <w:rFonts w:ascii="Times New Roman" w:hAnsi="Times New Roman" w:cs="Times New Roman"/>
              </w:rPr>
              <w:t xml:space="preserve"> хворих</w:t>
            </w:r>
          </w:p>
        </w:tc>
      </w:tr>
      <w:tr w:rsidR="008577A7" w:rsidRPr="00252EAA" w:rsidTr="00092EA3">
        <w:trPr>
          <w:cantSplit/>
          <w:trHeight w:val="402"/>
        </w:trPr>
        <w:tc>
          <w:tcPr>
            <w:tcW w:w="533" w:type="dxa"/>
          </w:tcPr>
          <w:p w:rsidR="00FC773F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FC773F" w:rsidRPr="00252EAA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Забезпечення лікарськими препаратами та </w:t>
            </w:r>
          </w:p>
          <w:p w:rsidR="00FC773F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медичними виробами хворих (міських жителів) у випадку проведення </w:t>
            </w:r>
            <w:proofErr w:type="spellStart"/>
            <w:r w:rsidRPr="00252EAA">
              <w:rPr>
                <w:rFonts w:ascii="Times New Roman" w:hAnsi="Times New Roman" w:cs="Times New Roman"/>
              </w:rPr>
              <w:t>хроніодіалізу</w:t>
            </w:r>
            <w:proofErr w:type="spellEnd"/>
          </w:p>
          <w:p w:rsidR="00092EA3" w:rsidRPr="00252EAA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773F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</w:tcPr>
          <w:p w:rsidR="00FC773F" w:rsidRPr="00092EA3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І квартал</w:t>
            </w:r>
          </w:p>
        </w:tc>
        <w:tc>
          <w:tcPr>
            <w:tcW w:w="991" w:type="dxa"/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992" w:type="dxa"/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849" w:type="dxa"/>
          </w:tcPr>
          <w:p w:rsidR="00FC773F" w:rsidRPr="006114BE" w:rsidRDefault="00FC773F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FC773F" w:rsidRDefault="00FC773F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Покращення прогнозу перебігу захворювання</w:t>
            </w:r>
          </w:p>
        </w:tc>
      </w:tr>
      <w:tr w:rsidR="008577A7" w:rsidRPr="00252EAA" w:rsidTr="00092EA3">
        <w:trPr>
          <w:cantSplit/>
          <w:trHeight w:val="1638"/>
        </w:trPr>
        <w:tc>
          <w:tcPr>
            <w:tcW w:w="533" w:type="dxa"/>
          </w:tcPr>
          <w:p w:rsidR="008577A7" w:rsidRPr="00252EAA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577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Придбання обладнання та інструментів для </w:t>
            </w:r>
            <w:proofErr w:type="spellStart"/>
            <w:r>
              <w:rPr>
                <w:rFonts w:ascii="Times New Roman" w:hAnsi="Times New Roman" w:cs="Times New Roman"/>
              </w:rPr>
              <w:t>лапароскопічних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операцій</w:t>
            </w:r>
          </w:p>
        </w:tc>
        <w:tc>
          <w:tcPr>
            <w:tcW w:w="1418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</w:tcPr>
          <w:p w:rsidR="008577A7" w:rsidRPr="00092EA3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991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158,0</w:t>
            </w:r>
          </w:p>
        </w:tc>
        <w:tc>
          <w:tcPr>
            <w:tcW w:w="992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158,0</w:t>
            </w:r>
          </w:p>
        </w:tc>
        <w:tc>
          <w:tcPr>
            <w:tcW w:w="849" w:type="dxa"/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Покращення матеріально-технічної бази</w:t>
            </w:r>
          </w:p>
        </w:tc>
      </w:tr>
      <w:tr w:rsidR="008577A7" w:rsidRPr="00252EAA" w:rsidTr="00092EA3">
        <w:trPr>
          <w:cantSplit/>
          <w:trHeight w:val="1826"/>
        </w:trPr>
        <w:tc>
          <w:tcPr>
            <w:tcW w:w="533" w:type="dxa"/>
            <w:tcBorders>
              <w:bottom w:val="single" w:sz="4" w:space="0" w:color="auto"/>
            </w:tcBorders>
          </w:tcPr>
          <w:p w:rsidR="008577A7" w:rsidRPr="00252EAA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577A7" w:rsidRPr="00252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Капітальний  ремонт дитячої лікарні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577A7" w:rsidRPr="00092EA3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1 320,0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1 320,0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8577A7" w:rsidRPr="006114BE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Покращення умов перебування пацієнтів</w:t>
            </w:r>
          </w:p>
        </w:tc>
      </w:tr>
      <w:tr w:rsidR="00631E6D" w:rsidRPr="00252EAA" w:rsidTr="00092EA3">
        <w:trPr>
          <w:cantSplit/>
          <w:trHeight w:val="3036"/>
        </w:trPr>
        <w:tc>
          <w:tcPr>
            <w:tcW w:w="533" w:type="dxa"/>
          </w:tcPr>
          <w:p w:rsidR="00631E6D" w:rsidRPr="00252EAA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631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31E6D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 xml:space="preserve">Капітальний  ремонт </w:t>
            </w:r>
            <w:r>
              <w:rPr>
                <w:rFonts w:ascii="Times New Roman" w:hAnsi="Times New Roman" w:cs="Times New Roman"/>
              </w:rPr>
              <w:t>асфальтового покриття прибудинкових територій та внутрішніх проїздів за адресою: м. Калуш,  вул. Медична, 6</w:t>
            </w:r>
          </w:p>
          <w:p w:rsidR="00092EA3" w:rsidRPr="00252EAA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</w:tcPr>
          <w:p w:rsidR="00631E6D" w:rsidRPr="00092EA3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991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992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849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631E6D" w:rsidRPr="00252EAA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благоустрою території</w:t>
            </w:r>
          </w:p>
        </w:tc>
      </w:tr>
      <w:tr w:rsidR="00631E6D" w:rsidRPr="00252EAA" w:rsidTr="00092EA3">
        <w:trPr>
          <w:cantSplit/>
          <w:trHeight w:val="1922"/>
        </w:trPr>
        <w:tc>
          <w:tcPr>
            <w:tcW w:w="533" w:type="dxa"/>
          </w:tcPr>
          <w:p w:rsidR="00631E6D" w:rsidRPr="00252EAA" w:rsidRDefault="00092EA3" w:rsidP="008577A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31E6D" w:rsidRPr="00252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31E6D" w:rsidRPr="00252EAA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Фінансова допомога підприємству на заробітну плату</w:t>
            </w:r>
          </w:p>
        </w:tc>
        <w:tc>
          <w:tcPr>
            <w:tcW w:w="1418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55826">
              <w:rPr>
                <w:rFonts w:ascii="Times New Roman" w:hAnsi="Times New Roman" w:cs="Times New Roman"/>
              </w:rPr>
              <w:t>КНП «Калуська ЦРЛ»</w:t>
            </w:r>
          </w:p>
        </w:tc>
        <w:tc>
          <w:tcPr>
            <w:tcW w:w="1135" w:type="dxa"/>
          </w:tcPr>
          <w:p w:rsidR="00631E6D" w:rsidRPr="00092EA3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  <w:r w:rsidRPr="00092EA3"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991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477,0</w:t>
            </w:r>
          </w:p>
        </w:tc>
        <w:tc>
          <w:tcPr>
            <w:tcW w:w="992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477,0</w:t>
            </w:r>
          </w:p>
        </w:tc>
        <w:tc>
          <w:tcPr>
            <w:tcW w:w="849" w:type="dxa"/>
          </w:tcPr>
          <w:p w:rsidR="00631E6D" w:rsidRPr="006114BE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631E6D" w:rsidRPr="00252EAA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  <w:r w:rsidRPr="00252EAA">
              <w:rPr>
                <w:rFonts w:ascii="Times New Roman" w:hAnsi="Times New Roman" w:cs="Times New Roman"/>
              </w:rPr>
              <w:t>Стимулювання працівників</w:t>
            </w:r>
          </w:p>
          <w:p w:rsidR="00631E6D" w:rsidRPr="00252EAA" w:rsidRDefault="00631E6D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77A7" w:rsidRPr="00252EAA" w:rsidTr="00092EA3">
        <w:trPr>
          <w:cantSplit/>
        </w:trPr>
        <w:tc>
          <w:tcPr>
            <w:tcW w:w="533" w:type="dxa"/>
          </w:tcPr>
          <w:p w:rsidR="008577A7" w:rsidRPr="00252EAA" w:rsidRDefault="008577A7" w:rsidP="008577A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577A7" w:rsidRPr="00777643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777643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1418" w:type="dxa"/>
          </w:tcPr>
          <w:p w:rsidR="008577A7" w:rsidRPr="00777643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</w:tcPr>
          <w:p w:rsidR="008577A7" w:rsidRPr="00777643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</w:tcPr>
          <w:p w:rsidR="008577A7" w:rsidRPr="00777643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7 275,0</w:t>
            </w:r>
          </w:p>
        </w:tc>
        <w:tc>
          <w:tcPr>
            <w:tcW w:w="992" w:type="dxa"/>
          </w:tcPr>
          <w:p w:rsidR="008577A7" w:rsidRPr="00777643" w:rsidRDefault="00631E6D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7 275,0</w:t>
            </w:r>
          </w:p>
        </w:tc>
        <w:tc>
          <w:tcPr>
            <w:tcW w:w="849" w:type="dxa"/>
          </w:tcPr>
          <w:p w:rsidR="008577A7" w:rsidRPr="00777643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</w:tcPr>
          <w:p w:rsidR="008577A7" w:rsidRPr="00777643" w:rsidRDefault="008577A7" w:rsidP="008577A7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</w:tbl>
    <w:p w:rsidR="00FC773F" w:rsidRDefault="00FC773F" w:rsidP="00541EFD">
      <w:pPr>
        <w:rPr>
          <w:rStyle w:val="1"/>
          <w:rFonts w:ascii="Times New Roman" w:hAnsi="Times New Roman" w:cs="Times New Roman"/>
          <w:sz w:val="28"/>
          <w:szCs w:val="28"/>
        </w:rPr>
      </w:pPr>
    </w:p>
    <w:p w:rsidR="00092EA3" w:rsidRPr="00092EA3" w:rsidRDefault="00092EA3" w:rsidP="00092EA3">
      <w:pPr>
        <w:ind w:left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092EA3">
        <w:rPr>
          <w:rStyle w:val="1"/>
          <w:rFonts w:ascii="Times New Roman" w:hAnsi="Times New Roman" w:cs="Times New Roman"/>
          <w:sz w:val="28"/>
          <w:szCs w:val="28"/>
        </w:rPr>
        <w:t>Замовник Програми</w:t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  <w:t>______________</w:t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  <w:t xml:space="preserve">Іван </w:t>
      </w:r>
      <w:proofErr w:type="spellStart"/>
      <w:r w:rsidRPr="00092EA3">
        <w:rPr>
          <w:rStyle w:val="1"/>
          <w:rFonts w:ascii="Times New Roman" w:hAnsi="Times New Roman" w:cs="Times New Roman"/>
          <w:sz w:val="28"/>
          <w:szCs w:val="28"/>
        </w:rPr>
        <w:t>Красійчук</w:t>
      </w:r>
      <w:proofErr w:type="spellEnd"/>
      <w:r w:rsidRPr="00092EA3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092EA3" w:rsidRPr="00092EA3" w:rsidRDefault="00092EA3" w:rsidP="00092EA3">
      <w:pPr>
        <w:pStyle w:val="6"/>
        <w:shd w:val="clear" w:color="auto" w:fill="auto"/>
        <w:spacing w:line="240" w:lineRule="auto"/>
        <w:ind w:right="1700" w:firstLine="709"/>
        <w:jc w:val="left"/>
        <w:rPr>
          <w:rStyle w:val="1"/>
          <w:rFonts w:ascii="Times New Roman" w:hAnsi="Times New Roman" w:cs="Times New Roman"/>
          <w:sz w:val="28"/>
          <w:szCs w:val="28"/>
        </w:rPr>
      </w:pPr>
    </w:p>
    <w:p w:rsidR="00092EA3" w:rsidRPr="00092EA3" w:rsidRDefault="00092EA3" w:rsidP="00092EA3">
      <w:pPr>
        <w:pStyle w:val="6"/>
        <w:shd w:val="clear" w:color="auto" w:fill="auto"/>
        <w:spacing w:line="240" w:lineRule="auto"/>
        <w:ind w:right="1700" w:firstLine="709"/>
        <w:jc w:val="left"/>
        <w:rPr>
          <w:rStyle w:val="1"/>
          <w:rFonts w:ascii="Times New Roman" w:hAnsi="Times New Roman" w:cs="Times New Roman"/>
          <w:sz w:val="28"/>
          <w:szCs w:val="28"/>
        </w:rPr>
      </w:pPr>
    </w:p>
    <w:p w:rsidR="006054FC" w:rsidRPr="00092EA3" w:rsidRDefault="00092EA3" w:rsidP="00092EA3">
      <w:pPr>
        <w:ind w:left="709"/>
        <w:rPr>
          <w:rFonts w:ascii="Times New Roman" w:hAnsi="Times New Roman" w:cs="Times New Roman"/>
          <w:sz w:val="28"/>
          <w:szCs w:val="28"/>
        </w:rPr>
      </w:pPr>
      <w:r w:rsidRPr="00092EA3">
        <w:rPr>
          <w:rStyle w:val="1"/>
          <w:rFonts w:ascii="Times New Roman" w:hAnsi="Times New Roman" w:cs="Times New Roman"/>
          <w:sz w:val="28"/>
          <w:szCs w:val="28"/>
        </w:rPr>
        <w:t>Керівник Програми</w:t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  <w:t>______________</w:t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</w:r>
      <w:r w:rsidRPr="00092EA3">
        <w:rPr>
          <w:rStyle w:val="1"/>
          <w:rFonts w:ascii="Times New Roman" w:hAnsi="Times New Roman" w:cs="Times New Roman"/>
          <w:sz w:val="28"/>
          <w:szCs w:val="28"/>
        </w:rPr>
        <w:tab/>
        <w:t xml:space="preserve">Наталія </w:t>
      </w:r>
      <w:proofErr w:type="spellStart"/>
      <w:r w:rsidRPr="00092EA3">
        <w:rPr>
          <w:rStyle w:val="1"/>
          <w:rFonts w:ascii="Times New Roman" w:hAnsi="Times New Roman" w:cs="Times New Roman"/>
          <w:sz w:val="28"/>
          <w:szCs w:val="28"/>
        </w:rPr>
        <w:t>Табачук</w:t>
      </w:r>
      <w:proofErr w:type="spellEnd"/>
    </w:p>
    <w:sectPr w:rsidR="006054FC" w:rsidRPr="00092EA3" w:rsidSect="00092EA3">
      <w:pgSz w:w="11906" w:h="16838"/>
      <w:pgMar w:top="567" w:right="566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54FC"/>
    <w:rsid w:val="00043F8D"/>
    <w:rsid w:val="00092EA3"/>
    <w:rsid w:val="000A20F1"/>
    <w:rsid w:val="00113D4B"/>
    <w:rsid w:val="001367E9"/>
    <w:rsid w:val="00365964"/>
    <w:rsid w:val="00451BBA"/>
    <w:rsid w:val="00464B2D"/>
    <w:rsid w:val="0048723A"/>
    <w:rsid w:val="004E5D72"/>
    <w:rsid w:val="00541542"/>
    <w:rsid w:val="00541EFD"/>
    <w:rsid w:val="00555826"/>
    <w:rsid w:val="00573F7D"/>
    <w:rsid w:val="005F1027"/>
    <w:rsid w:val="005F186A"/>
    <w:rsid w:val="005F4D1F"/>
    <w:rsid w:val="006054FC"/>
    <w:rsid w:val="006114BE"/>
    <w:rsid w:val="00631E6D"/>
    <w:rsid w:val="006A012A"/>
    <w:rsid w:val="00777643"/>
    <w:rsid w:val="00802365"/>
    <w:rsid w:val="00825D71"/>
    <w:rsid w:val="008577A7"/>
    <w:rsid w:val="008D3423"/>
    <w:rsid w:val="008D4D4B"/>
    <w:rsid w:val="00986036"/>
    <w:rsid w:val="00A503BB"/>
    <w:rsid w:val="00A87FF0"/>
    <w:rsid w:val="00AF0CC3"/>
    <w:rsid w:val="00B449DA"/>
    <w:rsid w:val="00BD6FCB"/>
    <w:rsid w:val="00C34942"/>
    <w:rsid w:val="00C3632D"/>
    <w:rsid w:val="00C80B3B"/>
    <w:rsid w:val="00CD64EB"/>
    <w:rsid w:val="00D6061C"/>
    <w:rsid w:val="00D922D5"/>
    <w:rsid w:val="00D93A1B"/>
    <w:rsid w:val="00DE2FD8"/>
    <w:rsid w:val="00E96421"/>
    <w:rsid w:val="00F11ACC"/>
    <w:rsid w:val="00F5240C"/>
    <w:rsid w:val="00FC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rsid w:val="006054FC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054F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4">
    <w:name w:val="Основной текст4"/>
    <w:basedOn w:val="a3"/>
    <w:rsid w:val="006054FC"/>
    <w:rPr>
      <w:color w:val="000000"/>
      <w:spacing w:val="0"/>
      <w:w w:val="100"/>
      <w:position w:val="0"/>
      <w:lang w:val="uk-UA"/>
    </w:rPr>
  </w:style>
  <w:style w:type="character" w:customStyle="1" w:styleId="5">
    <w:name w:val="Основной текст5"/>
    <w:basedOn w:val="a3"/>
    <w:rsid w:val="006054FC"/>
    <w:rPr>
      <w:color w:val="000000"/>
      <w:spacing w:val="0"/>
      <w:w w:val="100"/>
      <w:position w:val="0"/>
      <w:lang w:val="uk-UA"/>
    </w:rPr>
  </w:style>
  <w:style w:type="paragraph" w:customStyle="1" w:styleId="6">
    <w:name w:val="Основной текст6"/>
    <w:basedOn w:val="a"/>
    <w:link w:val="a3"/>
    <w:rsid w:val="006054FC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rsid w:val="006054FC"/>
    <w:pPr>
      <w:widowControl w:val="0"/>
      <w:shd w:val="clear" w:color="auto" w:fill="FFFFFF"/>
      <w:spacing w:before="180" w:after="300" w:line="211" w:lineRule="exact"/>
      <w:ind w:hanging="540"/>
    </w:pPr>
    <w:rPr>
      <w:rFonts w:ascii="Arial" w:eastAsia="Arial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6054F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3"/>
    <w:rsid w:val="006054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uk-UA"/>
    </w:rPr>
  </w:style>
  <w:style w:type="paragraph" w:styleId="a5">
    <w:name w:val="No Spacing"/>
    <w:uiPriority w:val="1"/>
    <w:qFormat/>
    <w:rsid w:val="006054FC"/>
    <w:pPr>
      <w:spacing w:after="0" w:line="240" w:lineRule="auto"/>
    </w:pPr>
  </w:style>
  <w:style w:type="character" w:customStyle="1" w:styleId="2">
    <w:name w:val="Основной текст2"/>
    <w:basedOn w:val="a3"/>
    <w:rsid w:val="006054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uk-UA"/>
    </w:rPr>
  </w:style>
  <w:style w:type="character" w:customStyle="1" w:styleId="31">
    <w:name w:val="Основной текст (3) + Не полужирный"/>
    <w:basedOn w:val="3"/>
    <w:rsid w:val="006054F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6380E-3DCF-4AC5-B095-0890C97A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1806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user</cp:lastModifiedBy>
  <cp:revision>2</cp:revision>
  <cp:lastPrinted>2020-10-30T08:06:00Z</cp:lastPrinted>
  <dcterms:created xsi:type="dcterms:W3CDTF">2020-10-30T08:06:00Z</dcterms:created>
  <dcterms:modified xsi:type="dcterms:W3CDTF">2020-10-30T08:06:00Z</dcterms:modified>
</cp:coreProperties>
</file>