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93091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930911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2B18CC">
        <w:rPr>
          <w:b/>
          <w:sz w:val="26"/>
          <w:szCs w:val="26"/>
          <w:u w:val="single"/>
        </w:rPr>
        <w:t>8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2B18CC">
        <w:rPr>
          <w:b/>
          <w:sz w:val="26"/>
          <w:szCs w:val="26"/>
          <w:u w:val="single"/>
        </w:rPr>
        <w:t>.2020     №  350</w:t>
      </w:r>
      <w:r w:rsidR="00750B1E">
        <w:rPr>
          <w:b/>
          <w:sz w:val="26"/>
          <w:szCs w:val="26"/>
          <w:u w:val="single"/>
        </w:rPr>
        <w:t>6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774933" w:rsidRPr="00774933" w:rsidRDefault="00774933" w:rsidP="00774933">
                  <w:pPr>
                    <w:jc w:val="both"/>
                    <w:rPr>
                      <w:sz w:val="26"/>
                      <w:szCs w:val="26"/>
                    </w:rPr>
                  </w:pPr>
                  <w:r w:rsidRPr="00774933">
                    <w:rPr>
                      <w:sz w:val="26"/>
                      <w:szCs w:val="26"/>
                    </w:rPr>
                    <w:t xml:space="preserve">Про відмову у наданні дозволу на проведення експертної грошової оцінки земельної ділянки                        </w:t>
                  </w:r>
                </w:p>
                <w:p w:rsidR="00774933" w:rsidRPr="00774933" w:rsidRDefault="00774933" w:rsidP="00774933">
                  <w:pPr>
                    <w:jc w:val="both"/>
                    <w:rPr>
                      <w:sz w:val="26"/>
                      <w:szCs w:val="26"/>
                    </w:rPr>
                  </w:pPr>
                  <w:r w:rsidRPr="00774933">
                    <w:rPr>
                      <w:sz w:val="26"/>
                      <w:szCs w:val="26"/>
                    </w:rPr>
                    <w:t>несільськогосподарського призначення</w:t>
                  </w:r>
                </w:p>
                <w:p w:rsidR="00774933" w:rsidRPr="00774933" w:rsidRDefault="00774933" w:rsidP="00774933">
                  <w:pPr>
                    <w:jc w:val="both"/>
                    <w:rPr>
                      <w:b/>
                      <w:sz w:val="26"/>
                      <w:szCs w:val="26"/>
                    </w:rPr>
                  </w:pPr>
                  <w:r w:rsidRPr="00774933">
                    <w:rPr>
                      <w:b/>
                      <w:sz w:val="26"/>
                      <w:szCs w:val="26"/>
                    </w:rPr>
                    <w:t xml:space="preserve">громадянці </w:t>
                  </w:r>
                  <w:proofErr w:type="spellStart"/>
                  <w:r w:rsidRPr="00774933">
                    <w:rPr>
                      <w:b/>
                      <w:sz w:val="26"/>
                      <w:szCs w:val="26"/>
                    </w:rPr>
                    <w:t>Федоляк</w:t>
                  </w:r>
                  <w:proofErr w:type="spellEnd"/>
                  <w:r w:rsidRPr="00774933">
                    <w:rPr>
                      <w:b/>
                      <w:sz w:val="26"/>
                      <w:szCs w:val="26"/>
                    </w:rPr>
                    <w:t xml:space="preserve"> О. М.</w:t>
                  </w:r>
                </w:p>
                <w:p w:rsidR="004E6E91" w:rsidRPr="00774933" w:rsidRDefault="004E6E91" w:rsidP="004E6E91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proofErr w:type="gramStart"/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E6E91" w:rsidRPr="00AF0A8E" w:rsidRDefault="004E6E91" w:rsidP="004E6E91">
      <w:pPr>
        <w:pStyle w:val="a6"/>
        <w:spacing w:after="0" w:line="240" w:lineRule="auto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774933" w:rsidRPr="00774933" w:rsidRDefault="00774933" w:rsidP="00774933">
      <w:pPr>
        <w:jc w:val="both"/>
        <w:rPr>
          <w:sz w:val="26"/>
          <w:szCs w:val="26"/>
        </w:rPr>
      </w:pPr>
      <w:r w:rsidRPr="00774933">
        <w:rPr>
          <w:sz w:val="26"/>
          <w:szCs w:val="26"/>
        </w:rPr>
        <w:t xml:space="preserve">         Розглянувши заяву </w:t>
      </w:r>
      <w:r w:rsidRPr="00774933">
        <w:rPr>
          <w:b/>
          <w:sz w:val="26"/>
          <w:szCs w:val="26"/>
        </w:rPr>
        <w:t xml:space="preserve">громадянки </w:t>
      </w:r>
      <w:proofErr w:type="spellStart"/>
      <w:r w:rsidRPr="00774933">
        <w:rPr>
          <w:b/>
          <w:sz w:val="26"/>
          <w:szCs w:val="26"/>
        </w:rPr>
        <w:t>Федоляк</w:t>
      </w:r>
      <w:proofErr w:type="spellEnd"/>
      <w:r w:rsidRPr="00774933">
        <w:rPr>
          <w:b/>
          <w:sz w:val="26"/>
          <w:szCs w:val="26"/>
        </w:rPr>
        <w:t xml:space="preserve"> Оксани Михайлівни </w:t>
      </w:r>
      <w:r w:rsidRPr="00774933">
        <w:rPr>
          <w:sz w:val="26"/>
          <w:szCs w:val="26"/>
        </w:rPr>
        <w:t>про надання дозволу на проведення експертної грошової оцінки земельної ділянки несільськогосподарського призначення, керуючись Конституцією України, Законом України «Про місцеве самоврядування в Україні», ст.ст. 12, 128 Земельного Кодексу України, 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міська рада</w:t>
      </w:r>
    </w:p>
    <w:p w:rsidR="00774933" w:rsidRPr="00774933" w:rsidRDefault="00774933" w:rsidP="00774933">
      <w:pPr>
        <w:jc w:val="both"/>
        <w:rPr>
          <w:sz w:val="26"/>
          <w:szCs w:val="26"/>
        </w:rPr>
      </w:pPr>
    </w:p>
    <w:p w:rsidR="00774933" w:rsidRDefault="00774933" w:rsidP="00774933">
      <w:pPr>
        <w:jc w:val="both"/>
        <w:rPr>
          <w:b/>
          <w:sz w:val="26"/>
          <w:szCs w:val="26"/>
        </w:rPr>
      </w:pPr>
      <w:r w:rsidRPr="00774933">
        <w:rPr>
          <w:b/>
          <w:sz w:val="26"/>
          <w:szCs w:val="26"/>
        </w:rPr>
        <w:t>ВИРІШИЛА :</w:t>
      </w:r>
    </w:p>
    <w:p w:rsidR="00774933" w:rsidRPr="00774933" w:rsidRDefault="00774933" w:rsidP="00774933">
      <w:pPr>
        <w:jc w:val="both"/>
        <w:rPr>
          <w:b/>
          <w:sz w:val="26"/>
          <w:szCs w:val="26"/>
        </w:rPr>
      </w:pPr>
    </w:p>
    <w:p w:rsidR="00774933" w:rsidRPr="00774933" w:rsidRDefault="00774933" w:rsidP="00774933">
      <w:pPr>
        <w:pStyle w:val="a6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77493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1. Відмовити громадянці </w:t>
      </w:r>
      <w:proofErr w:type="spellStart"/>
      <w:r w:rsidRPr="00774933">
        <w:rPr>
          <w:rFonts w:ascii="Times New Roman" w:hAnsi="Times New Roman" w:cs="Times New Roman"/>
          <w:b/>
          <w:sz w:val="26"/>
          <w:szCs w:val="26"/>
          <w:lang w:val="uk-UA"/>
        </w:rPr>
        <w:t>Федоляк</w:t>
      </w:r>
      <w:proofErr w:type="spellEnd"/>
      <w:r w:rsidRPr="0077493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Оксані Михайлівні</w:t>
      </w:r>
      <w:r w:rsidRPr="00774933">
        <w:rPr>
          <w:rFonts w:ascii="Times New Roman" w:hAnsi="Times New Roman" w:cs="Times New Roman"/>
          <w:sz w:val="26"/>
          <w:szCs w:val="26"/>
          <w:lang w:val="uk-UA"/>
        </w:rPr>
        <w:t xml:space="preserve"> у наданні дозволу на проведення експертної грошової оцінки</w:t>
      </w:r>
      <w:r w:rsidRPr="0077493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74933">
        <w:rPr>
          <w:rFonts w:ascii="Times New Roman" w:hAnsi="Times New Roman" w:cs="Times New Roman"/>
          <w:sz w:val="26"/>
          <w:szCs w:val="26"/>
          <w:lang w:val="uk-UA"/>
        </w:rPr>
        <w:t xml:space="preserve">земельної ділянки несільськогосподарського призначення </w:t>
      </w:r>
      <w:r w:rsidRPr="00774933">
        <w:rPr>
          <w:rFonts w:ascii="Times New Roman" w:hAnsi="Times New Roman" w:cs="Times New Roman"/>
          <w:b/>
          <w:sz w:val="26"/>
          <w:szCs w:val="26"/>
          <w:lang w:val="uk-UA"/>
        </w:rPr>
        <w:t>площею 0,2981 га</w:t>
      </w:r>
      <w:r w:rsidRPr="00774933">
        <w:rPr>
          <w:rFonts w:ascii="Times New Roman" w:hAnsi="Times New Roman" w:cs="Times New Roman"/>
          <w:sz w:val="26"/>
          <w:szCs w:val="26"/>
          <w:lang w:val="uk-UA"/>
        </w:rPr>
        <w:t xml:space="preserve"> (кадастровий номер </w:t>
      </w:r>
      <w:r w:rsidRPr="00774933">
        <w:rPr>
          <w:rFonts w:ascii="Times New Roman" w:hAnsi="Times New Roman" w:cs="Times New Roman"/>
          <w:b/>
          <w:sz w:val="26"/>
          <w:szCs w:val="26"/>
          <w:lang w:val="uk-UA"/>
        </w:rPr>
        <w:t>2610400000:05:005:0130</w:t>
      </w:r>
      <w:r w:rsidRPr="00774933">
        <w:rPr>
          <w:rFonts w:ascii="Times New Roman" w:hAnsi="Times New Roman" w:cs="Times New Roman"/>
          <w:sz w:val="26"/>
          <w:szCs w:val="26"/>
          <w:lang w:val="uk-UA"/>
        </w:rPr>
        <w:t xml:space="preserve">), яка знаходиться  на </w:t>
      </w:r>
      <w:r w:rsidRPr="00774933">
        <w:rPr>
          <w:rFonts w:ascii="Times New Roman" w:hAnsi="Times New Roman" w:cs="Times New Roman"/>
          <w:b/>
          <w:sz w:val="26"/>
          <w:szCs w:val="26"/>
          <w:lang w:val="uk-UA"/>
        </w:rPr>
        <w:t>вул. Литвина, 12с</w:t>
      </w:r>
      <w:r w:rsidRPr="00774933">
        <w:rPr>
          <w:rFonts w:ascii="Times New Roman" w:hAnsi="Times New Roman" w:cs="Times New Roman"/>
          <w:sz w:val="26"/>
          <w:szCs w:val="26"/>
          <w:lang w:val="uk-UA"/>
        </w:rPr>
        <w:t xml:space="preserve">, для обслуговування бетонного вузла </w:t>
      </w:r>
      <w:r w:rsidRPr="00774933">
        <w:rPr>
          <w:rFonts w:ascii="Times New Roman" w:hAnsi="Times New Roman" w:cs="Times New Roman"/>
          <w:sz w:val="26"/>
          <w:szCs w:val="26"/>
          <w:lang w:val="uk-UA" w:eastAsia="uk-UA"/>
        </w:rPr>
        <w:t>(код КВЦПЗ 11.02</w:t>
      </w:r>
      <w:r w:rsidRPr="00774933">
        <w:rPr>
          <w:rFonts w:ascii="Times New Roman" w:hAnsi="Times New Roman" w:cs="Times New Roman"/>
          <w:sz w:val="26"/>
          <w:szCs w:val="26"/>
          <w:lang w:val="uk-UA"/>
        </w:rPr>
        <w:t xml:space="preserve"> 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Pr="00774933">
        <w:rPr>
          <w:rFonts w:ascii="Times New Roman" w:hAnsi="Times New Roman" w:cs="Times New Roman"/>
          <w:sz w:val="26"/>
          <w:szCs w:val="26"/>
          <w:lang w:val="uk-UA" w:eastAsia="uk-UA"/>
        </w:rPr>
        <w:t>).</w:t>
      </w:r>
    </w:p>
    <w:p w:rsidR="00774933" w:rsidRDefault="00774933" w:rsidP="00774933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77493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</w:p>
    <w:p w:rsidR="00774933" w:rsidRPr="00774933" w:rsidRDefault="00774933" w:rsidP="00774933">
      <w:pPr>
        <w:pStyle w:val="a6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7493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2.</w:t>
      </w:r>
      <w:r w:rsidRPr="00774933">
        <w:rPr>
          <w:rFonts w:ascii="Times New Roman" w:hAnsi="Times New Roman" w:cs="Times New Roman"/>
          <w:sz w:val="26"/>
          <w:szCs w:val="26"/>
          <w:lang w:val="uk-UA"/>
        </w:rPr>
        <w:t xml:space="preserve"> Контроль за виконанням рішення покласти на постійну комісію міської ради з питань будівництва та землеустрою, постійну комісію з питань власності, житлово-комунального господарства та екології та заступника міського голови у відповідності до розподілу функціональних обов’язків.</w:t>
      </w:r>
    </w:p>
    <w:p w:rsidR="00774933" w:rsidRPr="00774933" w:rsidRDefault="00774933" w:rsidP="00774933">
      <w:pPr>
        <w:pStyle w:val="aa"/>
        <w:autoSpaceDE w:val="0"/>
        <w:autoSpaceDN w:val="0"/>
        <w:adjustRightInd w:val="0"/>
        <w:ind w:left="0"/>
        <w:jc w:val="both"/>
        <w:rPr>
          <w:sz w:val="26"/>
          <w:szCs w:val="26"/>
        </w:rPr>
      </w:pPr>
    </w:p>
    <w:p w:rsidR="00774933" w:rsidRPr="00774933" w:rsidRDefault="00774933" w:rsidP="00774933">
      <w:pPr>
        <w:pStyle w:val="aa"/>
        <w:autoSpaceDE w:val="0"/>
        <w:autoSpaceDN w:val="0"/>
        <w:adjustRightInd w:val="0"/>
        <w:ind w:left="0"/>
        <w:jc w:val="both"/>
        <w:rPr>
          <w:sz w:val="26"/>
          <w:szCs w:val="26"/>
        </w:rPr>
      </w:pPr>
    </w:p>
    <w:p w:rsidR="00774933" w:rsidRPr="00774933" w:rsidRDefault="00774933" w:rsidP="00774933">
      <w:pPr>
        <w:pStyle w:val="aa"/>
        <w:autoSpaceDE w:val="0"/>
        <w:autoSpaceDN w:val="0"/>
        <w:adjustRightInd w:val="0"/>
        <w:ind w:left="0"/>
        <w:jc w:val="both"/>
        <w:rPr>
          <w:sz w:val="26"/>
          <w:szCs w:val="26"/>
        </w:rPr>
      </w:pPr>
    </w:p>
    <w:p w:rsidR="00774933" w:rsidRPr="00774933" w:rsidRDefault="00774933" w:rsidP="00774933">
      <w:pPr>
        <w:pStyle w:val="1"/>
        <w:rPr>
          <w:bCs/>
          <w:sz w:val="26"/>
          <w:szCs w:val="26"/>
        </w:rPr>
      </w:pPr>
      <w:r w:rsidRPr="00774933">
        <w:rPr>
          <w:rFonts w:eastAsia="Calibri"/>
          <w:b/>
          <w:bCs/>
          <w:sz w:val="26"/>
          <w:szCs w:val="26"/>
          <w:lang w:eastAsia="uk-UA"/>
        </w:rPr>
        <w:t xml:space="preserve"> </w:t>
      </w:r>
      <w:r w:rsidRPr="00774933">
        <w:rPr>
          <w:bCs/>
          <w:sz w:val="26"/>
          <w:szCs w:val="26"/>
        </w:rPr>
        <w:t xml:space="preserve">Міський голова                                                                     </w:t>
      </w:r>
      <w:r w:rsidRPr="00774933">
        <w:rPr>
          <w:bCs/>
          <w:sz w:val="26"/>
          <w:szCs w:val="26"/>
          <w:lang w:val="en-US"/>
        </w:rPr>
        <w:t xml:space="preserve"> </w:t>
      </w:r>
      <w:r w:rsidRPr="00774933">
        <w:rPr>
          <w:bCs/>
          <w:sz w:val="26"/>
          <w:szCs w:val="26"/>
        </w:rPr>
        <w:t xml:space="preserve">   Ігор Матвійчук</w:t>
      </w:r>
    </w:p>
    <w:p w:rsidR="006A5EDD" w:rsidRPr="00774933" w:rsidRDefault="007B75F8" w:rsidP="006A5EDD">
      <w:pPr>
        <w:ind w:left="3540"/>
        <w:rPr>
          <w:color w:val="1D1D1B"/>
          <w:sz w:val="26"/>
          <w:szCs w:val="26"/>
          <w:lang w:eastAsia="uk-UA"/>
        </w:rPr>
      </w:pPr>
      <w:r w:rsidRPr="00774933">
        <w:rPr>
          <w:color w:val="1D1D1B"/>
          <w:sz w:val="26"/>
          <w:szCs w:val="26"/>
          <w:lang w:eastAsia="uk-UA"/>
        </w:rPr>
        <w:t xml:space="preserve"> </w:t>
      </w:r>
    </w:p>
    <w:sectPr w:rsidR="006A5EDD" w:rsidRPr="00774933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7639A"/>
    <w:rsid w:val="000C0F1B"/>
    <w:rsid w:val="000C39BE"/>
    <w:rsid w:val="000C7440"/>
    <w:rsid w:val="000E0E2F"/>
    <w:rsid w:val="000F267D"/>
    <w:rsid w:val="000F7B59"/>
    <w:rsid w:val="00101663"/>
    <w:rsid w:val="00111B95"/>
    <w:rsid w:val="00122625"/>
    <w:rsid w:val="0012280C"/>
    <w:rsid w:val="00134095"/>
    <w:rsid w:val="00136280"/>
    <w:rsid w:val="00175874"/>
    <w:rsid w:val="00177E2F"/>
    <w:rsid w:val="00183A64"/>
    <w:rsid w:val="0018632D"/>
    <w:rsid w:val="001A1D2B"/>
    <w:rsid w:val="001D0129"/>
    <w:rsid w:val="001D2CFE"/>
    <w:rsid w:val="001D5511"/>
    <w:rsid w:val="001D6F7E"/>
    <w:rsid w:val="001E695E"/>
    <w:rsid w:val="00204F85"/>
    <w:rsid w:val="00207361"/>
    <w:rsid w:val="00210EC1"/>
    <w:rsid w:val="00214642"/>
    <w:rsid w:val="00236560"/>
    <w:rsid w:val="00243FC3"/>
    <w:rsid w:val="002453F9"/>
    <w:rsid w:val="002471C2"/>
    <w:rsid w:val="00260CC5"/>
    <w:rsid w:val="00281B8A"/>
    <w:rsid w:val="002951C5"/>
    <w:rsid w:val="002B18CC"/>
    <w:rsid w:val="002B34F5"/>
    <w:rsid w:val="002F0BA0"/>
    <w:rsid w:val="002F3127"/>
    <w:rsid w:val="002F4123"/>
    <w:rsid w:val="0035048B"/>
    <w:rsid w:val="0036281A"/>
    <w:rsid w:val="00366553"/>
    <w:rsid w:val="00376E62"/>
    <w:rsid w:val="00382858"/>
    <w:rsid w:val="00395F7E"/>
    <w:rsid w:val="003A3D7A"/>
    <w:rsid w:val="003A69E4"/>
    <w:rsid w:val="003B0092"/>
    <w:rsid w:val="003B1783"/>
    <w:rsid w:val="003B52EE"/>
    <w:rsid w:val="003B72EE"/>
    <w:rsid w:val="003C3DEA"/>
    <w:rsid w:val="003D776D"/>
    <w:rsid w:val="003E5760"/>
    <w:rsid w:val="003F0F75"/>
    <w:rsid w:val="00410B0B"/>
    <w:rsid w:val="004379D6"/>
    <w:rsid w:val="00441495"/>
    <w:rsid w:val="0045472A"/>
    <w:rsid w:val="00487A64"/>
    <w:rsid w:val="004972A9"/>
    <w:rsid w:val="004A3130"/>
    <w:rsid w:val="004B2823"/>
    <w:rsid w:val="004B31A9"/>
    <w:rsid w:val="004E6E91"/>
    <w:rsid w:val="004F1C9E"/>
    <w:rsid w:val="0050753D"/>
    <w:rsid w:val="00512D9B"/>
    <w:rsid w:val="00537D56"/>
    <w:rsid w:val="00540A08"/>
    <w:rsid w:val="005B04CD"/>
    <w:rsid w:val="005C527F"/>
    <w:rsid w:val="005D7BB0"/>
    <w:rsid w:val="00613EC1"/>
    <w:rsid w:val="006241AE"/>
    <w:rsid w:val="00636367"/>
    <w:rsid w:val="00685003"/>
    <w:rsid w:val="006A5EDD"/>
    <w:rsid w:val="006A7F56"/>
    <w:rsid w:val="006B7A0D"/>
    <w:rsid w:val="006C4E0C"/>
    <w:rsid w:val="006D1613"/>
    <w:rsid w:val="006D2CE0"/>
    <w:rsid w:val="006D39AD"/>
    <w:rsid w:val="006E0D9F"/>
    <w:rsid w:val="00707AC7"/>
    <w:rsid w:val="007109F2"/>
    <w:rsid w:val="007373D7"/>
    <w:rsid w:val="007473FB"/>
    <w:rsid w:val="00750B1E"/>
    <w:rsid w:val="00771B8D"/>
    <w:rsid w:val="00774933"/>
    <w:rsid w:val="007A63A6"/>
    <w:rsid w:val="007B7412"/>
    <w:rsid w:val="007B75F8"/>
    <w:rsid w:val="007C7EA9"/>
    <w:rsid w:val="007E7238"/>
    <w:rsid w:val="008035CC"/>
    <w:rsid w:val="0080505E"/>
    <w:rsid w:val="00840DC6"/>
    <w:rsid w:val="00850C71"/>
    <w:rsid w:val="0086163F"/>
    <w:rsid w:val="00870E57"/>
    <w:rsid w:val="00872A68"/>
    <w:rsid w:val="00893E82"/>
    <w:rsid w:val="008B742A"/>
    <w:rsid w:val="008C1FA6"/>
    <w:rsid w:val="008D6426"/>
    <w:rsid w:val="00910AD0"/>
    <w:rsid w:val="009158B8"/>
    <w:rsid w:val="0092406F"/>
    <w:rsid w:val="00930911"/>
    <w:rsid w:val="00964E56"/>
    <w:rsid w:val="00975D11"/>
    <w:rsid w:val="009D163F"/>
    <w:rsid w:val="009E471A"/>
    <w:rsid w:val="00A14376"/>
    <w:rsid w:val="00A231C9"/>
    <w:rsid w:val="00A2675C"/>
    <w:rsid w:val="00A63BA7"/>
    <w:rsid w:val="00A65213"/>
    <w:rsid w:val="00A926B9"/>
    <w:rsid w:val="00AA2091"/>
    <w:rsid w:val="00AB7952"/>
    <w:rsid w:val="00AC7BAC"/>
    <w:rsid w:val="00AD6012"/>
    <w:rsid w:val="00AE6298"/>
    <w:rsid w:val="00AF0A8E"/>
    <w:rsid w:val="00B23B41"/>
    <w:rsid w:val="00B84D0B"/>
    <w:rsid w:val="00BA10B4"/>
    <w:rsid w:val="00BA125C"/>
    <w:rsid w:val="00BA15C2"/>
    <w:rsid w:val="00BC7C3E"/>
    <w:rsid w:val="00BF484C"/>
    <w:rsid w:val="00C11465"/>
    <w:rsid w:val="00C33552"/>
    <w:rsid w:val="00C43685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C2DD0"/>
    <w:rsid w:val="00CF1608"/>
    <w:rsid w:val="00D256B2"/>
    <w:rsid w:val="00D37C0D"/>
    <w:rsid w:val="00D410CC"/>
    <w:rsid w:val="00D72815"/>
    <w:rsid w:val="00D82D7A"/>
    <w:rsid w:val="00D946A6"/>
    <w:rsid w:val="00DA7794"/>
    <w:rsid w:val="00DC4A2E"/>
    <w:rsid w:val="00DF11B2"/>
    <w:rsid w:val="00E06A4C"/>
    <w:rsid w:val="00E323DD"/>
    <w:rsid w:val="00E442CA"/>
    <w:rsid w:val="00E80015"/>
    <w:rsid w:val="00E84A15"/>
    <w:rsid w:val="00EC6DAF"/>
    <w:rsid w:val="00ED2CD7"/>
    <w:rsid w:val="00EE4661"/>
    <w:rsid w:val="00EF1F23"/>
    <w:rsid w:val="00F22A73"/>
    <w:rsid w:val="00F244E6"/>
    <w:rsid w:val="00F24B8E"/>
    <w:rsid w:val="00F50CF6"/>
    <w:rsid w:val="00F514F2"/>
    <w:rsid w:val="00F6482F"/>
    <w:rsid w:val="00F7378B"/>
    <w:rsid w:val="00F87959"/>
    <w:rsid w:val="00FB113B"/>
    <w:rsid w:val="00FB43F5"/>
    <w:rsid w:val="00FC5A8A"/>
    <w:rsid w:val="00FD277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1092</Words>
  <Characters>624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2020-10-01T06:17:00Z</cp:lastPrinted>
  <dcterms:created xsi:type="dcterms:W3CDTF">2020-09-29T12:28:00Z</dcterms:created>
  <dcterms:modified xsi:type="dcterms:W3CDTF">2020-10-01T06:17:00Z</dcterms:modified>
</cp:coreProperties>
</file>