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FA332D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FA332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2B18CC">
        <w:rPr>
          <w:b/>
          <w:sz w:val="26"/>
          <w:szCs w:val="26"/>
          <w:u w:val="single"/>
        </w:rPr>
        <w:t>.2020     №  350</w:t>
      </w:r>
      <w:r w:rsidR="001D5511">
        <w:rPr>
          <w:b/>
          <w:sz w:val="26"/>
          <w:szCs w:val="26"/>
          <w:u w:val="single"/>
        </w:rPr>
        <w:t>4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475A81" w:rsidRPr="00475A81" w:rsidRDefault="00475A81" w:rsidP="00475A81">
                  <w:pPr>
                    <w:jc w:val="both"/>
                    <w:rPr>
                      <w:b/>
                      <w:sz w:val="25"/>
                      <w:szCs w:val="25"/>
                    </w:rPr>
                  </w:pPr>
                  <w:r w:rsidRPr="00475A81">
                    <w:rPr>
                      <w:sz w:val="25"/>
                      <w:szCs w:val="25"/>
                    </w:rPr>
                    <w:t xml:space="preserve">Про надання дозволу на проведення експертних грошових оцінок  земельних ділянок   </w:t>
                  </w:r>
                  <w:proofErr w:type="spellStart"/>
                  <w:r w:rsidRPr="00475A81">
                    <w:rPr>
                      <w:b/>
                      <w:sz w:val="25"/>
                      <w:szCs w:val="25"/>
                    </w:rPr>
                    <w:t>ФОП</w:t>
                  </w:r>
                  <w:proofErr w:type="spellEnd"/>
                  <w:r w:rsidRPr="00475A81">
                    <w:rPr>
                      <w:b/>
                      <w:sz w:val="25"/>
                      <w:szCs w:val="25"/>
                    </w:rPr>
                    <w:t xml:space="preserve"> Сімці О. І.</w:t>
                  </w:r>
                </w:p>
                <w:p w:rsidR="004E6E91" w:rsidRPr="00475A81" w:rsidRDefault="004E6E91" w:rsidP="004E6E91">
                  <w:pPr>
                    <w:jc w:val="both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75A81" w:rsidRPr="00475A81" w:rsidRDefault="00475A81" w:rsidP="00475A81">
      <w:pPr>
        <w:jc w:val="both"/>
        <w:rPr>
          <w:sz w:val="25"/>
          <w:szCs w:val="25"/>
        </w:rPr>
      </w:pPr>
      <w:r w:rsidRPr="00475A81">
        <w:rPr>
          <w:sz w:val="25"/>
          <w:szCs w:val="25"/>
        </w:rPr>
        <w:tab/>
        <w:t xml:space="preserve">     Розглянувши заяви </w:t>
      </w:r>
      <w:r w:rsidRPr="00475A81">
        <w:rPr>
          <w:b/>
          <w:sz w:val="25"/>
          <w:szCs w:val="25"/>
        </w:rPr>
        <w:t xml:space="preserve">підприємця Сімки Ореста Івановича </w:t>
      </w:r>
      <w:r w:rsidRPr="00475A81">
        <w:rPr>
          <w:sz w:val="25"/>
          <w:szCs w:val="25"/>
        </w:rPr>
        <w:t>про надання дозволу на проведення експертних грошових оцінок земельних ділянок несільськогосподарського призначення, керуючись Конституцією України, Законом України «Про місцеве самоврядування в Україні», ст. 101, 128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власності: 36859988 від 10.06.2020 року, витяг з Державного реєстру речових прав на нерухоме майно про реєстрацію іншого речового права, номер запису про інше речове право: 37766471 від 12.08.2020 року, витяг з Державного реєстру речових прав на нерухоме майно про реєстрацію права власності, номер запису про право власності: 6123156 від 23.06.2014 року, витяг з Державного реєстру речових прав на нерухоме майно про реєстрацію іншого речового права, номер запису про інше речове право: 37763784 від 12.08.2020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475A81" w:rsidRPr="00475A81" w:rsidRDefault="00475A81" w:rsidP="00475A81">
      <w:pPr>
        <w:jc w:val="both"/>
        <w:rPr>
          <w:b/>
          <w:sz w:val="25"/>
          <w:szCs w:val="25"/>
        </w:rPr>
      </w:pPr>
      <w:r w:rsidRPr="00475A81">
        <w:rPr>
          <w:b/>
          <w:sz w:val="25"/>
          <w:szCs w:val="25"/>
        </w:rPr>
        <w:t>ВИРІШИЛА :</w:t>
      </w:r>
    </w:p>
    <w:p w:rsidR="00475A81" w:rsidRPr="00475A81" w:rsidRDefault="00475A81" w:rsidP="00475A81">
      <w:pPr>
        <w:jc w:val="both"/>
        <w:rPr>
          <w:b/>
          <w:sz w:val="25"/>
          <w:szCs w:val="25"/>
        </w:rPr>
      </w:pPr>
    </w:p>
    <w:p w:rsidR="00475A81" w:rsidRPr="00475A81" w:rsidRDefault="00475A81" w:rsidP="00475A81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475A81">
        <w:rPr>
          <w:rFonts w:ascii="Times New Roman" w:hAnsi="Times New Roman"/>
          <w:b/>
          <w:sz w:val="25"/>
          <w:szCs w:val="25"/>
        </w:rPr>
        <w:t xml:space="preserve">            1. </w:t>
      </w:r>
      <w:proofErr w:type="spellStart"/>
      <w:r w:rsidRPr="00475A81">
        <w:rPr>
          <w:rFonts w:ascii="Times New Roman" w:hAnsi="Times New Roman"/>
          <w:sz w:val="25"/>
          <w:szCs w:val="25"/>
        </w:rPr>
        <w:t>Дати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дозвіл</w:t>
      </w:r>
      <w:proofErr w:type="spellEnd"/>
      <w:r w:rsidRPr="00475A8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b/>
          <w:sz w:val="25"/>
          <w:szCs w:val="25"/>
        </w:rPr>
        <w:t>підприємцю</w:t>
      </w:r>
      <w:proofErr w:type="spellEnd"/>
      <w:proofErr w:type="gramStart"/>
      <w:r w:rsidRPr="00475A8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b/>
          <w:sz w:val="25"/>
          <w:szCs w:val="25"/>
        </w:rPr>
        <w:t>С</w:t>
      </w:r>
      <w:proofErr w:type="gramEnd"/>
      <w:r w:rsidRPr="00475A81">
        <w:rPr>
          <w:rFonts w:ascii="Times New Roman" w:hAnsi="Times New Roman"/>
          <w:b/>
          <w:sz w:val="25"/>
          <w:szCs w:val="25"/>
        </w:rPr>
        <w:t>імці</w:t>
      </w:r>
      <w:proofErr w:type="spellEnd"/>
      <w:r w:rsidRPr="00475A81">
        <w:rPr>
          <w:rFonts w:ascii="Times New Roman" w:hAnsi="Times New Roman"/>
          <w:b/>
          <w:sz w:val="25"/>
          <w:szCs w:val="25"/>
        </w:rPr>
        <w:t xml:space="preserve"> Оресту </w:t>
      </w:r>
      <w:proofErr w:type="spellStart"/>
      <w:r w:rsidRPr="00475A81">
        <w:rPr>
          <w:rFonts w:ascii="Times New Roman" w:hAnsi="Times New Roman"/>
          <w:b/>
          <w:sz w:val="25"/>
          <w:szCs w:val="25"/>
        </w:rPr>
        <w:t>Івановичу</w:t>
      </w:r>
      <w:proofErr w:type="spellEnd"/>
      <w:r w:rsidRPr="00475A81">
        <w:rPr>
          <w:rFonts w:ascii="Times New Roman" w:hAnsi="Times New Roman"/>
          <w:b/>
          <w:sz w:val="25"/>
          <w:szCs w:val="25"/>
        </w:rPr>
        <w:t xml:space="preserve"> </w:t>
      </w:r>
      <w:r w:rsidRPr="00475A81">
        <w:rPr>
          <w:rFonts w:ascii="Times New Roman" w:hAnsi="Times New Roman"/>
          <w:sz w:val="25"/>
          <w:szCs w:val="25"/>
        </w:rPr>
        <w:t xml:space="preserve">на </w:t>
      </w:r>
      <w:proofErr w:type="spellStart"/>
      <w:r w:rsidRPr="00475A81">
        <w:rPr>
          <w:rFonts w:ascii="Times New Roman" w:hAnsi="Times New Roman"/>
          <w:sz w:val="25"/>
          <w:szCs w:val="25"/>
        </w:rPr>
        <w:t>проведення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експертних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грошових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оцінок</w:t>
      </w:r>
      <w:proofErr w:type="spellEnd"/>
      <w:r w:rsidRPr="00475A8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земельних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ділянок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несільськогосподарського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призначення</w:t>
      </w:r>
      <w:proofErr w:type="spellEnd"/>
      <w:r w:rsidRPr="00475A81">
        <w:rPr>
          <w:rFonts w:ascii="Times New Roman" w:hAnsi="Times New Roman"/>
          <w:sz w:val="25"/>
          <w:szCs w:val="25"/>
        </w:rPr>
        <w:t>:</w:t>
      </w:r>
    </w:p>
    <w:p w:rsidR="00475A81" w:rsidRPr="00475A81" w:rsidRDefault="00475A81" w:rsidP="00475A81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475A81">
        <w:rPr>
          <w:rFonts w:ascii="Times New Roman" w:hAnsi="Times New Roman"/>
          <w:sz w:val="25"/>
          <w:szCs w:val="25"/>
        </w:rPr>
        <w:t xml:space="preserve">            </w:t>
      </w:r>
      <w:r w:rsidRPr="00475A81">
        <w:rPr>
          <w:rFonts w:ascii="Times New Roman" w:hAnsi="Times New Roman"/>
          <w:b/>
          <w:sz w:val="25"/>
          <w:szCs w:val="25"/>
        </w:rPr>
        <w:t xml:space="preserve">1.1. </w:t>
      </w:r>
      <w:proofErr w:type="spellStart"/>
      <w:r w:rsidRPr="00475A81">
        <w:rPr>
          <w:rFonts w:ascii="Times New Roman" w:hAnsi="Times New Roman"/>
          <w:sz w:val="25"/>
          <w:szCs w:val="25"/>
        </w:rPr>
        <w:t>площею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r w:rsidRPr="00475A81">
        <w:rPr>
          <w:rFonts w:ascii="Times New Roman" w:hAnsi="Times New Roman"/>
          <w:b/>
          <w:sz w:val="25"/>
          <w:szCs w:val="25"/>
        </w:rPr>
        <w:t>0,0948 га</w:t>
      </w:r>
      <w:r w:rsidRPr="00475A81">
        <w:rPr>
          <w:rFonts w:ascii="Times New Roman" w:hAnsi="Times New Roman"/>
          <w:sz w:val="25"/>
          <w:szCs w:val="25"/>
        </w:rPr>
        <w:t>, (</w:t>
      </w:r>
      <w:proofErr w:type="spellStart"/>
      <w:r w:rsidRPr="00475A81">
        <w:rPr>
          <w:rFonts w:ascii="Times New Roman" w:hAnsi="Times New Roman"/>
          <w:sz w:val="25"/>
          <w:szCs w:val="25"/>
        </w:rPr>
        <w:t>кадастровий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номер: </w:t>
      </w:r>
      <w:r w:rsidRPr="00475A81">
        <w:rPr>
          <w:rFonts w:ascii="Times New Roman" w:hAnsi="Times New Roman"/>
          <w:b/>
          <w:sz w:val="25"/>
          <w:szCs w:val="25"/>
        </w:rPr>
        <w:t>2610400000:19:004:0023</w:t>
      </w:r>
      <w:r w:rsidRPr="00475A81">
        <w:rPr>
          <w:rFonts w:ascii="Times New Roman" w:hAnsi="Times New Roman"/>
          <w:sz w:val="25"/>
          <w:szCs w:val="25"/>
        </w:rPr>
        <w:t xml:space="preserve">),  яка </w:t>
      </w:r>
      <w:proofErr w:type="spellStart"/>
      <w:r w:rsidRPr="00475A81">
        <w:rPr>
          <w:rFonts w:ascii="Times New Roman" w:hAnsi="Times New Roman"/>
          <w:sz w:val="25"/>
          <w:szCs w:val="25"/>
        </w:rPr>
        <w:t>знаходиться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475A81">
        <w:rPr>
          <w:rFonts w:ascii="Times New Roman" w:hAnsi="Times New Roman"/>
          <w:b/>
          <w:sz w:val="25"/>
          <w:szCs w:val="25"/>
        </w:rPr>
        <w:t>вул</w:t>
      </w:r>
      <w:proofErr w:type="spellEnd"/>
      <w:r w:rsidRPr="00475A81">
        <w:rPr>
          <w:rFonts w:ascii="Times New Roman" w:hAnsi="Times New Roman"/>
          <w:b/>
          <w:sz w:val="25"/>
          <w:szCs w:val="25"/>
        </w:rPr>
        <w:t xml:space="preserve">. </w:t>
      </w:r>
      <w:proofErr w:type="spellStart"/>
      <w:r w:rsidRPr="00475A81">
        <w:rPr>
          <w:rFonts w:ascii="Times New Roman" w:hAnsi="Times New Roman"/>
          <w:b/>
          <w:sz w:val="25"/>
          <w:szCs w:val="25"/>
        </w:rPr>
        <w:t>Писарська</w:t>
      </w:r>
      <w:proofErr w:type="spellEnd"/>
      <w:r w:rsidRPr="00475A81">
        <w:rPr>
          <w:rFonts w:ascii="Times New Roman" w:hAnsi="Times New Roman"/>
          <w:b/>
          <w:sz w:val="25"/>
          <w:szCs w:val="25"/>
        </w:rPr>
        <w:t>, 45-б (</w:t>
      </w:r>
      <w:proofErr w:type="spellStart"/>
      <w:r w:rsidRPr="00475A81">
        <w:rPr>
          <w:rFonts w:ascii="Times New Roman" w:hAnsi="Times New Roman"/>
          <w:b/>
          <w:sz w:val="25"/>
          <w:szCs w:val="25"/>
        </w:rPr>
        <w:t>нежитлове</w:t>
      </w:r>
      <w:proofErr w:type="spellEnd"/>
      <w:r w:rsidRPr="00475A8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b/>
          <w:sz w:val="25"/>
          <w:szCs w:val="25"/>
        </w:rPr>
        <w:t>приміщення</w:t>
      </w:r>
      <w:proofErr w:type="spellEnd"/>
      <w:r w:rsidRPr="00475A81">
        <w:rPr>
          <w:rFonts w:ascii="Times New Roman" w:hAnsi="Times New Roman"/>
          <w:b/>
          <w:sz w:val="25"/>
          <w:szCs w:val="25"/>
        </w:rPr>
        <w:t xml:space="preserve"> 1)</w:t>
      </w:r>
      <w:r w:rsidRPr="00475A81">
        <w:rPr>
          <w:rFonts w:ascii="Times New Roman" w:hAnsi="Times New Roman"/>
          <w:sz w:val="25"/>
          <w:szCs w:val="25"/>
        </w:rPr>
        <w:t xml:space="preserve">, для </w:t>
      </w:r>
      <w:proofErr w:type="spellStart"/>
      <w:r w:rsidRPr="00475A81">
        <w:rPr>
          <w:rFonts w:ascii="Times New Roman" w:hAnsi="Times New Roman"/>
          <w:sz w:val="25"/>
          <w:szCs w:val="25"/>
        </w:rPr>
        <w:t>розміщення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475A81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виробничих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приміщень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(код КВЦПЗ: 11.02).</w:t>
      </w:r>
    </w:p>
    <w:p w:rsidR="00475A81" w:rsidRPr="00475A81" w:rsidRDefault="00475A81" w:rsidP="00475A81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475A81">
        <w:rPr>
          <w:rFonts w:ascii="Times New Roman" w:hAnsi="Times New Roman"/>
          <w:b/>
          <w:sz w:val="25"/>
          <w:szCs w:val="25"/>
        </w:rPr>
        <w:t xml:space="preserve">           1.2. </w:t>
      </w:r>
      <w:proofErr w:type="spellStart"/>
      <w:r w:rsidRPr="00475A81">
        <w:rPr>
          <w:rFonts w:ascii="Times New Roman" w:hAnsi="Times New Roman"/>
          <w:sz w:val="25"/>
          <w:szCs w:val="25"/>
        </w:rPr>
        <w:t>площею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r w:rsidRPr="00475A81">
        <w:rPr>
          <w:rFonts w:ascii="Times New Roman" w:hAnsi="Times New Roman"/>
          <w:b/>
          <w:sz w:val="25"/>
          <w:szCs w:val="25"/>
        </w:rPr>
        <w:t>0,0451 га</w:t>
      </w:r>
      <w:r w:rsidRPr="00475A81">
        <w:rPr>
          <w:rFonts w:ascii="Times New Roman" w:hAnsi="Times New Roman"/>
          <w:sz w:val="25"/>
          <w:szCs w:val="25"/>
        </w:rPr>
        <w:t>, (</w:t>
      </w:r>
      <w:proofErr w:type="spellStart"/>
      <w:r w:rsidRPr="00475A81">
        <w:rPr>
          <w:rFonts w:ascii="Times New Roman" w:hAnsi="Times New Roman"/>
          <w:sz w:val="25"/>
          <w:szCs w:val="25"/>
        </w:rPr>
        <w:t>кадастровий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номер: </w:t>
      </w:r>
      <w:r w:rsidRPr="00475A81">
        <w:rPr>
          <w:rFonts w:ascii="Times New Roman" w:hAnsi="Times New Roman"/>
          <w:b/>
          <w:sz w:val="25"/>
          <w:szCs w:val="25"/>
        </w:rPr>
        <w:t>2610400000:19:004:0025</w:t>
      </w:r>
      <w:r w:rsidRPr="00475A81">
        <w:rPr>
          <w:rFonts w:ascii="Times New Roman" w:hAnsi="Times New Roman"/>
          <w:sz w:val="25"/>
          <w:szCs w:val="25"/>
        </w:rPr>
        <w:t xml:space="preserve">),  яка </w:t>
      </w:r>
      <w:proofErr w:type="spellStart"/>
      <w:r w:rsidRPr="00475A81">
        <w:rPr>
          <w:rFonts w:ascii="Times New Roman" w:hAnsi="Times New Roman"/>
          <w:sz w:val="25"/>
          <w:szCs w:val="25"/>
        </w:rPr>
        <w:t>знаходиться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475A81">
        <w:rPr>
          <w:rFonts w:ascii="Times New Roman" w:hAnsi="Times New Roman"/>
          <w:b/>
          <w:sz w:val="25"/>
          <w:szCs w:val="25"/>
        </w:rPr>
        <w:t>вул</w:t>
      </w:r>
      <w:proofErr w:type="spellEnd"/>
      <w:r w:rsidRPr="00475A81">
        <w:rPr>
          <w:rFonts w:ascii="Times New Roman" w:hAnsi="Times New Roman"/>
          <w:b/>
          <w:sz w:val="25"/>
          <w:szCs w:val="25"/>
        </w:rPr>
        <w:t xml:space="preserve">. </w:t>
      </w:r>
      <w:proofErr w:type="spellStart"/>
      <w:r w:rsidRPr="00475A81">
        <w:rPr>
          <w:rFonts w:ascii="Times New Roman" w:hAnsi="Times New Roman"/>
          <w:b/>
          <w:sz w:val="25"/>
          <w:szCs w:val="25"/>
        </w:rPr>
        <w:t>Писарська</w:t>
      </w:r>
      <w:proofErr w:type="spellEnd"/>
      <w:r w:rsidRPr="00475A81">
        <w:rPr>
          <w:rFonts w:ascii="Times New Roman" w:hAnsi="Times New Roman"/>
          <w:b/>
          <w:sz w:val="25"/>
          <w:szCs w:val="25"/>
        </w:rPr>
        <w:t>, 45-б (</w:t>
      </w:r>
      <w:proofErr w:type="spellStart"/>
      <w:r w:rsidRPr="00475A81">
        <w:rPr>
          <w:rFonts w:ascii="Times New Roman" w:hAnsi="Times New Roman"/>
          <w:b/>
          <w:sz w:val="25"/>
          <w:szCs w:val="25"/>
        </w:rPr>
        <w:t>нежитлове</w:t>
      </w:r>
      <w:proofErr w:type="spellEnd"/>
      <w:r w:rsidRPr="00475A8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b/>
          <w:sz w:val="25"/>
          <w:szCs w:val="25"/>
        </w:rPr>
        <w:t>приміщення</w:t>
      </w:r>
      <w:proofErr w:type="spellEnd"/>
      <w:r w:rsidRPr="00475A81">
        <w:rPr>
          <w:rFonts w:ascii="Times New Roman" w:hAnsi="Times New Roman"/>
          <w:b/>
          <w:sz w:val="25"/>
          <w:szCs w:val="25"/>
        </w:rPr>
        <w:t xml:space="preserve"> 7)</w:t>
      </w:r>
      <w:r w:rsidRPr="00475A81">
        <w:rPr>
          <w:rFonts w:ascii="Times New Roman" w:hAnsi="Times New Roman"/>
          <w:sz w:val="25"/>
          <w:szCs w:val="25"/>
        </w:rPr>
        <w:t xml:space="preserve">, для </w:t>
      </w:r>
      <w:proofErr w:type="spellStart"/>
      <w:r w:rsidRPr="00475A81">
        <w:rPr>
          <w:rFonts w:ascii="Times New Roman" w:hAnsi="Times New Roman"/>
          <w:sz w:val="25"/>
          <w:szCs w:val="25"/>
        </w:rPr>
        <w:t>розміщення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475A81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виробничих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приміщень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(код КВЦПЗ: 11.02).</w:t>
      </w:r>
    </w:p>
    <w:p w:rsidR="00475A81" w:rsidRPr="00475A81" w:rsidRDefault="00475A81" w:rsidP="00475A81">
      <w:pPr>
        <w:pStyle w:val="a6"/>
        <w:spacing w:after="0" w:line="240" w:lineRule="auto"/>
        <w:jc w:val="both"/>
        <w:rPr>
          <w:rFonts w:ascii="Times New Roman" w:hAnsi="Times New Roman"/>
          <w:b/>
          <w:sz w:val="25"/>
          <w:szCs w:val="25"/>
        </w:rPr>
      </w:pPr>
      <w:r w:rsidRPr="00475A81">
        <w:rPr>
          <w:rFonts w:ascii="Times New Roman" w:hAnsi="Times New Roman"/>
          <w:b/>
          <w:sz w:val="25"/>
          <w:szCs w:val="25"/>
        </w:rPr>
        <w:t xml:space="preserve">             2. </w:t>
      </w:r>
      <w:proofErr w:type="spellStart"/>
      <w:r w:rsidRPr="00475A81">
        <w:rPr>
          <w:rFonts w:ascii="Times New Roman" w:hAnsi="Times New Roman"/>
          <w:sz w:val="25"/>
          <w:szCs w:val="25"/>
        </w:rPr>
        <w:t>Доручити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  <w:lang w:eastAsia="uk-UA"/>
        </w:rPr>
        <w:t>міському</w:t>
      </w:r>
      <w:proofErr w:type="spellEnd"/>
      <w:r w:rsidRPr="00475A81">
        <w:rPr>
          <w:rFonts w:ascii="Times New Roman" w:hAnsi="Times New Roman"/>
          <w:sz w:val="25"/>
          <w:szCs w:val="25"/>
          <w:lang w:eastAsia="uk-UA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  <w:lang w:eastAsia="uk-UA"/>
        </w:rPr>
        <w:t>голові</w:t>
      </w:r>
      <w:proofErr w:type="spellEnd"/>
      <w:r w:rsidRPr="00475A81">
        <w:rPr>
          <w:rFonts w:ascii="Times New Roman" w:hAnsi="Times New Roman"/>
          <w:sz w:val="25"/>
          <w:szCs w:val="25"/>
          <w:lang w:eastAsia="uk-UA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укласти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договори на </w:t>
      </w:r>
      <w:proofErr w:type="spellStart"/>
      <w:r w:rsidRPr="00475A81">
        <w:rPr>
          <w:rFonts w:ascii="Times New Roman" w:hAnsi="Times New Roman"/>
          <w:sz w:val="25"/>
          <w:szCs w:val="25"/>
        </w:rPr>
        <w:t>проведення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експертних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грошових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оцінок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земельних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д</w:t>
      </w:r>
      <w:bookmarkStart w:id="0" w:name="_GoBack"/>
      <w:bookmarkEnd w:id="0"/>
      <w:r w:rsidRPr="00475A81">
        <w:rPr>
          <w:rFonts w:ascii="Times New Roman" w:hAnsi="Times New Roman"/>
          <w:sz w:val="25"/>
          <w:szCs w:val="25"/>
        </w:rPr>
        <w:t>ілянок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несільськогосподарського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sz w:val="25"/>
          <w:szCs w:val="25"/>
        </w:rPr>
        <w:t>призначення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за </w:t>
      </w:r>
      <w:proofErr w:type="spellStart"/>
      <w:r w:rsidRPr="00475A81">
        <w:rPr>
          <w:rFonts w:ascii="Times New Roman" w:hAnsi="Times New Roman"/>
          <w:sz w:val="25"/>
          <w:szCs w:val="25"/>
        </w:rPr>
        <w:t>рахунок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авансового платежу </w:t>
      </w:r>
      <w:proofErr w:type="spellStart"/>
      <w:r w:rsidRPr="00475A81">
        <w:rPr>
          <w:rFonts w:ascii="Times New Roman" w:hAnsi="Times New Roman"/>
          <w:sz w:val="25"/>
          <w:szCs w:val="25"/>
        </w:rPr>
        <w:t>сплаченого</w:t>
      </w:r>
      <w:proofErr w:type="spellEnd"/>
      <w:r w:rsidRPr="00475A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b/>
          <w:sz w:val="25"/>
          <w:szCs w:val="25"/>
        </w:rPr>
        <w:t>підприємцем</w:t>
      </w:r>
      <w:proofErr w:type="spellEnd"/>
      <w:proofErr w:type="gramStart"/>
      <w:r w:rsidRPr="00475A8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/>
          <w:b/>
          <w:sz w:val="25"/>
          <w:szCs w:val="25"/>
        </w:rPr>
        <w:t>С</w:t>
      </w:r>
      <w:proofErr w:type="gramEnd"/>
      <w:r w:rsidRPr="00475A81">
        <w:rPr>
          <w:rFonts w:ascii="Times New Roman" w:hAnsi="Times New Roman"/>
          <w:b/>
          <w:sz w:val="25"/>
          <w:szCs w:val="25"/>
        </w:rPr>
        <w:t>імкою</w:t>
      </w:r>
      <w:proofErr w:type="spellEnd"/>
      <w:r w:rsidRPr="00475A81">
        <w:rPr>
          <w:rFonts w:ascii="Times New Roman" w:hAnsi="Times New Roman"/>
          <w:b/>
          <w:sz w:val="25"/>
          <w:szCs w:val="25"/>
        </w:rPr>
        <w:t xml:space="preserve"> Орестом </w:t>
      </w:r>
      <w:proofErr w:type="spellStart"/>
      <w:r w:rsidRPr="00475A81">
        <w:rPr>
          <w:rFonts w:ascii="Times New Roman" w:hAnsi="Times New Roman"/>
          <w:b/>
          <w:sz w:val="25"/>
          <w:szCs w:val="25"/>
        </w:rPr>
        <w:t>Івановичем</w:t>
      </w:r>
      <w:proofErr w:type="spellEnd"/>
      <w:r w:rsidRPr="00475A81">
        <w:rPr>
          <w:rFonts w:ascii="Times New Roman" w:hAnsi="Times New Roman"/>
          <w:b/>
          <w:sz w:val="25"/>
          <w:szCs w:val="25"/>
        </w:rPr>
        <w:t>.</w:t>
      </w:r>
    </w:p>
    <w:p w:rsidR="00475A81" w:rsidRPr="00475A81" w:rsidRDefault="00475A81" w:rsidP="00475A81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eastAsia="uk-UA"/>
        </w:rPr>
      </w:pPr>
      <w:r w:rsidRPr="00475A81">
        <w:rPr>
          <w:rFonts w:ascii="Times New Roman" w:hAnsi="Times New Roman" w:cs="Times New Roman"/>
          <w:sz w:val="25"/>
          <w:szCs w:val="25"/>
        </w:rPr>
        <w:t xml:space="preserve">             </w:t>
      </w:r>
      <w:r w:rsidRPr="00475A81">
        <w:rPr>
          <w:rFonts w:ascii="Times New Roman" w:hAnsi="Times New Roman" w:cs="Times New Roman"/>
          <w:b/>
          <w:sz w:val="25"/>
          <w:szCs w:val="25"/>
        </w:rPr>
        <w:t>3.</w:t>
      </w:r>
      <w:r w:rsidRPr="00475A81">
        <w:rPr>
          <w:rFonts w:ascii="Times New Roman" w:hAnsi="Times New Roman" w:cs="Times New Roman"/>
          <w:sz w:val="25"/>
          <w:szCs w:val="25"/>
        </w:rPr>
        <w:t xml:space="preserve"> </w:t>
      </w:r>
      <w:r w:rsidRPr="00475A81">
        <w:rPr>
          <w:rFonts w:ascii="Times New Roman" w:hAnsi="Times New Roman" w:cs="Times New Roman"/>
          <w:sz w:val="25"/>
          <w:szCs w:val="25"/>
          <w:lang w:eastAsia="uk-UA"/>
        </w:rPr>
        <w:t xml:space="preserve">Контроль за </w:t>
      </w:r>
      <w:proofErr w:type="spellStart"/>
      <w:r w:rsidRPr="00475A81">
        <w:rPr>
          <w:rFonts w:ascii="Times New Roman" w:hAnsi="Times New Roman" w:cs="Times New Roman"/>
          <w:sz w:val="25"/>
          <w:szCs w:val="25"/>
          <w:lang w:eastAsia="uk-UA"/>
        </w:rPr>
        <w:t>виконанням</w:t>
      </w:r>
      <w:proofErr w:type="spellEnd"/>
      <w:r w:rsidRPr="00475A81">
        <w:rPr>
          <w:rFonts w:ascii="Times New Roman" w:hAnsi="Times New Roman" w:cs="Times New Roman"/>
          <w:sz w:val="25"/>
          <w:szCs w:val="25"/>
          <w:lang w:eastAsia="uk-UA"/>
        </w:rPr>
        <w:t xml:space="preserve"> </w:t>
      </w:r>
      <w:proofErr w:type="spellStart"/>
      <w:proofErr w:type="gramStart"/>
      <w:r w:rsidRPr="00475A81">
        <w:rPr>
          <w:rFonts w:ascii="Times New Roman" w:hAnsi="Times New Roman" w:cs="Times New Roman"/>
          <w:sz w:val="25"/>
          <w:szCs w:val="25"/>
          <w:lang w:eastAsia="uk-UA"/>
        </w:rPr>
        <w:t>р</w:t>
      </w:r>
      <w:proofErr w:type="gramEnd"/>
      <w:r w:rsidRPr="00475A81">
        <w:rPr>
          <w:rFonts w:ascii="Times New Roman" w:hAnsi="Times New Roman" w:cs="Times New Roman"/>
          <w:sz w:val="25"/>
          <w:szCs w:val="25"/>
          <w:lang w:eastAsia="uk-UA"/>
        </w:rPr>
        <w:t>ішення</w:t>
      </w:r>
      <w:proofErr w:type="spellEnd"/>
      <w:r w:rsidRPr="00475A81">
        <w:rPr>
          <w:rFonts w:ascii="Times New Roman" w:hAnsi="Times New Roman" w:cs="Times New Roman"/>
          <w:sz w:val="25"/>
          <w:szCs w:val="25"/>
          <w:lang w:eastAsia="uk-UA"/>
        </w:rPr>
        <w:t xml:space="preserve"> </w:t>
      </w:r>
      <w:proofErr w:type="spellStart"/>
      <w:r w:rsidRPr="00475A81">
        <w:rPr>
          <w:rFonts w:ascii="Times New Roman" w:hAnsi="Times New Roman" w:cs="Times New Roman"/>
          <w:sz w:val="25"/>
          <w:szCs w:val="25"/>
          <w:lang w:eastAsia="uk-UA"/>
        </w:rPr>
        <w:t>покласти</w:t>
      </w:r>
      <w:proofErr w:type="spellEnd"/>
      <w:r w:rsidRPr="00475A81">
        <w:rPr>
          <w:rFonts w:ascii="Times New Roman" w:hAnsi="Times New Roman" w:cs="Times New Roman"/>
          <w:sz w:val="25"/>
          <w:szCs w:val="25"/>
          <w:lang w:eastAsia="uk-UA"/>
        </w:rPr>
        <w:t xml:space="preserve"> </w:t>
      </w:r>
      <w:r w:rsidRPr="00475A81">
        <w:rPr>
          <w:rFonts w:ascii="Times New Roman" w:hAnsi="Times New Roman" w:cs="Times New Roman"/>
          <w:sz w:val="25"/>
          <w:szCs w:val="25"/>
        </w:rPr>
        <w:t xml:space="preserve">на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постійну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комісію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міської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ради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з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питань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будівництва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землеустрою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постійну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комісію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з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питань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власності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житлово-комунального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господарства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екології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та заступника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міського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голови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у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відповідності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до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розподілу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функціональних</w:t>
      </w:r>
      <w:proofErr w:type="spellEnd"/>
      <w:r w:rsidRPr="00475A8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475A81">
        <w:rPr>
          <w:rFonts w:ascii="Times New Roman" w:hAnsi="Times New Roman" w:cs="Times New Roman"/>
          <w:sz w:val="25"/>
          <w:szCs w:val="25"/>
        </w:rPr>
        <w:t>обов’язків</w:t>
      </w:r>
      <w:proofErr w:type="spellEnd"/>
      <w:r w:rsidRPr="00475A81">
        <w:rPr>
          <w:rFonts w:ascii="Times New Roman" w:hAnsi="Times New Roman" w:cs="Times New Roman"/>
          <w:sz w:val="25"/>
          <w:szCs w:val="25"/>
          <w:lang w:eastAsia="uk-UA"/>
        </w:rPr>
        <w:t>.</w:t>
      </w:r>
    </w:p>
    <w:p w:rsidR="00475A81" w:rsidRPr="00475A81" w:rsidRDefault="00475A81" w:rsidP="00475A81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eastAsia="uk-UA"/>
        </w:rPr>
      </w:pPr>
    </w:p>
    <w:p w:rsidR="00475A81" w:rsidRPr="00475A81" w:rsidRDefault="00475A81" w:rsidP="00475A81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eastAsia="uk-UA"/>
        </w:rPr>
      </w:pPr>
    </w:p>
    <w:p w:rsidR="00475A81" w:rsidRPr="00475A81" w:rsidRDefault="00475A81" w:rsidP="00475A81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eastAsia="uk-UA"/>
        </w:rPr>
      </w:pPr>
    </w:p>
    <w:p w:rsidR="007473FB" w:rsidRPr="007473FB" w:rsidRDefault="00475A81" w:rsidP="00475A81">
      <w:pPr>
        <w:pStyle w:val="1"/>
        <w:rPr>
          <w:sz w:val="26"/>
          <w:szCs w:val="26"/>
        </w:rPr>
      </w:pPr>
      <w:r w:rsidRPr="00475A81">
        <w:rPr>
          <w:rFonts w:eastAsia="Calibri"/>
          <w:b/>
          <w:bCs/>
          <w:sz w:val="25"/>
          <w:szCs w:val="25"/>
          <w:lang w:eastAsia="uk-UA"/>
        </w:rPr>
        <w:t xml:space="preserve"> </w:t>
      </w:r>
      <w:r w:rsidRPr="00475A81">
        <w:rPr>
          <w:bCs/>
          <w:sz w:val="25"/>
          <w:szCs w:val="25"/>
        </w:rPr>
        <w:t xml:space="preserve">Міський голова                                                               </w:t>
      </w:r>
      <w:r w:rsidRPr="00475A81">
        <w:rPr>
          <w:bCs/>
          <w:sz w:val="25"/>
          <w:szCs w:val="25"/>
          <w:lang w:val="en-US"/>
        </w:rPr>
        <w:t xml:space="preserve"> </w:t>
      </w:r>
      <w:r w:rsidRPr="00475A81">
        <w:rPr>
          <w:bCs/>
          <w:sz w:val="25"/>
          <w:szCs w:val="25"/>
        </w:rPr>
        <w:t xml:space="preserve">              Ігор Матвійчук</w:t>
      </w: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11B95"/>
    <w:rsid w:val="00122625"/>
    <w:rsid w:val="0012280C"/>
    <w:rsid w:val="00134095"/>
    <w:rsid w:val="00136280"/>
    <w:rsid w:val="00175874"/>
    <w:rsid w:val="00177E2F"/>
    <w:rsid w:val="00183A64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379D6"/>
    <w:rsid w:val="00441495"/>
    <w:rsid w:val="0045472A"/>
    <w:rsid w:val="00475A81"/>
    <w:rsid w:val="00487A64"/>
    <w:rsid w:val="004972A9"/>
    <w:rsid w:val="004A3130"/>
    <w:rsid w:val="004B2823"/>
    <w:rsid w:val="004B31A9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7378B"/>
    <w:rsid w:val="00F87959"/>
    <w:rsid w:val="00FA332D"/>
    <w:rsid w:val="00FB113B"/>
    <w:rsid w:val="00FB43F5"/>
    <w:rsid w:val="00FC5A8A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1679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2020-09-30T07:40:00Z</cp:lastPrinted>
  <dcterms:created xsi:type="dcterms:W3CDTF">2020-09-29T12:27:00Z</dcterms:created>
  <dcterms:modified xsi:type="dcterms:W3CDTF">2020-09-30T07:40:00Z</dcterms:modified>
</cp:coreProperties>
</file>