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D13F6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D13F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50753D">
        <w:rPr>
          <w:b/>
          <w:sz w:val="26"/>
          <w:szCs w:val="26"/>
          <w:u w:val="single"/>
        </w:rPr>
        <w:t>94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F15D7F" w:rsidRPr="00F15D7F" w:rsidRDefault="00F15D7F" w:rsidP="00F15D7F">
                  <w:pPr>
                    <w:rPr>
                      <w:sz w:val="26"/>
                      <w:szCs w:val="26"/>
                    </w:rPr>
                  </w:pPr>
                  <w:r w:rsidRPr="00F15D7F">
                    <w:rPr>
                      <w:sz w:val="26"/>
                      <w:szCs w:val="26"/>
                    </w:rPr>
                    <w:t xml:space="preserve">Про надання дозволу на </w:t>
                  </w:r>
                </w:p>
                <w:p w:rsidR="00F15D7F" w:rsidRPr="00F15D7F" w:rsidRDefault="00F15D7F" w:rsidP="00F15D7F">
                  <w:pPr>
                    <w:rPr>
                      <w:sz w:val="26"/>
                      <w:szCs w:val="26"/>
                    </w:rPr>
                  </w:pPr>
                  <w:r w:rsidRPr="00F15D7F">
                    <w:rPr>
                      <w:sz w:val="26"/>
                      <w:szCs w:val="26"/>
                    </w:rPr>
                    <w:t xml:space="preserve">розробку проекту детального </w:t>
                  </w:r>
                </w:p>
                <w:p w:rsidR="00F15D7F" w:rsidRPr="00F15D7F" w:rsidRDefault="00F15D7F" w:rsidP="00F15D7F">
                  <w:pPr>
                    <w:rPr>
                      <w:sz w:val="26"/>
                      <w:szCs w:val="26"/>
                    </w:rPr>
                  </w:pPr>
                  <w:r w:rsidRPr="00F15D7F">
                    <w:rPr>
                      <w:sz w:val="26"/>
                      <w:szCs w:val="26"/>
                    </w:rPr>
                    <w:t xml:space="preserve">планування території для </w:t>
                  </w:r>
                </w:p>
                <w:p w:rsidR="00F15D7F" w:rsidRPr="00F15D7F" w:rsidRDefault="00F15D7F" w:rsidP="00F15D7F">
                  <w:pPr>
                    <w:rPr>
                      <w:sz w:val="26"/>
                      <w:szCs w:val="26"/>
                    </w:rPr>
                  </w:pPr>
                  <w:r w:rsidRPr="00F15D7F">
                    <w:rPr>
                      <w:sz w:val="26"/>
                      <w:szCs w:val="26"/>
                    </w:rPr>
                    <w:t xml:space="preserve">будівництва житлового будинку, </w:t>
                  </w:r>
                </w:p>
                <w:p w:rsidR="00F15D7F" w:rsidRPr="00F15D7F" w:rsidRDefault="00F15D7F" w:rsidP="00F15D7F">
                  <w:pPr>
                    <w:rPr>
                      <w:sz w:val="26"/>
                      <w:szCs w:val="26"/>
                    </w:rPr>
                  </w:pPr>
                  <w:r w:rsidRPr="00F15D7F">
                    <w:rPr>
                      <w:sz w:val="26"/>
                      <w:szCs w:val="26"/>
                    </w:rPr>
                    <w:t xml:space="preserve">господарських будівель та споруд </w:t>
                  </w:r>
                </w:p>
                <w:p w:rsidR="00F15D7F" w:rsidRPr="00F15D7F" w:rsidRDefault="00F15D7F" w:rsidP="00F15D7F">
                  <w:pPr>
                    <w:rPr>
                      <w:sz w:val="26"/>
                      <w:szCs w:val="26"/>
                    </w:rPr>
                  </w:pPr>
                  <w:r w:rsidRPr="00F15D7F">
                    <w:rPr>
                      <w:sz w:val="26"/>
                      <w:szCs w:val="26"/>
                    </w:rPr>
                    <w:t>на вул. Рильського, 39 в м. Калуші.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м.Калуш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 скликання)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15D7F" w:rsidRPr="00F15D7F" w:rsidRDefault="00F15D7F" w:rsidP="00F15D7F">
      <w:pPr>
        <w:jc w:val="both"/>
        <w:rPr>
          <w:rFonts w:eastAsia="Calibri"/>
          <w:sz w:val="26"/>
          <w:szCs w:val="26"/>
        </w:rPr>
      </w:pPr>
    </w:p>
    <w:p w:rsidR="00F15D7F" w:rsidRPr="00F15D7F" w:rsidRDefault="00F15D7F" w:rsidP="00F15D7F">
      <w:pPr>
        <w:jc w:val="both"/>
        <w:rPr>
          <w:sz w:val="26"/>
          <w:szCs w:val="26"/>
        </w:rPr>
      </w:pPr>
      <w:r w:rsidRPr="00F15D7F">
        <w:rPr>
          <w:rFonts w:eastAsia="Calibri"/>
          <w:sz w:val="26"/>
          <w:szCs w:val="26"/>
        </w:rPr>
        <w:t xml:space="preserve">         Керуючись </w:t>
      </w:r>
      <w:r w:rsidRPr="00F15D7F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>
        <w:rPr>
          <w:rFonts w:eastAsia="Calibri"/>
          <w:sz w:val="26"/>
          <w:szCs w:val="26"/>
          <w:shd w:val="clear" w:color="auto" w:fill="FFFFFF" w:themeFill="background1"/>
        </w:rPr>
        <w:t xml:space="preserve"> </w:t>
      </w:r>
      <w:r w:rsidRPr="00F15D7F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>
        <w:rPr>
          <w:sz w:val="26"/>
          <w:szCs w:val="26"/>
          <w:shd w:val="clear" w:color="auto" w:fill="FFFFFF" w:themeFill="background1"/>
        </w:rPr>
        <w:t xml:space="preserve"> </w:t>
      </w:r>
      <w:r w:rsidRPr="00F15D7F">
        <w:rPr>
          <w:rFonts w:eastAsia="Calibri"/>
          <w:sz w:val="26"/>
          <w:szCs w:val="26"/>
          <w:shd w:val="clear" w:color="auto" w:fill="FFFFFF" w:themeFill="background1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 розглянувши заяву </w:t>
      </w:r>
      <w:r w:rsidRPr="00F15D7F">
        <w:rPr>
          <w:rFonts w:eastAsia="Calibri"/>
          <w:b/>
          <w:sz w:val="26"/>
          <w:szCs w:val="26"/>
          <w:shd w:val="clear" w:color="auto" w:fill="FFFFFF" w:themeFill="background1"/>
        </w:rPr>
        <w:t>Майка Ігоря Степановича</w:t>
      </w:r>
      <w:r w:rsidRPr="00F15D7F">
        <w:rPr>
          <w:rFonts w:eastAsia="Calibri"/>
          <w:sz w:val="26"/>
          <w:szCs w:val="26"/>
          <w:shd w:val="clear" w:color="auto" w:fill="FFFFFF" w:themeFill="background1"/>
        </w:rPr>
        <w:t xml:space="preserve">, мешканця м. Калуша, пр. Лесі Українки, 8/74, </w:t>
      </w:r>
      <w:r w:rsidRPr="00F15D7F">
        <w:rPr>
          <w:sz w:val="26"/>
          <w:szCs w:val="26"/>
        </w:rPr>
        <w:t>про надання дозволу на розробку проекту детального планування території для будівництва житлового будинку, господарських будівель та споруд на вул. Рильського, 39</w:t>
      </w:r>
      <w:r w:rsidR="00F219DC">
        <w:rPr>
          <w:sz w:val="26"/>
          <w:szCs w:val="26"/>
        </w:rPr>
        <w:t xml:space="preserve"> </w:t>
      </w:r>
      <w:r w:rsidRPr="00F15D7F">
        <w:rPr>
          <w:sz w:val="26"/>
          <w:szCs w:val="26"/>
        </w:rPr>
        <w:t>в</w:t>
      </w:r>
      <w:r w:rsidR="00F219DC">
        <w:rPr>
          <w:sz w:val="26"/>
          <w:szCs w:val="26"/>
        </w:rPr>
        <w:t xml:space="preserve"> </w:t>
      </w:r>
      <w:r w:rsidRPr="00F15D7F">
        <w:rPr>
          <w:sz w:val="26"/>
          <w:szCs w:val="26"/>
        </w:rPr>
        <w:t>м. Калуші, міська рада</w:t>
      </w:r>
    </w:p>
    <w:p w:rsidR="00F15D7F" w:rsidRDefault="00F15D7F" w:rsidP="00F15D7F">
      <w:pPr>
        <w:jc w:val="both"/>
        <w:rPr>
          <w:b/>
          <w:sz w:val="26"/>
          <w:szCs w:val="26"/>
        </w:rPr>
      </w:pPr>
      <w:r w:rsidRPr="00F15D7F">
        <w:rPr>
          <w:b/>
          <w:sz w:val="26"/>
          <w:szCs w:val="26"/>
        </w:rPr>
        <w:t>ВИРІШИЛА:</w:t>
      </w:r>
    </w:p>
    <w:p w:rsidR="00F15D7F" w:rsidRPr="00F15D7F" w:rsidRDefault="00F15D7F" w:rsidP="00F15D7F">
      <w:pPr>
        <w:jc w:val="both"/>
        <w:rPr>
          <w:b/>
          <w:sz w:val="26"/>
          <w:szCs w:val="26"/>
        </w:rPr>
      </w:pPr>
    </w:p>
    <w:p w:rsidR="00F15D7F" w:rsidRPr="00F15D7F" w:rsidRDefault="00F15D7F" w:rsidP="00F15D7F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 w:rsidRPr="00F15D7F">
        <w:rPr>
          <w:sz w:val="26"/>
          <w:szCs w:val="26"/>
        </w:rPr>
        <w:t>1. Дати дозвіл на розробку проекту детального планування території площею 0,10 га</w:t>
      </w:r>
      <w:r w:rsidR="00F219DC">
        <w:rPr>
          <w:sz w:val="26"/>
          <w:szCs w:val="26"/>
        </w:rPr>
        <w:t xml:space="preserve"> </w:t>
      </w:r>
      <w:r w:rsidRPr="00F15D7F">
        <w:rPr>
          <w:sz w:val="26"/>
          <w:szCs w:val="26"/>
        </w:rPr>
        <w:t>для будівництва житлового будинку, господарських будівель та споруд на вул. Рильського, 39 в м. Калуші</w:t>
      </w:r>
      <w:r w:rsidRPr="00F15D7F">
        <w:rPr>
          <w:rFonts w:eastAsia="Calibri"/>
          <w:sz w:val="26"/>
          <w:szCs w:val="26"/>
          <w:shd w:val="clear" w:color="auto" w:fill="F4F8FF"/>
        </w:rPr>
        <w:t>.</w:t>
      </w:r>
    </w:p>
    <w:p w:rsidR="00F15D7F" w:rsidRPr="00F15D7F" w:rsidRDefault="00F15D7F" w:rsidP="00F15D7F">
      <w:pPr>
        <w:ind w:firstLine="708"/>
        <w:jc w:val="both"/>
        <w:rPr>
          <w:sz w:val="26"/>
          <w:szCs w:val="26"/>
          <w:lang w:eastAsia="uk-UA"/>
        </w:rPr>
      </w:pPr>
      <w:r w:rsidRPr="00F15D7F">
        <w:rPr>
          <w:sz w:val="26"/>
          <w:szCs w:val="26"/>
          <w:lang w:eastAsia="uk-UA"/>
        </w:rPr>
        <w:t>2. Визначити замовником розроблення містобудівної документації виконавчий комітет Калуської міської ради.</w:t>
      </w:r>
    </w:p>
    <w:p w:rsidR="00F15D7F" w:rsidRPr="00F15D7F" w:rsidRDefault="00F15D7F" w:rsidP="00F15D7F">
      <w:pPr>
        <w:ind w:firstLine="708"/>
        <w:jc w:val="both"/>
        <w:textAlignment w:val="baseline"/>
        <w:rPr>
          <w:sz w:val="26"/>
          <w:szCs w:val="26"/>
          <w:lang w:eastAsia="uk-UA"/>
        </w:rPr>
      </w:pPr>
      <w:r w:rsidRPr="00F15D7F">
        <w:rPr>
          <w:sz w:val="26"/>
          <w:szCs w:val="26"/>
          <w:lang w:eastAsia="uk-UA"/>
        </w:rPr>
        <w:t>3. Управлінню архітектури та містобудування:</w:t>
      </w:r>
    </w:p>
    <w:p w:rsidR="00F15D7F" w:rsidRPr="00F15D7F" w:rsidRDefault="00F15D7F" w:rsidP="00F15D7F">
      <w:pPr>
        <w:ind w:firstLine="708"/>
        <w:jc w:val="both"/>
        <w:textAlignment w:val="baseline"/>
        <w:rPr>
          <w:sz w:val="26"/>
          <w:szCs w:val="26"/>
          <w:lang w:eastAsia="uk-UA"/>
        </w:rPr>
      </w:pPr>
      <w:r w:rsidRPr="00F15D7F">
        <w:rPr>
          <w:sz w:val="26"/>
          <w:szCs w:val="26"/>
          <w:lang w:eastAsia="uk-UA"/>
        </w:rPr>
        <w:t>3.1. Оприлюднити в засобах масової інформації це рішення.</w:t>
      </w:r>
    </w:p>
    <w:p w:rsidR="00F15D7F" w:rsidRPr="00F15D7F" w:rsidRDefault="00F15D7F" w:rsidP="00F15D7F">
      <w:pPr>
        <w:ind w:firstLine="708"/>
        <w:jc w:val="both"/>
        <w:textAlignment w:val="baseline"/>
        <w:rPr>
          <w:sz w:val="26"/>
          <w:szCs w:val="26"/>
          <w:lang w:eastAsia="uk-UA"/>
        </w:rPr>
      </w:pPr>
      <w:r w:rsidRPr="00F15D7F">
        <w:rPr>
          <w:sz w:val="26"/>
          <w:szCs w:val="26"/>
          <w:lang w:eastAsia="uk-UA"/>
        </w:rPr>
        <w:t>3.2. Подати на розгляд міської ради детальний план території для затвердження.</w:t>
      </w:r>
    </w:p>
    <w:p w:rsidR="00F15D7F" w:rsidRPr="00F15D7F" w:rsidRDefault="00F15D7F" w:rsidP="00F15D7F">
      <w:pPr>
        <w:ind w:firstLine="708"/>
        <w:jc w:val="both"/>
        <w:textAlignment w:val="baseline"/>
        <w:rPr>
          <w:rFonts w:eastAsia="Calibri"/>
          <w:sz w:val="26"/>
          <w:szCs w:val="26"/>
          <w:shd w:val="clear" w:color="auto" w:fill="F4F8FF"/>
        </w:rPr>
      </w:pPr>
      <w:r w:rsidRPr="00F15D7F">
        <w:rPr>
          <w:sz w:val="26"/>
          <w:szCs w:val="26"/>
          <w:lang w:eastAsia="uk-UA"/>
        </w:rPr>
        <w:t xml:space="preserve">4. </w:t>
      </w:r>
      <w:r w:rsidRPr="00F15D7F">
        <w:rPr>
          <w:rFonts w:eastAsia="Calibri"/>
          <w:b/>
          <w:sz w:val="26"/>
          <w:szCs w:val="26"/>
          <w:shd w:val="clear" w:color="auto" w:fill="FFFFFF" w:themeFill="background1"/>
        </w:rPr>
        <w:t xml:space="preserve">Майку Ігорю Степановичу </w:t>
      </w:r>
      <w:r w:rsidRPr="00F15D7F">
        <w:rPr>
          <w:sz w:val="26"/>
          <w:szCs w:val="26"/>
          <w:lang w:eastAsia="uk-UA"/>
        </w:rPr>
        <w:t>здійснити фінансування робіт по виготовленню містобудівної документації за рахунок власних коштів</w:t>
      </w:r>
      <w:r w:rsidRPr="00F15D7F">
        <w:rPr>
          <w:rFonts w:eastAsia="Calibri"/>
          <w:sz w:val="26"/>
          <w:szCs w:val="26"/>
          <w:shd w:val="clear" w:color="auto" w:fill="F4F8FF"/>
        </w:rPr>
        <w:t>.</w:t>
      </w:r>
    </w:p>
    <w:p w:rsidR="00F15D7F" w:rsidRPr="00F15D7F" w:rsidRDefault="00F15D7F" w:rsidP="00F15D7F">
      <w:pPr>
        <w:ind w:firstLine="708"/>
        <w:jc w:val="both"/>
        <w:rPr>
          <w:rFonts w:eastAsia="Calibri"/>
          <w:sz w:val="26"/>
          <w:szCs w:val="26"/>
        </w:rPr>
      </w:pPr>
      <w:r w:rsidRPr="00F15D7F">
        <w:rPr>
          <w:rFonts w:eastAsia="Calibri"/>
          <w:sz w:val="26"/>
          <w:szCs w:val="26"/>
        </w:rPr>
        <w:t>5. Контроль за виконанням цього рішення покласти на першого заступника міського голови Галину Романко.</w:t>
      </w:r>
    </w:p>
    <w:p w:rsidR="00F15D7F" w:rsidRPr="00F15D7F" w:rsidRDefault="00F15D7F" w:rsidP="00F15D7F">
      <w:pPr>
        <w:jc w:val="both"/>
        <w:rPr>
          <w:rFonts w:eastAsia="Calibri"/>
          <w:b/>
          <w:sz w:val="26"/>
          <w:szCs w:val="26"/>
        </w:rPr>
      </w:pPr>
    </w:p>
    <w:p w:rsidR="00F15D7F" w:rsidRDefault="00F15D7F" w:rsidP="00F15D7F">
      <w:pPr>
        <w:jc w:val="both"/>
        <w:rPr>
          <w:rFonts w:eastAsia="Calibri"/>
          <w:sz w:val="26"/>
          <w:szCs w:val="26"/>
        </w:rPr>
      </w:pPr>
    </w:p>
    <w:p w:rsidR="00F15D7F" w:rsidRPr="00F15D7F" w:rsidRDefault="00F15D7F" w:rsidP="00F15D7F">
      <w:pPr>
        <w:jc w:val="both"/>
        <w:rPr>
          <w:rFonts w:eastAsia="Calibri"/>
          <w:sz w:val="26"/>
          <w:szCs w:val="26"/>
        </w:rPr>
      </w:pPr>
      <w:r w:rsidRPr="00F15D7F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p w:rsidR="004E6E91" w:rsidRPr="00F15D7F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7473FB" w:rsidRPr="00F15D7F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F15D7F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F15D7F">
        <w:rPr>
          <w:color w:val="1D1D1B"/>
          <w:sz w:val="26"/>
          <w:szCs w:val="26"/>
          <w:lang w:eastAsia="uk-UA"/>
        </w:rPr>
        <w:t xml:space="preserve"> </w:t>
      </w:r>
      <w:r w:rsidR="00685003" w:rsidRPr="00F15D7F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F15D7F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75874"/>
    <w:rsid w:val="00177E2F"/>
    <w:rsid w:val="00183A64"/>
    <w:rsid w:val="001A1D2B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13F6"/>
    <w:rsid w:val="003D776D"/>
    <w:rsid w:val="003E5760"/>
    <w:rsid w:val="003F0F75"/>
    <w:rsid w:val="004379D6"/>
    <w:rsid w:val="00441495"/>
    <w:rsid w:val="0045472A"/>
    <w:rsid w:val="00487A64"/>
    <w:rsid w:val="004972A9"/>
    <w:rsid w:val="004A3130"/>
    <w:rsid w:val="004B31A9"/>
    <w:rsid w:val="004E6E91"/>
    <w:rsid w:val="004F1C9E"/>
    <w:rsid w:val="0050753D"/>
    <w:rsid w:val="00512D9B"/>
    <w:rsid w:val="00537D56"/>
    <w:rsid w:val="00540A08"/>
    <w:rsid w:val="005C264E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0015"/>
    <w:rsid w:val="00E84A15"/>
    <w:rsid w:val="00EC6DAF"/>
    <w:rsid w:val="00ED2CD7"/>
    <w:rsid w:val="00EE4661"/>
    <w:rsid w:val="00EF1F23"/>
    <w:rsid w:val="00F15D7F"/>
    <w:rsid w:val="00F219DC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1267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5</cp:revision>
  <cp:lastPrinted>2020-09-29T11:06:00Z</cp:lastPrinted>
  <dcterms:created xsi:type="dcterms:W3CDTF">2020-09-25T06:04:00Z</dcterms:created>
  <dcterms:modified xsi:type="dcterms:W3CDTF">2020-09-29T11:27:00Z</dcterms:modified>
</cp:coreProperties>
</file>