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016D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016D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016D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957E7F">
        <w:rPr>
          <w:b/>
          <w:sz w:val="26"/>
          <w:szCs w:val="26"/>
          <w:u w:val="single"/>
          <w:lang w:val="uk-UA"/>
        </w:rPr>
        <w:t>72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A5005" w:rsidRPr="00DA5005" w:rsidRDefault="00DA5005" w:rsidP="00DA500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500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A500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</w:t>
                  </w:r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A500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A500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DA5005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DA500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500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DA5005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Pr="00DA500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    </w:t>
                  </w:r>
                  <w:r w:rsidRPr="00DA500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</w:t>
                  </w:r>
                </w:p>
                <w:p w:rsidR="00DA5005" w:rsidRPr="00DA5005" w:rsidRDefault="00DA5005" w:rsidP="00DA500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5005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DA5005">
                    <w:rPr>
                      <w:sz w:val="26"/>
                      <w:szCs w:val="26"/>
                      <w:lang w:val="uk-UA"/>
                    </w:rPr>
                    <w:t>громадянам пільгових</w:t>
                  </w:r>
                </w:p>
                <w:p w:rsidR="00DA5005" w:rsidRPr="00DA5005" w:rsidRDefault="00DA5005" w:rsidP="00DA500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A5005">
                    <w:rPr>
                      <w:sz w:val="26"/>
                      <w:szCs w:val="26"/>
                      <w:lang w:val="uk-UA"/>
                    </w:rPr>
                    <w:t xml:space="preserve">категорій </w:t>
                  </w:r>
                  <w:r w:rsidRPr="00DA5005">
                    <w:rPr>
                      <w:b/>
                      <w:sz w:val="26"/>
                      <w:szCs w:val="26"/>
                      <w:lang w:val="uk-UA"/>
                    </w:rPr>
                    <w:t xml:space="preserve">для будівництва та </w:t>
                  </w:r>
                </w:p>
                <w:p w:rsidR="00DA5005" w:rsidRPr="00DA5005" w:rsidRDefault="00DA5005" w:rsidP="00DA500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5005">
                    <w:rPr>
                      <w:b/>
                      <w:sz w:val="26"/>
                      <w:szCs w:val="26"/>
                      <w:lang w:val="uk-UA"/>
                    </w:rPr>
                    <w:t>обслуговування жилого будинку</w:t>
                  </w:r>
                  <w:r w:rsidRPr="00DA5005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DA5005" w:rsidRPr="00DA5005" w:rsidRDefault="00DA5005" w:rsidP="00DA500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A5005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</w:p>
                <w:p w:rsidR="00F10D44" w:rsidRPr="00DA5005" w:rsidRDefault="00DA5005" w:rsidP="00DA500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5005">
                    <w:rPr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DA5005">
                    <w:rPr>
                      <w:sz w:val="26"/>
                      <w:szCs w:val="26"/>
                      <w:lang w:val="uk-UA"/>
                    </w:rPr>
                    <w:t>(присадибна ділянка)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5005" w:rsidRPr="00474227" w:rsidRDefault="00DA5005" w:rsidP="00DA5005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DA5005" w:rsidRPr="00DA5005" w:rsidRDefault="00DA5005" w:rsidP="00DA5005">
      <w:pPr>
        <w:ind w:firstLine="708"/>
        <w:jc w:val="both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>Розглянувши заяви громадян</w:t>
      </w:r>
      <w:r w:rsidRPr="00DA5005">
        <w:rPr>
          <w:b/>
          <w:sz w:val="26"/>
          <w:szCs w:val="26"/>
          <w:lang w:val="uk-UA"/>
        </w:rPr>
        <w:t xml:space="preserve"> </w:t>
      </w:r>
      <w:r w:rsidRPr="00DA5005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DA5005">
        <w:rPr>
          <w:bCs/>
          <w:sz w:val="26"/>
          <w:szCs w:val="26"/>
          <w:lang w:val="uk-UA"/>
        </w:rPr>
        <w:t xml:space="preserve">земельних ділянок </w:t>
      </w:r>
      <w:r w:rsidRPr="00DA5005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DA5005" w:rsidRDefault="00DA5005" w:rsidP="00DA5005">
      <w:pPr>
        <w:jc w:val="both"/>
        <w:rPr>
          <w:b/>
          <w:sz w:val="26"/>
          <w:szCs w:val="26"/>
          <w:lang w:val="uk-UA"/>
        </w:rPr>
      </w:pPr>
    </w:p>
    <w:p w:rsidR="00DA5005" w:rsidRDefault="00DA5005" w:rsidP="00DA5005">
      <w:pPr>
        <w:jc w:val="both"/>
        <w:rPr>
          <w:b/>
          <w:sz w:val="26"/>
          <w:szCs w:val="26"/>
          <w:lang w:val="uk-UA"/>
        </w:rPr>
      </w:pPr>
      <w:r w:rsidRPr="00DA5005">
        <w:rPr>
          <w:b/>
          <w:sz w:val="26"/>
          <w:szCs w:val="26"/>
          <w:lang w:val="uk-UA"/>
        </w:rPr>
        <w:t>ВИРІШИЛА:</w:t>
      </w:r>
    </w:p>
    <w:p w:rsidR="00DA5005" w:rsidRPr="00DA5005" w:rsidRDefault="00DA5005" w:rsidP="00DA5005">
      <w:pPr>
        <w:jc w:val="both"/>
        <w:rPr>
          <w:b/>
          <w:sz w:val="26"/>
          <w:szCs w:val="26"/>
          <w:lang w:val="uk-UA"/>
        </w:rPr>
      </w:pPr>
    </w:p>
    <w:p w:rsidR="00DA5005" w:rsidRPr="00DA5005" w:rsidRDefault="00DA5005" w:rsidP="00DA5005">
      <w:pPr>
        <w:jc w:val="both"/>
        <w:rPr>
          <w:b/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ab/>
        <w:t xml:space="preserve">1. </w:t>
      </w:r>
      <w:r w:rsidRPr="00DA5005">
        <w:rPr>
          <w:b/>
          <w:sz w:val="26"/>
          <w:szCs w:val="26"/>
          <w:lang w:val="uk-UA"/>
        </w:rPr>
        <w:t>Затвердити</w:t>
      </w:r>
      <w:r w:rsidRPr="00DA5005">
        <w:rPr>
          <w:sz w:val="26"/>
          <w:szCs w:val="26"/>
          <w:lang w:val="uk-UA"/>
        </w:rPr>
        <w:t xml:space="preserve"> проекти землеустрою щодо відведення </w:t>
      </w:r>
      <w:r w:rsidRPr="00DA5005">
        <w:rPr>
          <w:bCs/>
          <w:sz w:val="26"/>
          <w:szCs w:val="26"/>
          <w:lang w:val="uk-UA"/>
        </w:rPr>
        <w:t xml:space="preserve">земельних ділянок </w:t>
      </w:r>
      <w:r w:rsidRPr="00DA5005">
        <w:rPr>
          <w:sz w:val="26"/>
          <w:szCs w:val="26"/>
          <w:lang w:val="uk-UA"/>
        </w:rPr>
        <w:t xml:space="preserve">та </w:t>
      </w:r>
      <w:r w:rsidRPr="00DA5005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DA5005">
        <w:rPr>
          <w:sz w:val="26"/>
          <w:szCs w:val="26"/>
          <w:lang w:val="uk-UA"/>
        </w:rPr>
        <w:t xml:space="preserve">громадянам </w:t>
      </w:r>
      <w:proofErr w:type="spellStart"/>
      <w:r w:rsidRPr="00DA5005">
        <w:rPr>
          <w:sz w:val="26"/>
          <w:szCs w:val="26"/>
          <w:lang w:val="uk-UA"/>
        </w:rPr>
        <w:t>зг</w:t>
      </w:r>
      <w:r w:rsidRPr="00DA5005">
        <w:rPr>
          <w:sz w:val="26"/>
          <w:szCs w:val="26"/>
          <w:lang w:val="en-US"/>
        </w:rPr>
        <w:t>i</w:t>
      </w:r>
      <w:proofErr w:type="spellEnd"/>
      <w:r w:rsidRPr="00DA5005">
        <w:rPr>
          <w:sz w:val="26"/>
          <w:szCs w:val="26"/>
          <w:lang w:val="uk-UA"/>
        </w:rPr>
        <w:t xml:space="preserve">дно з </w:t>
      </w:r>
      <w:r w:rsidRPr="00DA5005">
        <w:rPr>
          <w:b/>
          <w:bCs/>
          <w:sz w:val="26"/>
          <w:szCs w:val="26"/>
          <w:lang w:val="uk-UA"/>
        </w:rPr>
        <w:t>додатком</w:t>
      </w:r>
      <w:r w:rsidRPr="00DA5005">
        <w:rPr>
          <w:b/>
          <w:sz w:val="26"/>
          <w:szCs w:val="26"/>
          <w:lang w:val="uk-UA"/>
        </w:rPr>
        <w:t>.</w:t>
      </w:r>
    </w:p>
    <w:p w:rsidR="00DA5005" w:rsidRPr="00DA5005" w:rsidRDefault="00DA5005" w:rsidP="00DA5005">
      <w:pPr>
        <w:ind w:right="-143"/>
        <w:jc w:val="both"/>
        <w:rPr>
          <w:b/>
          <w:sz w:val="26"/>
          <w:szCs w:val="26"/>
          <w:lang w:val="uk-UA"/>
        </w:rPr>
      </w:pPr>
      <w:r w:rsidRPr="00DA5005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DA5005" w:rsidRPr="00DA5005" w:rsidRDefault="00DA5005" w:rsidP="00DA5005">
      <w:pPr>
        <w:ind w:right="-143"/>
        <w:jc w:val="both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DA5005">
        <w:rPr>
          <w:sz w:val="26"/>
          <w:szCs w:val="26"/>
          <w:lang w:val="uk-UA"/>
        </w:rPr>
        <w:t xml:space="preserve"> 2.1. За наявності сервітутів, передбачених ст. 99 Земельного кодексу України укласти договори сервітутного користування;</w:t>
      </w:r>
    </w:p>
    <w:p w:rsidR="00DA5005" w:rsidRPr="00DA5005" w:rsidRDefault="00DA5005" w:rsidP="00DA5005">
      <w:pPr>
        <w:ind w:right="-143"/>
        <w:jc w:val="both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A5005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A5005">
        <w:rPr>
          <w:sz w:val="26"/>
          <w:szCs w:val="26"/>
        </w:rPr>
        <w:t>i</w:t>
      </w:r>
      <w:r w:rsidRPr="00DA5005">
        <w:rPr>
          <w:sz w:val="26"/>
          <w:szCs w:val="26"/>
          <w:lang w:val="uk-UA"/>
        </w:rPr>
        <w:t>снуючих</w:t>
      </w:r>
      <w:proofErr w:type="spellEnd"/>
      <w:r w:rsidRPr="00DA5005">
        <w:rPr>
          <w:sz w:val="26"/>
          <w:szCs w:val="26"/>
          <w:lang w:val="uk-UA"/>
        </w:rPr>
        <w:t xml:space="preserve"> на д</w:t>
      </w:r>
      <w:proofErr w:type="spellStart"/>
      <w:r w:rsidRPr="00DA5005">
        <w:rPr>
          <w:sz w:val="26"/>
          <w:szCs w:val="26"/>
        </w:rPr>
        <w:t>i</w:t>
      </w:r>
      <w:r w:rsidRPr="00DA5005">
        <w:rPr>
          <w:sz w:val="26"/>
          <w:szCs w:val="26"/>
          <w:lang w:val="uk-UA"/>
        </w:rPr>
        <w:t>лянці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r w:rsidRPr="00DA5005">
        <w:rPr>
          <w:sz w:val="26"/>
          <w:szCs w:val="26"/>
        </w:rPr>
        <w:t>i</w:t>
      </w:r>
      <w:r w:rsidRPr="00DA5005">
        <w:rPr>
          <w:sz w:val="26"/>
          <w:szCs w:val="26"/>
          <w:lang w:val="uk-UA"/>
        </w:rPr>
        <w:t>нжене</w:t>
      </w:r>
      <w:r w:rsidRPr="00DA5005">
        <w:rPr>
          <w:sz w:val="26"/>
          <w:szCs w:val="26"/>
        </w:rPr>
        <w:t>p</w:t>
      </w:r>
      <w:proofErr w:type="spellEnd"/>
      <w:r w:rsidRPr="00DA5005">
        <w:rPr>
          <w:sz w:val="26"/>
          <w:szCs w:val="26"/>
          <w:lang w:val="uk-UA"/>
        </w:rPr>
        <w:t xml:space="preserve">них </w:t>
      </w:r>
      <w:proofErr w:type="spellStart"/>
      <w:r w:rsidRPr="00DA5005">
        <w:rPr>
          <w:sz w:val="26"/>
          <w:szCs w:val="26"/>
          <w:lang w:val="uk-UA"/>
        </w:rPr>
        <w:t>ме</w:t>
      </w:r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еж</w:t>
      </w:r>
      <w:proofErr w:type="spellEnd"/>
      <w:r w:rsidRPr="00DA5005">
        <w:rPr>
          <w:sz w:val="26"/>
          <w:szCs w:val="26"/>
          <w:lang w:val="uk-UA"/>
        </w:rPr>
        <w:t xml:space="preserve"> для їх </w:t>
      </w:r>
      <w:proofErr w:type="spellStart"/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емонту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r w:rsidRPr="00DA5005">
        <w:rPr>
          <w:sz w:val="26"/>
          <w:szCs w:val="26"/>
        </w:rPr>
        <w:t>i</w:t>
      </w:r>
      <w:proofErr w:type="spellEnd"/>
      <w:r w:rsidRPr="00DA5005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имуватись</w:t>
      </w:r>
      <w:proofErr w:type="spellEnd"/>
      <w:r w:rsidRPr="00DA5005">
        <w:rPr>
          <w:sz w:val="26"/>
          <w:szCs w:val="26"/>
          <w:lang w:val="uk-UA"/>
        </w:rPr>
        <w:t xml:space="preserve"> п</w:t>
      </w:r>
      <w:proofErr w:type="spellStart"/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авил</w:t>
      </w:r>
      <w:proofErr w:type="spellEnd"/>
      <w:r w:rsidRPr="00DA5005">
        <w:rPr>
          <w:sz w:val="26"/>
          <w:szCs w:val="26"/>
          <w:lang w:val="uk-UA"/>
        </w:rPr>
        <w:t xml:space="preserve"> вико</w:t>
      </w:r>
      <w:proofErr w:type="spellStart"/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истання</w:t>
      </w:r>
      <w:proofErr w:type="spellEnd"/>
      <w:r w:rsidRPr="00DA5005">
        <w:rPr>
          <w:sz w:val="26"/>
          <w:szCs w:val="26"/>
          <w:lang w:val="uk-UA"/>
        </w:rPr>
        <w:t xml:space="preserve"> земель в </w:t>
      </w:r>
      <w:proofErr w:type="spellStart"/>
      <w:r w:rsidRPr="00DA5005">
        <w:rPr>
          <w:sz w:val="26"/>
          <w:szCs w:val="26"/>
          <w:lang w:val="uk-UA"/>
        </w:rPr>
        <w:t>охо</w:t>
      </w:r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онн</w:t>
      </w:r>
      <w:r w:rsidRPr="00DA5005">
        <w:rPr>
          <w:sz w:val="26"/>
          <w:szCs w:val="26"/>
        </w:rPr>
        <w:t>i</w:t>
      </w:r>
      <w:proofErr w:type="spellEnd"/>
      <w:r w:rsidRPr="00DA5005">
        <w:rPr>
          <w:sz w:val="26"/>
          <w:szCs w:val="26"/>
          <w:lang w:val="uk-UA"/>
        </w:rPr>
        <w:t>й зон</w:t>
      </w:r>
      <w:proofErr w:type="spellStart"/>
      <w:r w:rsidRPr="00DA5005">
        <w:rPr>
          <w:sz w:val="26"/>
          <w:szCs w:val="26"/>
        </w:rPr>
        <w:t>i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r w:rsidRPr="00DA5005">
        <w:rPr>
          <w:sz w:val="26"/>
          <w:szCs w:val="26"/>
          <w:lang w:val="uk-UA"/>
        </w:rPr>
        <w:t>ме</w:t>
      </w:r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еж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r w:rsidRPr="00DA5005">
        <w:rPr>
          <w:sz w:val="26"/>
          <w:szCs w:val="26"/>
        </w:rPr>
        <w:t>i</w:t>
      </w:r>
      <w:proofErr w:type="spellEnd"/>
      <w:r w:rsidRPr="00DA5005">
        <w:rPr>
          <w:sz w:val="26"/>
          <w:szCs w:val="26"/>
          <w:lang w:val="uk-UA"/>
        </w:rPr>
        <w:t xml:space="preserve"> не чинити </w:t>
      </w:r>
      <w:proofErr w:type="spellStart"/>
      <w:r w:rsidRPr="00DA5005">
        <w:rPr>
          <w:sz w:val="26"/>
          <w:szCs w:val="26"/>
          <w:lang w:val="uk-UA"/>
        </w:rPr>
        <w:t>пе</w:t>
      </w:r>
      <w:r w:rsidRPr="00DA5005">
        <w:rPr>
          <w:sz w:val="26"/>
          <w:szCs w:val="26"/>
        </w:rPr>
        <w:t>p</w:t>
      </w:r>
      <w:r w:rsidRPr="00DA5005">
        <w:rPr>
          <w:sz w:val="26"/>
          <w:szCs w:val="26"/>
          <w:lang w:val="uk-UA"/>
        </w:rPr>
        <w:t>ешкод</w:t>
      </w:r>
      <w:proofErr w:type="spellEnd"/>
      <w:r w:rsidRPr="00DA5005">
        <w:rPr>
          <w:sz w:val="26"/>
          <w:szCs w:val="26"/>
          <w:lang w:val="uk-UA"/>
        </w:rPr>
        <w:t xml:space="preserve"> п</w:t>
      </w:r>
      <w:proofErr w:type="spellStart"/>
      <w:r w:rsidRPr="00DA5005">
        <w:rPr>
          <w:sz w:val="26"/>
          <w:szCs w:val="26"/>
        </w:rPr>
        <w:t>p</w:t>
      </w:r>
      <w:proofErr w:type="spellEnd"/>
      <w:r w:rsidRPr="00DA5005">
        <w:rPr>
          <w:sz w:val="26"/>
          <w:szCs w:val="26"/>
          <w:lang w:val="uk-UA"/>
        </w:rPr>
        <w:t>и буд</w:t>
      </w:r>
      <w:proofErr w:type="spellStart"/>
      <w:r w:rsidRPr="00DA5005">
        <w:rPr>
          <w:sz w:val="26"/>
          <w:szCs w:val="26"/>
        </w:rPr>
        <w:t>i</w:t>
      </w:r>
      <w:r w:rsidRPr="00DA5005">
        <w:rPr>
          <w:sz w:val="26"/>
          <w:szCs w:val="26"/>
          <w:lang w:val="uk-UA"/>
        </w:rPr>
        <w:t>вництв</w:t>
      </w:r>
      <w:r w:rsidRPr="00DA5005">
        <w:rPr>
          <w:sz w:val="26"/>
          <w:szCs w:val="26"/>
        </w:rPr>
        <w:t>i</w:t>
      </w:r>
      <w:proofErr w:type="spellEnd"/>
      <w:r w:rsidRPr="00DA5005">
        <w:rPr>
          <w:sz w:val="26"/>
          <w:szCs w:val="26"/>
          <w:lang w:val="uk-UA"/>
        </w:rPr>
        <w:t xml:space="preserve"> нових.</w:t>
      </w:r>
    </w:p>
    <w:p w:rsidR="00DA5005" w:rsidRPr="00DA5005" w:rsidRDefault="00DA5005" w:rsidP="00DA5005">
      <w:pPr>
        <w:jc w:val="both"/>
        <w:rPr>
          <w:sz w:val="26"/>
          <w:szCs w:val="26"/>
        </w:rPr>
      </w:pPr>
      <w:r w:rsidRPr="00DA5005">
        <w:rPr>
          <w:sz w:val="26"/>
          <w:szCs w:val="26"/>
          <w:lang w:val="uk-UA"/>
        </w:rPr>
        <w:tab/>
        <w:t>3</w:t>
      </w:r>
      <w:r w:rsidRPr="00DA5005">
        <w:rPr>
          <w:sz w:val="26"/>
          <w:szCs w:val="26"/>
        </w:rPr>
        <w:t xml:space="preserve">. Контроль за </w:t>
      </w:r>
      <w:proofErr w:type="spellStart"/>
      <w:r w:rsidRPr="00DA5005">
        <w:rPr>
          <w:sz w:val="26"/>
          <w:szCs w:val="26"/>
        </w:rPr>
        <w:t>виконанням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DA5005">
        <w:rPr>
          <w:sz w:val="26"/>
          <w:szCs w:val="26"/>
        </w:rPr>
        <w:t>р</w:t>
      </w:r>
      <w:proofErr w:type="gramEnd"/>
      <w:r w:rsidRPr="00DA5005">
        <w:rPr>
          <w:sz w:val="26"/>
          <w:szCs w:val="26"/>
        </w:rPr>
        <w:t>ішення</w:t>
      </w:r>
      <w:proofErr w:type="spellEnd"/>
      <w:r w:rsidRPr="00DA5005">
        <w:rPr>
          <w:sz w:val="26"/>
          <w:szCs w:val="26"/>
          <w:lang w:val="uk-UA"/>
        </w:rPr>
        <w:t xml:space="preserve"> </w:t>
      </w:r>
      <w:proofErr w:type="spellStart"/>
      <w:r w:rsidRPr="00DA5005">
        <w:rPr>
          <w:sz w:val="26"/>
          <w:szCs w:val="26"/>
        </w:rPr>
        <w:t>покласти</w:t>
      </w:r>
      <w:proofErr w:type="spellEnd"/>
      <w:r w:rsidRPr="00DA5005">
        <w:rPr>
          <w:sz w:val="26"/>
          <w:szCs w:val="26"/>
        </w:rPr>
        <w:t xml:space="preserve"> на</w:t>
      </w:r>
      <w:r w:rsidRPr="00DA5005">
        <w:rPr>
          <w:sz w:val="26"/>
          <w:szCs w:val="26"/>
          <w:lang w:val="uk-UA"/>
        </w:rPr>
        <w:t xml:space="preserve"> посадову особу </w:t>
      </w:r>
      <w:r w:rsidRPr="00DA5005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DA5005">
        <w:rPr>
          <w:sz w:val="26"/>
          <w:szCs w:val="26"/>
        </w:rPr>
        <w:t>.</w:t>
      </w:r>
    </w:p>
    <w:p w:rsidR="00DA5005" w:rsidRPr="00DA5005" w:rsidRDefault="00DA5005" w:rsidP="00DA5005">
      <w:pPr>
        <w:ind w:firstLine="708"/>
        <w:jc w:val="both"/>
        <w:rPr>
          <w:sz w:val="26"/>
          <w:szCs w:val="26"/>
        </w:rPr>
      </w:pPr>
    </w:p>
    <w:p w:rsidR="00DA5005" w:rsidRPr="00DA5005" w:rsidRDefault="00DA5005" w:rsidP="00DA5005">
      <w:pPr>
        <w:ind w:firstLine="708"/>
        <w:jc w:val="both"/>
        <w:rPr>
          <w:sz w:val="26"/>
          <w:szCs w:val="26"/>
          <w:lang w:val="uk-UA"/>
        </w:rPr>
      </w:pPr>
    </w:p>
    <w:p w:rsidR="00DA5005" w:rsidRPr="00DA5005" w:rsidRDefault="00DA5005" w:rsidP="00DA5005">
      <w:pPr>
        <w:rPr>
          <w:bCs/>
          <w:sz w:val="26"/>
          <w:szCs w:val="26"/>
        </w:rPr>
      </w:pPr>
      <w:r w:rsidRPr="00DA5005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A5005" w:rsidRPr="00DA5005" w:rsidRDefault="00DA5005" w:rsidP="00DA5005">
      <w:pPr>
        <w:rPr>
          <w:sz w:val="26"/>
          <w:szCs w:val="26"/>
          <w:lang w:val="uk-UA"/>
        </w:rPr>
      </w:pPr>
    </w:p>
    <w:p w:rsidR="00DA5005" w:rsidRP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Default="00DA5005" w:rsidP="00DA5005">
      <w:pPr>
        <w:rPr>
          <w:sz w:val="26"/>
          <w:szCs w:val="26"/>
          <w:lang w:val="uk-UA"/>
        </w:rPr>
      </w:pPr>
    </w:p>
    <w:p w:rsidR="00DA5005" w:rsidRPr="00DA5005" w:rsidRDefault="00DA5005" w:rsidP="00DA5005">
      <w:pPr>
        <w:rPr>
          <w:sz w:val="26"/>
          <w:szCs w:val="26"/>
          <w:lang w:val="uk-UA"/>
        </w:rPr>
      </w:pPr>
    </w:p>
    <w:p w:rsidR="00DA5005" w:rsidRPr="00DA5005" w:rsidRDefault="00DA5005" w:rsidP="00DA5005">
      <w:pPr>
        <w:rPr>
          <w:sz w:val="26"/>
          <w:szCs w:val="26"/>
        </w:rPr>
      </w:pPr>
      <w:r w:rsidRPr="00DA5005">
        <w:rPr>
          <w:sz w:val="26"/>
          <w:szCs w:val="26"/>
          <w:lang w:val="uk-UA"/>
        </w:rPr>
        <w:t xml:space="preserve">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DA5005">
        <w:rPr>
          <w:sz w:val="26"/>
          <w:szCs w:val="26"/>
        </w:rPr>
        <w:t xml:space="preserve"> </w:t>
      </w:r>
      <w:r w:rsidRPr="00DA5005">
        <w:rPr>
          <w:sz w:val="26"/>
          <w:szCs w:val="26"/>
          <w:lang w:val="uk-UA"/>
        </w:rPr>
        <w:t xml:space="preserve">Додаток </w:t>
      </w:r>
    </w:p>
    <w:p w:rsidR="00DA5005" w:rsidRPr="00DA5005" w:rsidRDefault="00DA5005" w:rsidP="00DA5005">
      <w:pPr>
        <w:rPr>
          <w:snapToGrid w:val="0"/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DA5005">
        <w:rPr>
          <w:snapToGrid w:val="0"/>
          <w:sz w:val="26"/>
          <w:szCs w:val="26"/>
          <w:lang w:val="uk-UA"/>
        </w:rPr>
        <w:t xml:space="preserve">                   </w:t>
      </w:r>
    </w:p>
    <w:p w:rsidR="00DA5005" w:rsidRPr="00DA5005" w:rsidRDefault="00DA5005" w:rsidP="00DA5005">
      <w:pPr>
        <w:rPr>
          <w:sz w:val="26"/>
          <w:szCs w:val="26"/>
          <w:lang w:val="uk-UA"/>
        </w:rPr>
      </w:pPr>
      <w:r w:rsidRPr="00DA5005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DA5005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3372</w:t>
      </w:r>
      <w:r w:rsidRPr="00DA5005">
        <w:rPr>
          <w:snapToGrid w:val="0"/>
          <w:sz w:val="26"/>
          <w:szCs w:val="26"/>
          <w:lang w:val="uk-UA"/>
        </w:rPr>
        <w:t xml:space="preserve"> </w:t>
      </w:r>
      <w:r w:rsidRPr="00DA5005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DA5005" w:rsidRDefault="00DA5005" w:rsidP="00DA5005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DA5005" w:rsidRPr="00DA5005" w:rsidRDefault="00DA5005" w:rsidP="00DA5005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A5005">
        <w:rPr>
          <w:b/>
          <w:bCs/>
          <w:kern w:val="32"/>
          <w:sz w:val="26"/>
          <w:szCs w:val="26"/>
          <w:lang w:val="en-US"/>
        </w:rPr>
        <w:t>C</w:t>
      </w:r>
      <w:r w:rsidRPr="00DA5005">
        <w:rPr>
          <w:b/>
          <w:bCs/>
          <w:kern w:val="32"/>
          <w:sz w:val="26"/>
          <w:szCs w:val="26"/>
          <w:lang w:val="uk-UA"/>
        </w:rPr>
        <w:t>писок</w:t>
      </w:r>
    </w:p>
    <w:p w:rsidR="00DA5005" w:rsidRPr="00DA5005" w:rsidRDefault="00DA5005" w:rsidP="00DA5005">
      <w:pPr>
        <w:jc w:val="center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 xml:space="preserve">громадян </w:t>
      </w:r>
      <w:r w:rsidRPr="00DA5005">
        <w:rPr>
          <w:b/>
          <w:sz w:val="26"/>
          <w:szCs w:val="26"/>
          <w:lang w:val="uk-UA"/>
        </w:rPr>
        <w:t>пільгових категорій</w:t>
      </w:r>
      <w:r w:rsidRPr="00DA5005">
        <w:rPr>
          <w:sz w:val="26"/>
          <w:szCs w:val="26"/>
          <w:lang w:val="uk-UA"/>
        </w:rPr>
        <w:t>, яким</w:t>
      </w:r>
      <w:r w:rsidRPr="00DA5005">
        <w:rPr>
          <w:b/>
          <w:sz w:val="26"/>
          <w:szCs w:val="26"/>
          <w:lang w:val="uk-UA"/>
        </w:rPr>
        <w:t xml:space="preserve"> </w:t>
      </w:r>
      <w:r w:rsidRPr="00DA5005">
        <w:rPr>
          <w:sz w:val="26"/>
          <w:szCs w:val="26"/>
          <w:lang w:val="uk-UA"/>
        </w:rPr>
        <w:t xml:space="preserve">затверджуються </w:t>
      </w:r>
      <w:r w:rsidRPr="00DA5005">
        <w:rPr>
          <w:b/>
          <w:sz w:val="26"/>
          <w:szCs w:val="26"/>
          <w:lang w:val="uk-UA"/>
        </w:rPr>
        <w:t>проекти землеустрою</w:t>
      </w:r>
      <w:r w:rsidRPr="00DA5005">
        <w:rPr>
          <w:sz w:val="26"/>
          <w:szCs w:val="26"/>
          <w:lang w:val="uk-UA"/>
        </w:rPr>
        <w:t xml:space="preserve"> щодо відведення </w:t>
      </w:r>
      <w:r w:rsidRPr="00DA5005">
        <w:rPr>
          <w:bCs/>
          <w:sz w:val="26"/>
          <w:szCs w:val="26"/>
          <w:lang w:val="uk-UA"/>
        </w:rPr>
        <w:t xml:space="preserve">земельних ділянок </w:t>
      </w:r>
      <w:r w:rsidRPr="00DA5005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DA5005">
        <w:rPr>
          <w:b/>
          <w:sz w:val="26"/>
          <w:szCs w:val="26"/>
          <w:lang w:val="uk-UA"/>
        </w:rPr>
        <w:t xml:space="preserve"> для</w:t>
      </w:r>
      <w:r w:rsidRPr="00DA5005">
        <w:rPr>
          <w:sz w:val="26"/>
          <w:szCs w:val="26"/>
          <w:lang w:val="uk-UA"/>
        </w:rPr>
        <w:t xml:space="preserve"> </w:t>
      </w:r>
      <w:r w:rsidRPr="00DA5005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DA5005">
        <w:rPr>
          <w:sz w:val="26"/>
          <w:szCs w:val="26"/>
          <w:lang w:val="uk-UA"/>
        </w:rPr>
        <w:t xml:space="preserve"> (присадибні ділянки) </w:t>
      </w:r>
    </w:p>
    <w:p w:rsidR="00DA5005" w:rsidRDefault="00DA5005" w:rsidP="00DA5005">
      <w:pPr>
        <w:jc w:val="center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 xml:space="preserve">(код цільового призначення: 02.01; </w:t>
      </w:r>
    </w:p>
    <w:p w:rsidR="00DA5005" w:rsidRPr="00DA5005" w:rsidRDefault="00DA5005" w:rsidP="00DA5005">
      <w:pPr>
        <w:jc w:val="center"/>
        <w:rPr>
          <w:sz w:val="26"/>
          <w:szCs w:val="26"/>
          <w:lang w:val="uk-UA"/>
        </w:rPr>
      </w:pPr>
      <w:r w:rsidRPr="00DA5005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DA5005" w:rsidRPr="00DA5005" w:rsidRDefault="00DA5005" w:rsidP="00DA5005">
      <w:pPr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640" w:tblpY="454"/>
        <w:tblW w:w="1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2444"/>
        <w:gridCol w:w="3118"/>
        <w:gridCol w:w="1201"/>
      </w:tblGrid>
      <w:tr w:rsidR="00DA5005" w:rsidRPr="00DA5005" w:rsidTr="00DA5005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A5005">
              <w:rPr>
                <w:b/>
                <w:sz w:val="26"/>
                <w:szCs w:val="26"/>
                <w:lang w:val="uk-UA"/>
              </w:rPr>
              <w:t>№</w:t>
            </w:r>
          </w:p>
          <w:p w:rsidR="00DA5005" w:rsidRPr="00DA5005" w:rsidRDefault="00DA5005" w:rsidP="00DA500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A5005">
              <w:rPr>
                <w:b/>
                <w:snapToGrid w:val="0"/>
                <w:sz w:val="26"/>
                <w:szCs w:val="26"/>
              </w:rPr>
              <w:t>’</w:t>
            </w:r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DA5005" w:rsidRPr="00DA5005" w:rsidRDefault="00DA5005" w:rsidP="00DA5005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DA5005" w:rsidRPr="00DA5005" w:rsidRDefault="00DA5005" w:rsidP="00DA500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A5005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A5005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DA5005" w:rsidRPr="00DA5005" w:rsidRDefault="00DA5005" w:rsidP="00DA5005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DA5005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DA5005" w:rsidRPr="00DA5005" w:rsidTr="00DA5005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005" w:rsidRPr="00DA5005" w:rsidRDefault="00DA5005" w:rsidP="00DA500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005" w:rsidRPr="00DA5005" w:rsidRDefault="00DA5005" w:rsidP="00DA500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005" w:rsidRPr="00DA5005" w:rsidRDefault="00DA5005" w:rsidP="00DA500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005" w:rsidRPr="00DA5005" w:rsidRDefault="00DA5005" w:rsidP="00DA500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005" w:rsidRPr="00DA5005" w:rsidRDefault="00DA5005" w:rsidP="00DA5005">
            <w:pPr>
              <w:rPr>
                <w:sz w:val="26"/>
                <w:szCs w:val="26"/>
                <w:lang w:val="uk-UA"/>
              </w:rPr>
            </w:pPr>
          </w:p>
        </w:tc>
      </w:tr>
      <w:tr w:rsidR="00DA5005" w:rsidRPr="00DA5005" w:rsidTr="00DA500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Баглай Віктор Ярославович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DA5005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DA5005">
              <w:rPr>
                <w:sz w:val="26"/>
                <w:szCs w:val="26"/>
                <w:lang w:val="uk-UA"/>
              </w:rPr>
              <w:t xml:space="preserve"> вул. Глібова (ділянка № 137)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2610400000:30:002:0125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DA5005" w:rsidRPr="00DA5005" w:rsidTr="00DA500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DA5005">
              <w:rPr>
                <w:sz w:val="26"/>
                <w:szCs w:val="26"/>
                <w:lang w:val="uk-UA"/>
              </w:rPr>
              <w:t>Балита</w:t>
            </w:r>
            <w:proofErr w:type="spellEnd"/>
            <w:r w:rsidRPr="00DA5005">
              <w:rPr>
                <w:sz w:val="26"/>
                <w:szCs w:val="26"/>
                <w:lang w:val="uk-UA"/>
              </w:rPr>
              <w:t xml:space="preserve"> Роман Васильович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DA5005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DA5005">
              <w:rPr>
                <w:sz w:val="26"/>
                <w:szCs w:val="26"/>
                <w:lang w:val="uk-UA"/>
              </w:rPr>
              <w:t xml:space="preserve"> вул. Глібова (ділянка №83)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2610400000:29:002:0104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0,0620</w:t>
            </w:r>
          </w:p>
        </w:tc>
      </w:tr>
      <w:tr w:rsidR="00DA5005" w:rsidRPr="00DA5005" w:rsidTr="00DA5005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Данів Микола Володимирович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DA5005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DA5005">
              <w:rPr>
                <w:sz w:val="26"/>
                <w:szCs w:val="26"/>
                <w:lang w:val="uk-UA"/>
              </w:rPr>
              <w:t xml:space="preserve"> вул. Глібова (ділянка №114)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 xml:space="preserve">2610400000:30:002:0130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05" w:rsidRPr="00DA5005" w:rsidRDefault="00DA5005" w:rsidP="00DA500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005">
              <w:rPr>
                <w:sz w:val="26"/>
                <w:szCs w:val="26"/>
                <w:lang w:val="uk-UA"/>
              </w:rPr>
              <w:t>0,0600</w:t>
            </w:r>
          </w:p>
        </w:tc>
      </w:tr>
    </w:tbl>
    <w:p w:rsidR="00DA5005" w:rsidRPr="00DA5005" w:rsidRDefault="00DA5005" w:rsidP="00DA5005">
      <w:pPr>
        <w:rPr>
          <w:bCs/>
          <w:sz w:val="26"/>
          <w:szCs w:val="26"/>
          <w:lang w:val="uk-UA"/>
        </w:rPr>
      </w:pPr>
    </w:p>
    <w:p w:rsidR="00DA5005" w:rsidRDefault="00DA5005" w:rsidP="00DA5005">
      <w:pPr>
        <w:rPr>
          <w:bCs/>
          <w:sz w:val="26"/>
          <w:szCs w:val="26"/>
          <w:lang w:val="uk-UA"/>
        </w:rPr>
      </w:pPr>
    </w:p>
    <w:p w:rsidR="00DA5005" w:rsidRPr="00DA5005" w:rsidRDefault="00DA5005" w:rsidP="00DA5005">
      <w:pPr>
        <w:rPr>
          <w:bCs/>
          <w:sz w:val="26"/>
          <w:szCs w:val="26"/>
          <w:lang w:val="uk-UA"/>
        </w:rPr>
      </w:pPr>
    </w:p>
    <w:p w:rsidR="00DA5005" w:rsidRPr="00DA5005" w:rsidRDefault="00DA5005" w:rsidP="00DA5005">
      <w:pPr>
        <w:rPr>
          <w:bCs/>
          <w:sz w:val="26"/>
          <w:szCs w:val="26"/>
          <w:lang w:val="uk-UA"/>
        </w:rPr>
      </w:pPr>
    </w:p>
    <w:p w:rsidR="00DA5005" w:rsidRPr="00DA5005" w:rsidRDefault="00DA5005" w:rsidP="00DA5005">
      <w:pPr>
        <w:rPr>
          <w:bCs/>
          <w:sz w:val="26"/>
          <w:szCs w:val="26"/>
          <w:lang w:val="uk-UA"/>
        </w:rPr>
      </w:pPr>
      <w:r w:rsidRPr="00DA5005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DA5005">
        <w:rPr>
          <w:bCs/>
          <w:sz w:val="26"/>
          <w:szCs w:val="26"/>
          <w:lang w:val="uk-UA"/>
        </w:rPr>
        <w:t>Боднарчук</w:t>
      </w:r>
      <w:proofErr w:type="spellEnd"/>
      <w:r w:rsidRPr="00DA5005">
        <w:rPr>
          <w:bCs/>
          <w:sz w:val="26"/>
          <w:szCs w:val="26"/>
          <w:lang w:val="uk-UA"/>
        </w:rPr>
        <w:t xml:space="preserve">   </w:t>
      </w:r>
    </w:p>
    <w:p w:rsidR="00A1744D" w:rsidRPr="00DA5005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DA500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D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00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3024</Words>
  <Characters>1724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2020-08-03T08:26:00Z</cp:lastPrinted>
  <dcterms:created xsi:type="dcterms:W3CDTF">2020-08-03T06:36:00Z</dcterms:created>
  <dcterms:modified xsi:type="dcterms:W3CDTF">2020-08-03T08:27:00Z</dcterms:modified>
</cp:coreProperties>
</file>