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203B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203B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203B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F87B6F">
        <w:rPr>
          <w:b/>
          <w:sz w:val="26"/>
          <w:szCs w:val="26"/>
          <w:u w:val="single"/>
          <w:lang w:val="uk-UA"/>
        </w:rPr>
        <w:t>56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601DA" w:rsidRPr="00A4440F" w:rsidRDefault="00F601DA" w:rsidP="00F601D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Про  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надання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дозволу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на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виготовлення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F601DA" w:rsidRPr="00A4440F" w:rsidRDefault="00F601DA" w:rsidP="00F601D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технічної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документації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із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F601DA" w:rsidRPr="00A4440F" w:rsidRDefault="00F601DA" w:rsidP="00F601D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щодо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поділу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F601DA" w:rsidRPr="00A4440F" w:rsidRDefault="00F601DA" w:rsidP="00F601D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ТОВ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«ЗЕРНО ПРИКАРПАТТЯ»</w:t>
                  </w:r>
                </w:p>
                <w:p w:rsidR="00F10D44" w:rsidRPr="00F601DA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601DA" w:rsidRPr="00A4440F" w:rsidRDefault="00F601DA" w:rsidP="00F601DA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5"/>
          <w:szCs w:val="25"/>
        </w:rPr>
      </w:pPr>
    </w:p>
    <w:p w:rsidR="00F601DA" w:rsidRPr="00A4440F" w:rsidRDefault="00F601DA" w:rsidP="00F601DA">
      <w:pPr>
        <w:jc w:val="both"/>
        <w:rPr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</w:t>
      </w:r>
      <w:r w:rsidRPr="00A4440F">
        <w:rPr>
          <w:sz w:val="25"/>
          <w:szCs w:val="25"/>
          <w:lang w:val="uk-UA"/>
        </w:rPr>
        <w:tab/>
        <w:t xml:space="preserve">Розглянувши заяву </w:t>
      </w:r>
      <w:r>
        <w:rPr>
          <w:b/>
          <w:sz w:val="25"/>
          <w:szCs w:val="25"/>
          <w:lang w:val="uk-UA"/>
        </w:rPr>
        <w:t>ТОВ «ЗЕРНО ПРИКАРПАТТЯ»</w:t>
      </w:r>
      <w:r w:rsidRPr="00A4440F">
        <w:rPr>
          <w:b/>
          <w:sz w:val="25"/>
          <w:szCs w:val="25"/>
          <w:lang w:val="uk-UA"/>
        </w:rPr>
        <w:t xml:space="preserve"> </w:t>
      </w:r>
      <w:r w:rsidRPr="00A4440F">
        <w:rPr>
          <w:sz w:val="25"/>
          <w:szCs w:val="25"/>
          <w:lang w:val="uk-UA"/>
        </w:rPr>
        <w:t>про надання дозволу на виготовлення технічної документації із землеустрою щодо поділу земельної ділянки без зміни цільового призначення, керуючись Законом України «Про місцеве самоврядування в Україні», ст.ст. 12, 79¹, 93, 123 Земельного Кодексу України, та ст. ст. 25, 56 «Закону України про землеустрій»,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A4440F">
        <w:rPr>
          <w:sz w:val="25"/>
          <w:szCs w:val="25"/>
        </w:rPr>
        <w:t>i</w:t>
      </w:r>
      <w:r w:rsidRPr="00A4440F">
        <w:rPr>
          <w:sz w:val="25"/>
          <w:szCs w:val="25"/>
          <w:lang w:val="uk-UA"/>
        </w:rPr>
        <w:t>ська</w:t>
      </w:r>
      <w:proofErr w:type="spellEnd"/>
      <w:r w:rsidRPr="00A4440F">
        <w:rPr>
          <w:sz w:val="25"/>
          <w:szCs w:val="25"/>
          <w:lang w:val="uk-UA"/>
        </w:rPr>
        <w:t xml:space="preserve"> </w:t>
      </w:r>
      <w:proofErr w:type="spellStart"/>
      <w:r w:rsidRPr="00A4440F">
        <w:rPr>
          <w:sz w:val="25"/>
          <w:szCs w:val="25"/>
        </w:rPr>
        <w:t>p</w:t>
      </w:r>
      <w:r w:rsidRPr="00A4440F">
        <w:rPr>
          <w:sz w:val="25"/>
          <w:szCs w:val="25"/>
          <w:lang w:val="uk-UA"/>
        </w:rPr>
        <w:t>ада</w:t>
      </w:r>
      <w:proofErr w:type="spellEnd"/>
      <w:r w:rsidRPr="00A4440F">
        <w:rPr>
          <w:sz w:val="25"/>
          <w:szCs w:val="25"/>
          <w:lang w:val="uk-UA"/>
        </w:rPr>
        <w:t xml:space="preserve">    </w:t>
      </w:r>
    </w:p>
    <w:p w:rsidR="00F601DA" w:rsidRDefault="00F601DA" w:rsidP="00F601DA">
      <w:pPr>
        <w:jc w:val="both"/>
        <w:rPr>
          <w:b/>
          <w:sz w:val="25"/>
          <w:szCs w:val="25"/>
          <w:lang w:val="uk-UA"/>
        </w:rPr>
      </w:pPr>
      <w:r w:rsidRPr="00A4440F">
        <w:rPr>
          <w:b/>
          <w:sz w:val="25"/>
          <w:szCs w:val="25"/>
          <w:lang w:val="uk-UA"/>
        </w:rPr>
        <w:t>ВИРІШИЛА:</w:t>
      </w:r>
    </w:p>
    <w:p w:rsidR="00F601DA" w:rsidRPr="00A4440F" w:rsidRDefault="00F601DA" w:rsidP="00F601DA">
      <w:pPr>
        <w:jc w:val="both"/>
        <w:rPr>
          <w:b/>
          <w:sz w:val="25"/>
          <w:szCs w:val="25"/>
          <w:lang w:val="uk-UA"/>
        </w:rPr>
      </w:pPr>
    </w:p>
    <w:p w:rsidR="00F601DA" w:rsidRPr="00A4440F" w:rsidRDefault="00F601DA" w:rsidP="00F601DA">
      <w:pPr>
        <w:jc w:val="both"/>
        <w:rPr>
          <w:sz w:val="25"/>
          <w:szCs w:val="25"/>
          <w:lang w:val="uk-UA"/>
        </w:rPr>
      </w:pPr>
      <w:r w:rsidRPr="00A4440F">
        <w:rPr>
          <w:b/>
          <w:sz w:val="25"/>
          <w:szCs w:val="25"/>
          <w:lang w:val="uk-UA"/>
        </w:rPr>
        <w:t xml:space="preserve">      </w:t>
      </w:r>
      <w:r w:rsidRPr="00A4440F">
        <w:rPr>
          <w:b/>
          <w:sz w:val="25"/>
          <w:szCs w:val="25"/>
          <w:lang w:val="uk-UA"/>
        </w:rPr>
        <w:tab/>
        <w:t xml:space="preserve">  1. Дати дозвіл </w:t>
      </w:r>
      <w:r>
        <w:rPr>
          <w:b/>
          <w:sz w:val="25"/>
          <w:szCs w:val="25"/>
          <w:lang w:val="uk-UA"/>
        </w:rPr>
        <w:t xml:space="preserve">ТОВАРИСТВУ З ОБМЕЖЕНОЮ ВІДПОВІДАЛЬНІСТЮ «ЗЕРНО  ПРИКАРПАТТЯ» </w:t>
      </w:r>
      <w:r w:rsidRPr="00A4440F">
        <w:rPr>
          <w:sz w:val="25"/>
          <w:szCs w:val="25"/>
          <w:lang w:val="uk-UA"/>
        </w:rPr>
        <w:t xml:space="preserve">на виготовлення технічної документації із землеустрою щодо поділу земельної ділянки </w:t>
      </w:r>
      <w:r>
        <w:rPr>
          <w:sz w:val="25"/>
          <w:szCs w:val="25"/>
          <w:lang w:val="uk-UA"/>
        </w:rPr>
        <w:t>площа</w:t>
      </w:r>
      <w:r w:rsidRPr="00A4440F">
        <w:rPr>
          <w:sz w:val="25"/>
          <w:szCs w:val="25"/>
          <w:lang w:val="uk-UA"/>
        </w:rPr>
        <w:t xml:space="preserve"> </w:t>
      </w:r>
      <w:r>
        <w:rPr>
          <w:b/>
          <w:sz w:val="25"/>
          <w:szCs w:val="25"/>
          <w:lang w:val="uk-UA"/>
        </w:rPr>
        <w:t xml:space="preserve">0,0586 га </w:t>
      </w:r>
      <w:r w:rsidRPr="00A4440F">
        <w:rPr>
          <w:sz w:val="25"/>
          <w:szCs w:val="25"/>
          <w:lang w:val="uk-UA"/>
        </w:rPr>
        <w:t xml:space="preserve"> (кадастровий номер: </w:t>
      </w:r>
      <w:r w:rsidRPr="00A4440F">
        <w:rPr>
          <w:b/>
          <w:sz w:val="25"/>
          <w:szCs w:val="25"/>
          <w:lang w:val="uk-UA"/>
        </w:rPr>
        <w:t>2610400000:38:</w:t>
      </w:r>
      <w:r>
        <w:rPr>
          <w:b/>
          <w:sz w:val="25"/>
          <w:szCs w:val="25"/>
          <w:lang w:val="uk-UA"/>
        </w:rPr>
        <w:t>004</w:t>
      </w:r>
      <w:r w:rsidRPr="00A4440F">
        <w:rPr>
          <w:b/>
          <w:sz w:val="25"/>
          <w:szCs w:val="25"/>
          <w:lang w:val="uk-UA"/>
        </w:rPr>
        <w:t>:00</w:t>
      </w:r>
      <w:r>
        <w:rPr>
          <w:b/>
          <w:sz w:val="25"/>
          <w:szCs w:val="25"/>
          <w:lang w:val="uk-UA"/>
        </w:rPr>
        <w:t>07</w:t>
      </w:r>
      <w:r w:rsidRPr="00A4440F">
        <w:rPr>
          <w:sz w:val="25"/>
          <w:szCs w:val="25"/>
          <w:lang w:val="uk-UA"/>
        </w:rPr>
        <w:t xml:space="preserve">), яка знаходиться на </w:t>
      </w:r>
      <w:r w:rsidRPr="00A4440F">
        <w:rPr>
          <w:b/>
          <w:sz w:val="25"/>
          <w:szCs w:val="25"/>
          <w:lang w:val="uk-UA"/>
        </w:rPr>
        <w:t xml:space="preserve">вул. </w:t>
      </w:r>
      <w:proofErr w:type="spellStart"/>
      <w:r>
        <w:rPr>
          <w:b/>
          <w:sz w:val="25"/>
          <w:szCs w:val="25"/>
          <w:lang w:val="uk-UA"/>
        </w:rPr>
        <w:t>Долинська</w:t>
      </w:r>
      <w:proofErr w:type="spellEnd"/>
      <w:r>
        <w:rPr>
          <w:b/>
          <w:sz w:val="25"/>
          <w:szCs w:val="25"/>
          <w:lang w:val="uk-UA"/>
        </w:rPr>
        <w:t>, 52д</w:t>
      </w:r>
      <w:r w:rsidRPr="00A4440F">
        <w:rPr>
          <w:b/>
          <w:sz w:val="25"/>
          <w:szCs w:val="25"/>
          <w:lang w:val="uk-UA"/>
        </w:rPr>
        <w:t xml:space="preserve">, </w:t>
      </w:r>
      <w:r w:rsidRPr="00A4440F">
        <w:rPr>
          <w:sz w:val="25"/>
          <w:szCs w:val="25"/>
          <w:lang w:val="uk-UA"/>
        </w:rPr>
        <w:t>без зміни цільового призначення на земельні ділянки:</w:t>
      </w:r>
    </w:p>
    <w:p w:rsidR="00F601DA" w:rsidRPr="00A4440F" w:rsidRDefault="00F601DA" w:rsidP="00F601DA">
      <w:pPr>
        <w:jc w:val="both"/>
        <w:rPr>
          <w:b/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    -  площею </w:t>
      </w:r>
      <w:r>
        <w:rPr>
          <w:b/>
          <w:sz w:val="25"/>
          <w:szCs w:val="25"/>
          <w:lang w:val="uk-UA"/>
        </w:rPr>
        <w:t>0,0442</w:t>
      </w:r>
      <w:r w:rsidRPr="00A4440F">
        <w:rPr>
          <w:b/>
          <w:sz w:val="25"/>
          <w:szCs w:val="25"/>
          <w:lang w:val="uk-UA"/>
        </w:rPr>
        <w:t xml:space="preserve"> га.;</w:t>
      </w:r>
    </w:p>
    <w:p w:rsidR="00F601DA" w:rsidRPr="00A4440F" w:rsidRDefault="00F601DA" w:rsidP="00F601DA">
      <w:pPr>
        <w:jc w:val="both"/>
        <w:rPr>
          <w:b/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    -  площею </w:t>
      </w:r>
      <w:r>
        <w:rPr>
          <w:b/>
          <w:sz w:val="25"/>
          <w:szCs w:val="25"/>
          <w:lang w:val="uk-UA"/>
        </w:rPr>
        <w:t>0,0144</w:t>
      </w:r>
      <w:r w:rsidRPr="00A4440F">
        <w:rPr>
          <w:b/>
          <w:sz w:val="25"/>
          <w:szCs w:val="25"/>
          <w:lang w:val="uk-UA"/>
        </w:rPr>
        <w:t xml:space="preserve"> га.</w:t>
      </w:r>
    </w:p>
    <w:p w:rsidR="00F601DA" w:rsidRPr="00A4440F" w:rsidRDefault="00F601DA" w:rsidP="00F601DA">
      <w:pPr>
        <w:jc w:val="both"/>
        <w:rPr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   </w:t>
      </w:r>
      <w:r w:rsidRPr="00A4440F">
        <w:rPr>
          <w:b/>
          <w:sz w:val="25"/>
          <w:szCs w:val="25"/>
          <w:lang w:val="uk-UA"/>
        </w:rPr>
        <w:t xml:space="preserve">2. </w:t>
      </w:r>
      <w:r w:rsidRPr="00A4440F">
        <w:rPr>
          <w:sz w:val="25"/>
          <w:szCs w:val="25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F601DA" w:rsidRPr="00A4440F" w:rsidRDefault="00F601DA" w:rsidP="00F601DA">
      <w:pPr>
        <w:ind w:firstLine="708"/>
        <w:jc w:val="both"/>
        <w:rPr>
          <w:sz w:val="25"/>
          <w:szCs w:val="25"/>
          <w:lang w:val="uk-UA"/>
        </w:rPr>
      </w:pPr>
      <w:r w:rsidRPr="00A4440F">
        <w:rPr>
          <w:b/>
          <w:sz w:val="25"/>
          <w:szCs w:val="25"/>
          <w:lang w:val="uk-UA"/>
        </w:rPr>
        <w:t xml:space="preserve"> 3. </w:t>
      </w:r>
      <w:r w:rsidRPr="00A4440F">
        <w:rPr>
          <w:sz w:val="25"/>
          <w:szCs w:val="25"/>
          <w:lang w:val="uk-UA"/>
        </w:rPr>
        <w:t>Зобов’язати</w:t>
      </w:r>
      <w:r w:rsidRPr="00A4440F">
        <w:rPr>
          <w:b/>
          <w:sz w:val="25"/>
          <w:szCs w:val="25"/>
          <w:lang w:val="uk-UA"/>
        </w:rPr>
        <w:t xml:space="preserve"> </w:t>
      </w:r>
      <w:r>
        <w:rPr>
          <w:b/>
          <w:sz w:val="25"/>
          <w:szCs w:val="25"/>
          <w:lang w:val="uk-UA"/>
        </w:rPr>
        <w:t>ТОВАРИСТВО З ОБМЕЖЕНОЮ ВІДПОВІДАЛЬНІСТЮ «ЗЕРНО ПРИКАРПАТТЯ»</w:t>
      </w:r>
      <w:r w:rsidRPr="00A4440F">
        <w:rPr>
          <w:b/>
          <w:sz w:val="25"/>
          <w:szCs w:val="25"/>
          <w:lang w:val="uk-UA"/>
        </w:rPr>
        <w:t xml:space="preserve"> </w:t>
      </w:r>
      <w:r w:rsidRPr="00A4440F">
        <w:rPr>
          <w:sz w:val="25"/>
          <w:szCs w:val="25"/>
          <w:lang w:val="uk-UA"/>
        </w:rPr>
        <w:t>подати на розгляд і затвердження міською радою технічну документацію із землеустрою щодо поділу земельної ділянки.</w:t>
      </w:r>
    </w:p>
    <w:p w:rsidR="00F601DA" w:rsidRPr="00A4440F" w:rsidRDefault="00F601DA" w:rsidP="00F601DA">
      <w:pPr>
        <w:jc w:val="both"/>
        <w:rPr>
          <w:b/>
          <w:bCs/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    </w:t>
      </w:r>
      <w:r w:rsidRPr="00A4440F">
        <w:rPr>
          <w:b/>
          <w:sz w:val="25"/>
          <w:szCs w:val="25"/>
          <w:lang w:val="uk-UA"/>
        </w:rPr>
        <w:t xml:space="preserve">4. </w:t>
      </w:r>
      <w:r w:rsidRPr="00A4440F">
        <w:rPr>
          <w:sz w:val="25"/>
          <w:szCs w:val="25"/>
          <w:lang w:val="uk-UA"/>
        </w:rPr>
        <w:t>Встановити, що питання щодо затвердження технічної документації із землеустрою на земельні</w:t>
      </w:r>
      <w:r w:rsidRPr="00A4440F">
        <w:rPr>
          <w:bCs/>
          <w:sz w:val="25"/>
          <w:szCs w:val="25"/>
          <w:lang w:val="uk-UA"/>
        </w:rPr>
        <w:t xml:space="preserve"> ділянки, зазначені в п. 1 цього</w:t>
      </w:r>
      <w:r>
        <w:rPr>
          <w:bCs/>
          <w:sz w:val="25"/>
          <w:szCs w:val="25"/>
          <w:lang w:val="uk-UA"/>
        </w:rPr>
        <w:t xml:space="preserve"> рішення</w:t>
      </w:r>
      <w:r w:rsidRPr="00A4440F">
        <w:rPr>
          <w:bCs/>
          <w:sz w:val="25"/>
          <w:szCs w:val="25"/>
          <w:lang w:val="uk-UA"/>
        </w:rPr>
        <w:t xml:space="preserve"> будуть розглядатися міською радою за умови подання відповідних документів на земельні ділянки загальною площею </w:t>
      </w:r>
      <w:r>
        <w:rPr>
          <w:b/>
          <w:bCs/>
          <w:sz w:val="25"/>
          <w:szCs w:val="25"/>
          <w:lang w:val="uk-UA"/>
        </w:rPr>
        <w:t>0,0586</w:t>
      </w:r>
      <w:r w:rsidRPr="00A4440F">
        <w:rPr>
          <w:b/>
          <w:bCs/>
          <w:sz w:val="25"/>
          <w:szCs w:val="25"/>
          <w:lang w:val="uk-UA"/>
        </w:rPr>
        <w:t xml:space="preserve"> га.</w:t>
      </w:r>
    </w:p>
    <w:p w:rsidR="00F601DA" w:rsidRPr="00A4440F" w:rsidRDefault="00F601DA" w:rsidP="00F601DA">
      <w:pPr>
        <w:jc w:val="both"/>
        <w:rPr>
          <w:bCs/>
          <w:sz w:val="25"/>
          <w:szCs w:val="25"/>
          <w:lang w:val="uk-UA"/>
        </w:rPr>
      </w:pPr>
      <w:r w:rsidRPr="00A4440F">
        <w:rPr>
          <w:bCs/>
          <w:sz w:val="25"/>
          <w:szCs w:val="25"/>
          <w:lang w:val="uk-UA"/>
        </w:rPr>
        <w:t xml:space="preserve">   </w:t>
      </w:r>
      <w:r w:rsidRPr="00A4440F">
        <w:rPr>
          <w:b/>
          <w:sz w:val="25"/>
          <w:szCs w:val="25"/>
          <w:lang w:val="uk-UA"/>
        </w:rPr>
        <w:t xml:space="preserve">       5. </w:t>
      </w:r>
      <w:r w:rsidRPr="00A4440F">
        <w:rPr>
          <w:sz w:val="25"/>
          <w:szCs w:val="25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A4440F">
        <w:rPr>
          <w:bCs/>
          <w:sz w:val="25"/>
          <w:szCs w:val="25"/>
          <w:lang w:val="uk-UA"/>
        </w:rPr>
        <w:t xml:space="preserve">  </w:t>
      </w:r>
    </w:p>
    <w:p w:rsidR="00F601DA" w:rsidRPr="00A4440F" w:rsidRDefault="00F601DA" w:rsidP="00F601DA">
      <w:pPr>
        <w:jc w:val="both"/>
        <w:rPr>
          <w:bCs/>
          <w:sz w:val="25"/>
          <w:szCs w:val="25"/>
          <w:lang w:val="uk-UA"/>
        </w:rPr>
      </w:pPr>
    </w:p>
    <w:p w:rsidR="00F601DA" w:rsidRDefault="00F601DA" w:rsidP="00F601DA">
      <w:pPr>
        <w:pStyle w:val="1"/>
        <w:rPr>
          <w:bCs/>
          <w:sz w:val="25"/>
          <w:szCs w:val="25"/>
        </w:rPr>
      </w:pPr>
    </w:p>
    <w:p w:rsidR="00F601DA" w:rsidRPr="00A4440F" w:rsidRDefault="00F601DA" w:rsidP="00F601DA">
      <w:pPr>
        <w:pStyle w:val="1"/>
        <w:rPr>
          <w:bCs/>
          <w:sz w:val="25"/>
          <w:szCs w:val="25"/>
        </w:rPr>
      </w:pPr>
      <w:r w:rsidRPr="00A4440F">
        <w:rPr>
          <w:bCs/>
          <w:sz w:val="25"/>
          <w:szCs w:val="25"/>
        </w:rPr>
        <w:t xml:space="preserve">Міський голова                                  </w:t>
      </w:r>
      <w:r w:rsidRPr="00A4440F">
        <w:rPr>
          <w:bCs/>
          <w:sz w:val="25"/>
          <w:szCs w:val="25"/>
          <w:lang w:val="en-US"/>
        </w:rPr>
        <w:t xml:space="preserve">                         </w:t>
      </w:r>
      <w:r w:rsidRPr="00A4440F">
        <w:rPr>
          <w:bCs/>
          <w:sz w:val="25"/>
          <w:szCs w:val="25"/>
        </w:rPr>
        <w:t xml:space="preserve">     </w:t>
      </w:r>
      <w:r w:rsidRPr="00A4440F">
        <w:rPr>
          <w:bCs/>
          <w:sz w:val="25"/>
          <w:szCs w:val="25"/>
          <w:lang w:val="en-US"/>
        </w:rPr>
        <w:t xml:space="preserve"> </w:t>
      </w:r>
      <w:r w:rsidRPr="00A4440F">
        <w:rPr>
          <w:bCs/>
          <w:sz w:val="25"/>
          <w:szCs w:val="25"/>
        </w:rPr>
        <w:t xml:space="preserve">             </w:t>
      </w:r>
      <w:r>
        <w:rPr>
          <w:bCs/>
          <w:sz w:val="25"/>
          <w:szCs w:val="25"/>
        </w:rPr>
        <w:t xml:space="preserve">     </w:t>
      </w:r>
      <w:r w:rsidRPr="00A4440F">
        <w:rPr>
          <w:bCs/>
          <w:sz w:val="25"/>
          <w:szCs w:val="25"/>
        </w:rPr>
        <w:t xml:space="preserve">       Ігор Матвійчук</w:t>
      </w:r>
    </w:p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03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1DA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2020-08-03T07:19:00Z</cp:lastPrinted>
  <dcterms:created xsi:type="dcterms:W3CDTF">2020-08-03T06:28:00Z</dcterms:created>
  <dcterms:modified xsi:type="dcterms:W3CDTF">2020-08-03T07:19:00Z</dcterms:modified>
</cp:coreProperties>
</file>