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07E4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07E4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07E4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66148">
        <w:rPr>
          <w:b/>
          <w:sz w:val="26"/>
          <w:szCs w:val="26"/>
          <w:u w:val="single"/>
          <w:lang w:val="uk-UA"/>
        </w:rPr>
        <w:t>265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10D44" w:rsidRDefault="004762A5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>
                    <w:rPr>
                      <w:sz w:val="26"/>
                      <w:szCs w:val="26"/>
                    </w:rPr>
                    <w:t>проведення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земельних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торгі</w:t>
                  </w:r>
                  <w:proofErr w:type="gramStart"/>
                  <w:r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4762A5" w:rsidRPr="004762A5" w:rsidRDefault="004762A5" w:rsidP="004762A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>(в</w:t>
                  </w:r>
                  <w:proofErr w:type="spellStart"/>
                  <w:r w:rsidRPr="00907B70">
                    <w:rPr>
                      <w:sz w:val="25"/>
                      <w:szCs w:val="25"/>
                    </w:rPr>
                    <w:t>ул</w:t>
                  </w:r>
                  <w:proofErr w:type="spellEnd"/>
                  <w:r>
                    <w:rPr>
                      <w:sz w:val="25"/>
                      <w:szCs w:val="25"/>
                      <w:lang w:val="uk-UA"/>
                    </w:rPr>
                    <w:t>.</w:t>
                  </w:r>
                  <w:r w:rsidRPr="00907B70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proofErr w:type="gramStart"/>
                  <w:r w:rsidRPr="00907B70">
                    <w:rPr>
                      <w:sz w:val="25"/>
                      <w:szCs w:val="25"/>
                    </w:rPr>
                    <w:t>Івано-Франківська</w:t>
                  </w:r>
                  <w:proofErr w:type="spellEnd"/>
                  <w:r>
                    <w:rPr>
                      <w:sz w:val="25"/>
                      <w:szCs w:val="25"/>
                      <w:lang w:val="uk-UA"/>
                    </w:rPr>
                    <w:t>)</w:t>
                  </w:r>
                  <w:proofErr w:type="gramEnd"/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762A5" w:rsidRDefault="004762A5" w:rsidP="004762A5">
      <w:pPr>
        <w:pStyle w:val="a5"/>
        <w:spacing w:after="0" w:line="240" w:lineRule="auto"/>
        <w:jc w:val="left"/>
        <w:rPr>
          <w:rFonts w:ascii="Times New Roman" w:hAnsi="Times New Roman" w:cs="Times New Roman"/>
          <w:sz w:val="26"/>
          <w:szCs w:val="26"/>
        </w:rPr>
      </w:pPr>
    </w:p>
    <w:p w:rsidR="004762A5" w:rsidRPr="004762A5" w:rsidRDefault="004762A5" w:rsidP="004762A5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4762A5">
        <w:rPr>
          <w:rFonts w:ascii="Times New Roman" w:hAnsi="Times New Roman" w:cs="Times New Roman"/>
          <w:sz w:val="25"/>
          <w:szCs w:val="25"/>
          <w:lang w:val="uk-UA"/>
        </w:rPr>
        <w:t xml:space="preserve">Розглянувши службову записку </w:t>
      </w:r>
      <w:proofErr w:type="spellStart"/>
      <w:r w:rsidRPr="004762A5">
        <w:rPr>
          <w:rFonts w:ascii="Times New Roman" w:hAnsi="Times New Roman" w:cs="Times New Roman"/>
          <w:b/>
          <w:sz w:val="25"/>
          <w:szCs w:val="25"/>
          <w:lang w:val="uk-UA"/>
        </w:rPr>
        <w:t>КП</w:t>
      </w:r>
      <w:proofErr w:type="spellEnd"/>
      <w:r w:rsidRPr="004762A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«ЗЕМЕЛЬНО-КАДАСТРОВЕ БЮРО» КАЛУСЬКОЇ МІСЬКОЇ РАДИ</w:t>
      </w:r>
      <w:r w:rsidRPr="004762A5">
        <w:rPr>
          <w:rFonts w:ascii="Times New Roman" w:hAnsi="Times New Roman" w:cs="Times New Roman"/>
          <w:sz w:val="25"/>
          <w:szCs w:val="25"/>
          <w:lang w:val="uk-UA"/>
        </w:rPr>
        <w:t xml:space="preserve">, керуючись  Законом України «Про місцеве самоврядування в Україні» та  ст.ст. 12, 92, 123, 135, 136, 137  Земельного Кодексу України, ч. 3, </w:t>
      </w:r>
      <w:r w:rsidRPr="004762A5">
        <w:rPr>
          <w:rFonts w:ascii="Times New Roman" w:hAnsi="Times New Roman"/>
          <w:sz w:val="25"/>
          <w:szCs w:val="25"/>
          <w:lang w:val="uk-UA"/>
        </w:rPr>
        <w:t xml:space="preserve">ст. 24 Закону України «Про регулювання містобудівної діяльності», беручи до уваги висновок ГУ </w:t>
      </w:r>
      <w:proofErr w:type="spellStart"/>
      <w:r w:rsidRPr="004762A5">
        <w:rPr>
          <w:rFonts w:ascii="Times New Roman" w:hAnsi="Times New Roman"/>
          <w:sz w:val="25"/>
          <w:szCs w:val="25"/>
          <w:lang w:val="uk-UA"/>
        </w:rPr>
        <w:t>Держгеокадастру</w:t>
      </w:r>
      <w:proofErr w:type="spellEnd"/>
      <w:r w:rsidRPr="004762A5">
        <w:rPr>
          <w:rFonts w:ascii="Times New Roman" w:hAnsi="Times New Roman"/>
          <w:sz w:val="25"/>
          <w:szCs w:val="25"/>
          <w:lang w:val="uk-UA"/>
        </w:rPr>
        <w:t xml:space="preserve"> Миколаївській області № 5423/82-20 від 12.06.2020 року та витяг з Державного земельного кадастру про земельну ділянку, номер витягу НВ-2610421142020 від 18.06.2020 року,  </w:t>
      </w:r>
      <w:r w:rsidRPr="004762A5">
        <w:rPr>
          <w:rFonts w:ascii="Times New Roman" w:hAnsi="Times New Roman" w:cs="Times New Roman"/>
          <w:sz w:val="25"/>
          <w:szCs w:val="25"/>
          <w:lang w:val="uk-UA"/>
        </w:rPr>
        <w:t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i</w:t>
      </w:r>
      <w:r w:rsidRPr="004762A5">
        <w:rPr>
          <w:rFonts w:ascii="Times New Roman" w:hAnsi="Times New Roman" w:cs="Times New Roman"/>
          <w:sz w:val="25"/>
          <w:szCs w:val="25"/>
          <w:lang w:val="uk-UA"/>
        </w:rPr>
        <w:t>ська</w:t>
      </w:r>
      <w:proofErr w:type="spellEnd"/>
      <w:r w:rsidRPr="004762A5">
        <w:rPr>
          <w:rFonts w:ascii="Times New Roman" w:hAnsi="Times New Roman" w:cs="Times New Roman"/>
          <w:sz w:val="25"/>
          <w:szCs w:val="25"/>
          <w:lang w:val="uk-UA"/>
        </w:rPr>
        <w:t xml:space="preserve"> рада</w:t>
      </w:r>
    </w:p>
    <w:p w:rsidR="004762A5" w:rsidRDefault="004762A5" w:rsidP="004762A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907B70">
        <w:rPr>
          <w:rFonts w:ascii="Times New Roman" w:hAnsi="Times New Roman" w:cs="Times New Roman"/>
          <w:b/>
          <w:sz w:val="25"/>
          <w:szCs w:val="25"/>
        </w:rPr>
        <w:t>ВИРІШИЛА:</w:t>
      </w:r>
    </w:p>
    <w:p w:rsidR="004762A5" w:rsidRPr="004762A5" w:rsidRDefault="004762A5" w:rsidP="004762A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762A5" w:rsidRPr="00907B70" w:rsidRDefault="004762A5" w:rsidP="004762A5">
      <w:pPr>
        <w:pStyle w:val="a5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Затвердити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проект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землеустрою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щодо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відведення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ділянки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, в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районі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вулиці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Івано-Франківська</w:t>
      </w:r>
      <w:proofErr w:type="spellEnd"/>
      <w:r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907B70">
        <w:rPr>
          <w:rFonts w:ascii="Times New Roman" w:hAnsi="Times New Roman" w:cs="Times New Roman"/>
          <w:sz w:val="25"/>
          <w:szCs w:val="25"/>
        </w:rPr>
        <w:t xml:space="preserve">в межах </w:t>
      </w:r>
      <w:proofErr w:type="spellStart"/>
      <w:proofErr w:type="gramStart"/>
      <w:r w:rsidRPr="00907B70">
        <w:rPr>
          <w:rFonts w:ascii="Times New Roman" w:hAnsi="Times New Roman" w:cs="Times New Roman"/>
          <w:sz w:val="25"/>
          <w:szCs w:val="25"/>
        </w:rPr>
        <w:t>м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>іста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Калуша,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площею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0,1524 га, (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кадастровий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номер 2610400000:34:017:0036).</w:t>
      </w:r>
    </w:p>
    <w:p w:rsidR="004762A5" w:rsidRPr="00907B70" w:rsidRDefault="004762A5" w:rsidP="004762A5">
      <w:pPr>
        <w:pStyle w:val="a5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07B70">
        <w:rPr>
          <w:rFonts w:ascii="Times New Roman" w:hAnsi="Times New Roman" w:cs="Times New Roman"/>
          <w:sz w:val="25"/>
          <w:szCs w:val="25"/>
        </w:rPr>
        <w:t xml:space="preserve">Внести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ділянку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зазначену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в п.1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даного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907B70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, в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перелік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ділянок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які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виставляються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торги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окремим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лотом,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згідно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додатком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.</w:t>
      </w:r>
    </w:p>
    <w:p w:rsidR="004762A5" w:rsidRPr="00907B70" w:rsidRDefault="004762A5" w:rsidP="004762A5">
      <w:pPr>
        <w:pStyle w:val="a5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Управлінню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відносин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Калуської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міської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ради  провести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реєстрацію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права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комунальної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власності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територіальної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громади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міста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Калуша на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ділянку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передбачену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пункті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1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даного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907B70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отримати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відповідні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документи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.</w:t>
      </w:r>
    </w:p>
    <w:p w:rsidR="004762A5" w:rsidRPr="00907B70" w:rsidRDefault="004762A5" w:rsidP="004762A5">
      <w:pPr>
        <w:pStyle w:val="a5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Затвердити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умови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продажу права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оренди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ділянку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передбачену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пункті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1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даного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907B70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встановивши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наступне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:</w:t>
      </w:r>
    </w:p>
    <w:p w:rsidR="004762A5" w:rsidRPr="00907B70" w:rsidRDefault="004762A5" w:rsidP="004762A5">
      <w:pPr>
        <w:pStyle w:val="a5"/>
        <w:numPr>
          <w:ilvl w:val="1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Стартова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ціна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лота (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розмір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907B70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>ічної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орендної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плати)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дорівнює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4,5 % нормативно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грошової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оцінки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;</w:t>
      </w:r>
    </w:p>
    <w:p w:rsidR="004762A5" w:rsidRPr="00907B70" w:rsidRDefault="004762A5" w:rsidP="004762A5">
      <w:pPr>
        <w:pStyle w:val="a5"/>
        <w:numPr>
          <w:ilvl w:val="1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Гарантійний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внесок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становить 30 %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від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стартової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ціни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;</w:t>
      </w:r>
    </w:p>
    <w:p w:rsidR="004762A5" w:rsidRPr="00907B70" w:rsidRDefault="004762A5" w:rsidP="004762A5">
      <w:pPr>
        <w:pStyle w:val="a5"/>
        <w:numPr>
          <w:ilvl w:val="1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Крок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торгі</w:t>
      </w:r>
      <w:proofErr w:type="gramStart"/>
      <w:r w:rsidRPr="00907B70">
        <w:rPr>
          <w:rFonts w:ascii="Times New Roman" w:hAnsi="Times New Roman" w:cs="Times New Roman"/>
          <w:sz w:val="25"/>
          <w:szCs w:val="25"/>
        </w:rPr>
        <w:t>в</w:t>
      </w:r>
      <w:proofErr w:type="spellEnd"/>
      <w:proofErr w:type="gramEnd"/>
      <w:r w:rsidRPr="00907B70">
        <w:rPr>
          <w:rFonts w:ascii="Times New Roman" w:hAnsi="Times New Roman" w:cs="Times New Roman"/>
          <w:sz w:val="25"/>
          <w:szCs w:val="25"/>
        </w:rPr>
        <w:t xml:space="preserve"> у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формі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аукціону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становить 0,5 %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від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стартової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ціни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.</w:t>
      </w:r>
    </w:p>
    <w:p w:rsidR="004762A5" w:rsidRPr="00907B70" w:rsidRDefault="004762A5" w:rsidP="004762A5">
      <w:pPr>
        <w:pStyle w:val="a5"/>
        <w:numPr>
          <w:ilvl w:val="1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907B70">
        <w:rPr>
          <w:rFonts w:ascii="Times New Roman" w:hAnsi="Times New Roman" w:cs="Times New Roman"/>
          <w:sz w:val="25"/>
          <w:szCs w:val="25"/>
        </w:rPr>
        <w:t xml:space="preserve">Строк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користування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907B70">
        <w:rPr>
          <w:rFonts w:ascii="Times New Roman" w:hAnsi="Times New Roman" w:cs="Times New Roman"/>
          <w:sz w:val="25"/>
          <w:szCs w:val="25"/>
        </w:rPr>
        <w:t>земельною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ділянкою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5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років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.</w:t>
      </w:r>
    </w:p>
    <w:p w:rsidR="004762A5" w:rsidRPr="00907B70" w:rsidRDefault="004762A5" w:rsidP="004762A5">
      <w:pPr>
        <w:pStyle w:val="a5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Доручити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міському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голові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визначити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виконавця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торгів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 </w:t>
      </w:r>
      <w:proofErr w:type="spellStart"/>
      <w:proofErr w:type="gramStart"/>
      <w:r w:rsidRPr="00907B70"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Pr="00907B70">
        <w:rPr>
          <w:rFonts w:ascii="Times New Roman" w:hAnsi="Times New Roman" w:cs="Times New Roman"/>
          <w:sz w:val="25"/>
          <w:szCs w:val="25"/>
        </w:rPr>
        <w:t>ідповідно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до ст. 135 та ст.136 Земельного кодексу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України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підписати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протокол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торгів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укласти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договір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оренди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переможцем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907B70">
        <w:rPr>
          <w:rFonts w:ascii="Times New Roman" w:hAnsi="Times New Roman" w:cs="Times New Roman"/>
          <w:sz w:val="25"/>
          <w:szCs w:val="25"/>
        </w:rPr>
        <w:t>торгів</w:t>
      </w:r>
      <w:proofErr w:type="spellEnd"/>
      <w:r w:rsidRPr="00907B70">
        <w:rPr>
          <w:rFonts w:ascii="Times New Roman" w:hAnsi="Times New Roman" w:cs="Times New Roman"/>
          <w:sz w:val="25"/>
          <w:szCs w:val="25"/>
        </w:rPr>
        <w:t>.</w:t>
      </w:r>
    </w:p>
    <w:p w:rsidR="004762A5" w:rsidRPr="00907B70" w:rsidRDefault="004762A5" w:rsidP="004762A5">
      <w:pPr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5"/>
          <w:szCs w:val="25"/>
          <w:lang w:val="uk-UA"/>
        </w:rPr>
      </w:pPr>
      <w:r w:rsidRPr="00907B70">
        <w:rPr>
          <w:sz w:val="25"/>
          <w:szCs w:val="25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4762A5" w:rsidRPr="00907B70" w:rsidRDefault="004762A5" w:rsidP="004762A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3124B3" w:rsidRPr="00752276" w:rsidRDefault="004762A5" w:rsidP="004762A5">
      <w:pPr>
        <w:pStyle w:val="a5"/>
        <w:spacing w:after="0" w:line="240" w:lineRule="auto"/>
        <w:jc w:val="both"/>
        <w:rPr>
          <w:sz w:val="26"/>
          <w:szCs w:val="26"/>
          <w:lang w:val="uk-UA"/>
        </w:rPr>
      </w:pPr>
      <w:proofErr w:type="spellStart"/>
      <w:r w:rsidRPr="004762A5">
        <w:rPr>
          <w:rFonts w:ascii="Times New Roman" w:hAnsi="Times New Roman" w:cs="Times New Roman"/>
          <w:bCs/>
          <w:sz w:val="25"/>
          <w:szCs w:val="25"/>
        </w:rPr>
        <w:t>Міський</w:t>
      </w:r>
      <w:proofErr w:type="spellEnd"/>
      <w:r w:rsidRPr="004762A5">
        <w:rPr>
          <w:rFonts w:ascii="Times New Roman" w:hAnsi="Times New Roman" w:cs="Times New Roman"/>
          <w:bCs/>
          <w:sz w:val="25"/>
          <w:szCs w:val="25"/>
        </w:rPr>
        <w:t xml:space="preserve"> голова                                                                                  </w:t>
      </w:r>
      <w:proofErr w:type="spellStart"/>
      <w:r w:rsidRPr="004762A5">
        <w:rPr>
          <w:rFonts w:ascii="Times New Roman" w:hAnsi="Times New Roman" w:cs="Times New Roman"/>
          <w:bCs/>
          <w:sz w:val="25"/>
          <w:szCs w:val="25"/>
        </w:rPr>
        <w:t>Ігор</w:t>
      </w:r>
      <w:proofErr w:type="spellEnd"/>
      <w:r w:rsidRPr="004762A5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Pr="004762A5">
        <w:rPr>
          <w:rFonts w:ascii="Times New Roman" w:hAnsi="Times New Roman" w:cs="Times New Roman"/>
          <w:bCs/>
          <w:sz w:val="25"/>
          <w:szCs w:val="25"/>
        </w:rPr>
        <w:t>Матвійчук</w:t>
      </w:r>
      <w:proofErr w:type="spellEnd"/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</w:lvl>
    <w:lvl w:ilvl="2">
      <w:start w:val="1"/>
      <w:numFmt w:val="decimal"/>
      <w:isLgl/>
      <w:lvlText w:val="%1.%2.%3."/>
      <w:lvlJc w:val="left"/>
      <w:pPr>
        <w:ind w:left="2385" w:hanging="720"/>
      </w:pPr>
    </w:lvl>
    <w:lvl w:ilvl="3">
      <w:start w:val="1"/>
      <w:numFmt w:val="decimal"/>
      <w:isLgl/>
      <w:lvlText w:val="%1.%2.%3.%4."/>
      <w:lvlJc w:val="left"/>
      <w:pPr>
        <w:ind w:left="3165" w:hanging="1080"/>
      </w:pPr>
    </w:lvl>
    <w:lvl w:ilvl="4">
      <w:start w:val="1"/>
      <w:numFmt w:val="decimal"/>
      <w:isLgl/>
      <w:lvlText w:val="%1.%2.%3.%4.%5."/>
      <w:lvlJc w:val="left"/>
      <w:pPr>
        <w:ind w:left="3585" w:hanging="1080"/>
      </w:pPr>
    </w:lvl>
    <w:lvl w:ilvl="5">
      <w:start w:val="1"/>
      <w:numFmt w:val="decimal"/>
      <w:isLgl/>
      <w:lvlText w:val="%1.%2.%3.%4.%5.%6."/>
      <w:lvlJc w:val="left"/>
      <w:pPr>
        <w:ind w:left="4365" w:hanging="1440"/>
      </w:pPr>
    </w:lvl>
    <w:lvl w:ilvl="6">
      <w:start w:val="1"/>
      <w:numFmt w:val="decimal"/>
      <w:isLgl/>
      <w:lvlText w:val="%1.%2.%3.%4.%5.%6.%7."/>
      <w:lvlJc w:val="left"/>
      <w:pPr>
        <w:ind w:left="5145" w:hanging="1800"/>
      </w:p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2A5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45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2020-06-30T11:41:00Z</cp:lastPrinted>
  <dcterms:created xsi:type="dcterms:W3CDTF">2020-06-30T08:16:00Z</dcterms:created>
  <dcterms:modified xsi:type="dcterms:W3CDTF">2020-06-30T11:41:00Z</dcterms:modified>
</cp:coreProperties>
</file>