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41DF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41DF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41DF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2075A">
        <w:rPr>
          <w:b/>
          <w:sz w:val="26"/>
          <w:szCs w:val="26"/>
          <w:u w:val="single"/>
          <w:lang w:val="uk-UA"/>
        </w:rPr>
        <w:t>251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5307C" w:rsidRPr="00D5307C" w:rsidRDefault="00D5307C" w:rsidP="00D5307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7C">
                    <w:rPr>
                      <w:sz w:val="26"/>
                      <w:szCs w:val="26"/>
                      <w:lang w:val="uk-UA"/>
                    </w:rPr>
                    <w:t xml:space="preserve">Про внесення змін до </w:t>
                  </w:r>
                </w:p>
                <w:p w:rsidR="00D5307C" w:rsidRPr="00D5307C" w:rsidRDefault="00D5307C" w:rsidP="00D5307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7C">
                    <w:rPr>
                      <w:sz w:val="26"/>
                      <w:szCs w:val="26"/>
                      <w:lang w:val="uk-UA"/>
                    </w:rPr>
                    <w:t>бюджету Калуської міської</w:t>
                  </w:r>
                </w:p>
                <w:p w:rsidR="00D5307C" w:rsidRPr="00D5307C" w:rsidRDefault="00D5307C" w:rsidP="00D5307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7C">
                    <w:rPr>
                      <w:sz w:val="26"/>
                      <w:szCs w:val="26"/>
                      <w:lang w:val="uk-UA"/>
                    </w:rPr>
                    <w:t xml:space="preserve">об’єднаної територіальної </w:t>
                  </w:r>
                </w:p>
                <w:p w:rsidR="00F10D44" w:rsidRPr="009943AD" w:rsidRDefault="00D5307C" w:rsidP="00D5307C">
                  <w:pPr>
                    <w:jc w:val="both"/>
                    <w:rPr>
                      <w:sz w:val="26"/>
                      <w:szCs w:val="26"/>
                    </w:rPr>
                  </w:pPr>
                  <w:r w:rsidRPr="00D5307C">
                    <w:rPr>
                      <w:sz w:val="26"/>
                      <w:szCs w:val="26"/>
                      <w:lang w:val="uk-UA"/>
                    </w:rPr>
                    <w:t>громади  на 2020 рік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D5307C" w:rsidRDefault="00D5307C" w:rsidP="00D5307C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D5307C" w:rsidRDefault="00D5307C" w:rsidP="00D530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D5307C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D5307C">
        <w:rPr>
          <w:sz w:val="26"/>
          <w:szCs w:val="26"/>
          <w:lang w:val="uk-UA"/>
        </w:rPr>
        <w:t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2933», враховуючи</w:t>
      </w:r>
      <w:r w:rsidRPr="00D5307C">
        <w:rPr>
          <w:color w:val="000000"/>
          <w:sz w:val="26"/>
          <w:szCs w:val="26"/>
          <w:lang w:val="uk-UA"/>
        </w:rPr>
        <w:t xml:space="preserve"> рішення Івано-Франківської обласної ради від 29.05.2020 року № 1438-35/2020 «Про внесення змін  до обласного бюджету», від 29.05.2020 №1443-35/2020 «Про внесення змін до рішення обласної ради від 20.12.2019 №1333-33/2019 «Про фінансування природоохоронних заходів з обласного фонду охорони навколишнього природного середовища за рахунок планових надходжень у 2020 році» (зі змінами)», розпорядження голови ОДА від 03.06.2020 №294 «Про розподіл перерозподілу субвенції» та клопотання головних розпорядників коштів, міська рада</w:t>
      </w:r>
    </w:p>
    <w:p w:rsidR="00D5307C" w:rsidRPr="00D5307C" w:rsidRDefault="00D5307C" w:rsidP="00D5307C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ВИРІШИЛА</w:t>
      </w:r>
      <w:r w:rsidRPr="00D5307C">
        <w:rPr>
          <w:b/>
          <w:sz w:val="26"/>
          <w:szCs w:val="26"/>
          <w:lang w:val="uk-UA"/>
        </w:rPr>
        <w:t>:</w:t>
      </w:r>
    </w:p>
    <w:p w:rsidR="00D5307C" w:rsidRPr="00D5307C" w:rsidRDefault="00D5307C" w:rsidP="00D5307C">
      <w:pPr>
        <w:jc w:val="center"/>
        <w:rPr>
          <w:b/>
          <w:sz w:val="26"/>
          <w:szCs w:val="26"/>
          <w:lang w:val="uk-UA"/>
        </w:rPr>
      </w:pPr>
    </w:p>
    <w:p w:rsidR="00D5307C" w:rsidRPr="00D5307C" w:rsidRDefault="00D5307C" w:rsidP="00D5307C">
      <w:pPr>
        <w:pStyle w:val="ae"/>
        <w:ind w:left="0" w:firstLine="284"/>
        <w:jc w:val="both"/>
        <w:rPr>
          <w:sz w:val="26"/>
          <w:szCs w:val="26"/>
        </w:rPr>
      </w:pPr>
      <w:r w:rsidRPr="00D5307C">
        <w:rPr>
          <w:b/>
          <w:color w:val="FF0000"/>
          <w:sz w:val="26"/>
          <w:szCs w:val="26"/>
        </w:rPr>
        <w:tab/>
      </w:r>
      <w:r w:rsidRPr="00D5307C">
        <w:rPr>
          <w:sz w:val="26"/>
          <w:szCs w:val="26"/>
        </w:rPr>
        <w:t>1. Внести зміни в доходи бюджету Калуської  міської  об’єднаної територіальної громади:</w:t>
      </w:r>
    </w:p>
    <w:p w:rsidR="00D5307C" w:rsidRPr="00D5307C" w:rsidRDefault="00D5307C" w:rsidP="00D530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D5307C">
        <w:rPr>
          <w:color w:val="000000"/>
          <w:sz w:val="26"/>
          <w:szCs w:val="26"/>
          <w:lang w:val="uk-UA"/>
        </w:rPr>
        <w:t>1.1. Загального фонду: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Врахувати в доходах бюджету Калуської  міської  об’єднаної територіальної громади субвенції з обласного бюджету в сумі 720 800 гривень, в тому числі: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 за кодом 41051100 «Субвенція з місцевого бюджету за рахунок залишку коштів освітньої субвенції, що утворився на початок бюджетного періоду» в сумі 207 500 гривень.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41051400 «Субвенція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бюджету» в сумі 513 300 гривень 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Зменшити обсяг субвенції, в тому числі: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 за кодом 41051200 «Субвенція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бюджету» на суму 4 400 гривень. </w:t>
      </w:r>
    </w:p>
    <w:p w:rsidR="00D5307C" w:rsidRPr="00D5307C" w:rsidRDefault="00D5307C" w:rsidP="00D530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D5307C">
        <w:rPr>
          <w:color w:val="000000"/>
          <w:sz w:val="26"/>
          <w:szCs w:val="26"/>
          <w:lang w:val="uk-UA"/>
        </w:rPr>
        <w:t>1.2. Спеціального фонду:</w:t>
      </w:r>
    </w:p>
    <w:p w:rsidR="00D5307C" w:rsidRPr="00D5307C" w:rsidRDefault="00D5307C" w:rsidP="00D530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D5307C">
        <w:rPr>
          <w:color w:val="000000"/>
          <w:sz w:val="26"/>
          <w:szCs w:val="26"/>
          <w:lang w:val="uk-UA"/>
        </w:rPr>
        <w:t>Збільшити обсяг доходів на 2 013 320 гривень, у тому числі по:</w:t>
      </w:r>
    </w:p>
    <w:p w:rsidR="00D5307C" w:rsidRPr="00D5307C" w:rsidRDefault="00D5307C" w:rsidP="00D5307C">
      <w:pPr>
        <w:ind w:firstLine="708"/>
        <w:jc w:val="both"/>
        <w:rPr>
          <w:color w:val="000000"/>
          <w:sz w:val="26"/>
          <w:szCs w:val="26"/>
        </w:rPr>
      </w:pPr>
      <w:r w:rsidRPr="00D5307C">
        <w:rPr>
          <w:color w:val="000000"/>
          <w:sz w:val="26"/>
          <w:szCs w:val="26"/>
          <w:lang w:val="uk-UA"/>
        </w:rPr>
        <w:t xml:space="preserve">- коду 33010100 «Кошти від продажу земельних ділянок несільськогосподарського призначення, що перебувають у державній або </w:t>
      </w:r>
      <w:r w:rsidRPr="00D5307C">
        <w:rPr>
          <w:color w:val="000000"/>
          <w:sz w:val="26"/>
          <w:szCs w:val="26"/>
          <w:lang w:val="uk-UA"/>
        </w:rPr>
        <w:lastRenderedPageBreak/>
        <w:t>комунальній власності, та земельних ділянок, які знаходяться на території Автономної Республіки Крим</w:t>
      </w:r>
      <w:r w:rsidRPr="00D5307C">
        <w:rPr>
          <w:color w:val="000000"/>
          <w:sz w:val="26"/>
          <w:szCs w:val="26"/>
          <w:lang w:val="uk-UA" w:eastAsia="uk-UA"/>
        </w:rPr>
        <w:t xml:space="preserve">» </w:t>
      </w:r>
      <w:r w:rsidRPr="00D5307C">
        <w:rPr>
          <w:color w:val="000000"/>
          <w:sz w:val="26"/>
          <w:szCs w:val="26"/>
          <w:lang w:val="uk-UA"/>
        </w:rPr>
        <w:t xml:space="preserve">на суму 2 013 320 гривень. </w:t>
      </w:r>
    </w:p>
    <w:p w:rsidR="00D5307C" w:rsidRPr="00D5307C" w:rsidRDefault="00D5307C" w:rsidP="00D5307C">
      <w:pPr>
        <w:pStyle w:val="ae"/>
        <w:ind w:left="0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5307C">
        <w:rPr>
          <w:sz w:val="26"/>
          <w:szCs w:val="26"/>
        </w:rPr>
        <w:t xml:space="preserve">2. </w:t>
      </w:r>
      <w:r w:rsidRPr="00D5307C">
        <w:rPr>
          <w:color w:val="000000"/>
          <w:sz w:val="26"/>
          <w:szCs w:val="26"/>
        </w:rPr>
        <w:t xml:space="preserve">Внести зміни до бюджетних призначень головних розпорядників коштів </w:t>
      </w:r>
      <w:r w:rsidRPr="00D5307C">
        <w:rPr>
          <w:sz w:val="26"/>
          <w:szCs w:val="26"/>
        </w:rPr>
        <w:t>бюджету Калуської міської об’єднаної територіальної громади</w:t>
      </w:r>
      <w:r w:rsidRPr="00D5307C">
        <w:rPr>
          <w:color w:val="000000"/>
          <w:sz w:val="26"/>
          <w:szCs w:val="26"/>
        </w:rPr>
        <w:t>, зокрема: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5307C">
        <w:rPr>
          <w:sz w:val="26"/>
          <w:szCs w:val="26"/>
        </w:rPr>
        <w:t xml:space="preserve">2.1. За рахунок субвенцій з обласного бюджету </w:t>
      </w:r>
      <w:r w:rsidRPr="00D5307C">
        <w:rPr>
          <w:color w:val="000000"/>
          <w:sz w:val="26"/>
          <w:szCs w:val="26"/>
        </w:rPr>
        <w:t>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5307C">
        <w:rPr>
          <w:color w:val="000000"/>
          <w:sz w:val="26"/>
          <w:szCs w:val="26"/>
        </w:rPr>
        <w:t>2.1.1. Управлінню освіти Калуської міської ради</w:t>
      </w:r>
      <w:r w:rsidRPr="00D5307C">
        <w:rPr>
          <w:sz w:val="26"/>
          <w:szCs w:val="26"/>
        </w:rPr>
        <w:t xml:space="preserve"> субвенцію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спрямувати</w:t>
      </w:r>
      <w:r w:rsidRPr="00D5307C">
        <w:rPr>
          <w:color w:val="000000"/>
          <w:sz w:val="26"/>
          <w:szCs w:val="26"/>
        </w:rPr>
        <w:t>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за кодом бюджетної програми 1020 «Надання загальної середньої  освіти  (у тому числі з дошкільними підрозділами (відділеннями, групами))» по загальному фонду (видатки споживання) в сумі 457 300 гривень </w:t>
      </w:r>
      <w:r w:rsidRPr="00D5307C">
        <w:rPr>
          <w:i/>
          <w:sz w:val="26"/>
          <w:szCs w:val="26"/>
        </w:rPr>
        <w:t xml:space="preserve">(на закупівлю засобів навчання та обладнання  для забезпечення сучасної та доступної загальної середньої освіти «Нова українська </w:t>
      </w:r>
      <w:proofErr w:type="spellStart"/>
      <w:r w:rsidRPr="00D5307C">
        <w:rPr>
          <w:i/>
          <w:sz w:val="26"/>
          <w:szCs w:val="26"/>
        </w:rPr>
        <w:t>школа»-</w:t>
      </w:r>
      <w:proofErr w:type="spellEnd"/>
      <w:r w:rsidRPr="00D5307C">
        <w:rPr>
          <w:i/>
          <w:sz w:val="26"/>
          <w:szCs w:val="26"/>
        </w:rPr>
        <w:t xml:space="preserve"> 338500 </w:t>
      </w:r>
      <w:proofErr w:type="spellStart"/>
      <w:r w:rsidRPr="00D5307C">
        <w:rPr>
          <w:i/>
          <w:sz w:val="26"/>
          <w:szCs w:val="26"/>
        </w:rPr>
        <w:t>грн</w:t>
      </w:r>
      <w:proofErr w:type="spellEnd"/>
      <w:r w:rsidRPr="00D5307C">
        <w:rPr>
          <w:i/>
          <w:sz w:val="26"/>
          <w:szCs w:val="26"/>
        </w:rPr>
        <w:t>, на закупівлю засобів навчання для закладів загальної середньої освіти, що беруть участь у експерименті з  реалізації Державного стандарту початкової освіти -118 800</w:t>
      </w:r>
      <w:r w:rsidRPr="00D5307C">
        <w:rPr>
          <w:sz w:val="26"/>
          <w:szCs w:val="26"/>
        </w:rPr>
        <w:t xml:space="preserve"> </w:t>
      </w:r>
      <w:proofErr w:type="spellStart"/>
      <w:r w:rsidRPr="00D5307C">
        <w:rPr>
          <w:i/>
          <w:sz w:val="26"/>
          <w:szCs w:val="26"/>
        </w:rPr>
        <w:t>грн</w:t>
      </w:r>
      <w:proofErr w:type="spellEnd"/>
      <w:r w:rsidRPr="00D5307C">
        <w:rPr>
          <w:sz w:val="26"/>
          <w:szCs w:val="26"/>
        </w:rPr>
        <w:t>) та по спеціальному фонду(бюджету розвитку) в сумі 56 000 гривень (</w:t>
      </w:r>
      <w:r w:rsidRPr="00D5307C">
        <w:rPr>
          <w:i/>
          <w:sz w:val="26"/>
          <w:szCs w:val="26"/>
        </w:rPr>
        <w:t>на закупівлю обладнання, інвентарю для фізкультурно-спортивних приміщень для закладів загальної середньої освіти, що беруть участь у експерименті з  реалізації Державного стандарту початкової освіти 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56 000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5307C">
        <w:rPr>
          <w:sz w:val="26"/>
          <w:szCs w:val="26"/>
        </w:rPr>
        <w:t>Субвенцію з місцевого бюджету за рахунок залишку коштів освітньої субвенції, що утворився на початок бюджетного періоду</w:t>
      </w:r>
      <w:r w:rsidRPr="00D5307C">
        <w:rPr>
          <w:color w:val="000000"/>
          <w:sz w:val="26"/>
          <w:szCs w:val="26"/>
        </w:rPr>
        <w:t xml:space="preserve">  спрямувати: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5307C">
        <w:rPr>
          <w:sz w:val="26"/>
          <w:szCs w:val="26"/>
        </w:rPr>
        <w:t xml:space="preserve"> - за кодом бюджетної програми 1020 «Надання загальної середньої  освіти  (у тому числі з дошкільними підрозділами (відділеннями, групами))»по спеціальному фонду(бюджету розвитку) в сумі 207 500 гривень (</w:t>
      </w:r>
      <w:r w:rsidRPr="00D5307C">
        <w:rPr>
          <w:i/>
          <w:sz w:val="26"/>
          <w:szCs w:val="26"/>
        </w:rPr>
        <w:t>на ремонт та придбання обладнання для їдалень (харчоблоків) ЗОШ №4,5 по 103 750грн.).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207 500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По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здійснити перерозподіл: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1020 «Надання загальної середньої  освіти  (у тому числі з дошкільними підрозділами (відділеннями, групами))» по загальному фонду (видатки споживання) збільшити бюджетні призначення на суму 103 200 гривень та зменшити по спеціальному фонду(бюджету розвитку) на суму 69 800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1010 «Надання дошкільної  освіти» зменшити бюджетні призначення по загальному фонду (видатки споживання) на суму 22 500 гривень та по спеціальному фонду(бюджету розвитку) на суму 15 300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85 100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</w:t>
      </w:r>
      <w:r w:rsidRPr="00D5307C">
        <w:rPr>
          <w:color w:val="000000"/>
          <w:sz w:val="26"/>
          <w:szCs w:val="26"/>
        </w:rPr>
        <w:t xml:space="preserve">.1.2. </w:t>
      </w:r>
      <w:r w:rsidRPr="00D5307C">
        <w:rPr>
          <w:sz w:val="26"/>
          <w:szCs w:val="26"/>
        </w:rPr>
        <w:t>Управлінню надзвичайних ситуацій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D5307C">
        <w:rPr>
          <w:sz w:val="26"/>
          <w:szCs w:val="26"/>
        </w:rPr>
        <w:t xml:space="preserve">- за </w:t>
      </w:r>
      <w:r w:rsidRPr="00D5307C">
        <w:rPr>
          <w:color w:val="000000"/>
          <w:sz w:val="26"/>
          <w:szCs w:val="26"/>
        </w:rPr>
        <w:t>кодом бюджетної програми</w:t>
      </w:r>
      <w:r w:rsidRPr="00D5307C">
        <w:rPr>
          <w:sz w:val="26"/>
          <w:szCs w:val="26"/>
        </w:rPr>
        <w:t xml:space="preserve"> </w:t>
      </w:r>
      <w:r w:rsidRPr="00D5307C">
        <w:rPr>
          <w:color w:val="000000"/>
          <w:sz w:val="26"/>
          <w:szCs w:val="26"/>
        </w:rPr>
        <w:t>8311 «Охорона та раціональне використання природних ресурсів»</w:t>
      </w:r>
      <w:r w:rsidRPr="00D5307C">
        <w:rPr>
          <w:sz w:val="26"/>
          <w:szCs w:val="26"/>
        </w:rPr>
        <w:t xml:space="preserve"> </w:t>
      </w:r>
      <w:r w:rsidRPr="00D5307C">
        <w:rPr>
          <w:i/>
          <w:sz w:val="26"/>
          <w:szCs w:val="26"/>
        </w:rPr>
        <w:t xml:space="preserve">(Програма охорони навколишнього природного середовища на 2020-2022  роки) </w:t>
      </w:r>
      <w:r w:rsidRPr="00D5307C">
        <w:rPr>
          <w:sz w:val="26"/>
          <w:szCs w:val="26"/>
        </w:rPr>
        <w:t xml:space="preserve"> </w:t>
      </w:r>
      <w:r w:rsidRPr="00D5307C">
        <w:rPr>
          <w:color w:val="000000"/>
          <w:sz w:val="26"/>
          <w:szCs w:val="26"/>
        </w:rPr>
        <w:t xml:space="preserve">зменшити бюджетні призначення </w:t>
      </w:r>
      <w:r w:rsidRPr="00D5307C">
        <w:rPr>
          <w:sz w:val="26"/>
          <w:szCs w:val="26"/>
        </w:rPr>
        <w:t xml:space="preserve">по спеціальному фонду  на  суму 283 527 гривень </w:t>
      </w:r>
      <w:r w:rsidRPr="00D5307C">
        <w:rPr>
          <w:i/>
          <w:sz w:val="26"/>
          <w:szCs w:val="26"/>
        </w:rPr>
        <w:t>(</w:t>
      </w:r>
      <w:r w:rsidRPr="00D5307C">
        <w:rPr>
          <w:i/>
          <w:color w:val="000000"/>
          <w:sz w:val="26"/>
          <w:szCs w:val="26"/>
        </w:rPr>
        <w:t xml:space="preserve">запровадження екологічного  моніторингу стану поверхневих і підземних вод, атмосферного повітря, зон просідань та гірничих </w:t>
      </w:r>
      <w:r w:rsidRPr="00D5307C">
        <w:rPr>
          <w:i/>
          <w:color w:val="000000"/>
          <w:sz w:val="26"/>
          <w:szCs w:val="26"/>
        </w:rPr>
        <w:lastRenderedPageBreak/>
        <w:t>розробок на території гірничо-хімічних підприємств міста Калуш та сіл Сівка Калуська і Кропивник).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color w:val="000000"/>
          <w:sz w:val="26"/>
          <w:szCs w:val="26"/>
        </w:rPr>
        <w:t xml:space="preserve">2.1.3. </w:t>
      </w:r>
      <w:r w:rsidRPr="00D5307C">
        <w:rPr>
          <w:sz w:val="26"/>
          <w:szCs w:val="26"/>
        </w:rPr>
        <w:t>Управлінню будівництва та розвитку інфраструктури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D5307C">
        <w:rPr>
          <w:sz w:val="26"/>
          <w:szCs w:val="26"/>
        </w:rPr>
        <w:t xml:space="preserve">- за </w:t>
      </w:r>
      <w:r w:rsidRPr="00D5307C">
        <w:rPr>
          <w:color w:val="000000"/>
          <w:sz w:val="26"/>
          <w:szCs w:val="26"/>
        </w:rPr>
        <w:t>кодом бюджетної програми</w:t>
      </w:r>
      <w:r w:rsidRPr="00D5307C">
        <w:rPr>
          <w:sz w:val="26"/>
          <w:szCs w:val="26"/>
        </w:rPr>
        <w:t xml:space="preserve"> </w:t>
      </w:r>
      <w:r w:rsidRPr="00D5307C">
        <w:rPr>
          <w:color w:val="000000"/>
          <w:sz w:val="26"/>
          <w:szCs w:val="26"/>
        </w:rPr>
        <w:t>8311 «Охорона та раціональне використання природних ресурсів»</w:t>
      </w:r>
      <w:r w:rsidRPr="00D5307C">
        <w:rPr>
          <w:sz w:val="26"/>
          <w:szCs w:val="26"/>
        </w:rPr>
        <w:t xml:space="preserve"> </w:t>
      </w:r>
      <w:r w:rsidRPr="00D5307C">
        <w:rPr>
          <w:i/>
          <w:sz w:val="26"/>
          <w:szCs w:val="26"/>
        </w:rPr>
        <w:t xml:space="preserve">(Програма охорони навколишнього природного середовища на 2020-2022  роки) </w:t>
      </w:r>
      <w:r w:rsidRPr="00D5307C">
        <w:rPr>
          <w:sz w:val="26"/>
          <w:szCs w:val="26"/>
        </w:rPr>
        <w:t>збільшити</w:t>
      </w:r>
      <w:r w:rsidRPr="00D5307C">
        <w:rPr>
          <w:color w:val="000000"/>
          <w:sz w:val="26"/>
          <w:szCs w:val="26"/>
        </w:rPr>
        <w:t xml:space="preserve"> бюджетні призначення </w:t>
      </w:r>
      <w:r w:rsidRPr="00D5307C">
        <w:rPr>
          <w:sz w:val="26"/>
          <w:szCs w:val="26"/>
        </w:rPr>
        <w:t xml:space="preserve">по спеціальному фонду  на  суму 283 527 гривень </w:t>
      </w:r>
      <w:r w:rsidRPr="00D5307C">
        <w:rPr>
          <w:i/>
          <w:sz w:val="26"/>
          <w:szCs w:val="26"/>
        </w:rPr>
        <w:t>(</w:t>
      </w:r>
      <w:r w:rsidRPr="00D5307C">
        <w:rPr>
          <w:i/>
          <w:color w:val="000000"/>
          <w:sz w:val="26"/>
          <w:szCs w:val="26"/>
        </w:rPr>
        <w:t xml:space="preserve">виготовлення проектно-кошторисної документації «Рекультивація відпрацьованої першої черги існуючого полігону ТПВ в </w:t>
      </w:r>
      <w:proofErr w:type="spellStart"/>
      <w:r w:rsidRPr="00D5307C">
        <w:rPr>
          <w:i/>
          <w:color w:val="000000"/>
          <w:sz w:val="26"/>
          <w:szCs w:val="26"/>
        </w:rPr>
        <w:t>ур.Височанка</w:t>
      </w:r>
      <w:proofErr w:type="spellEnd"/>
      <w:r w:rsidRPr="00D5307C">
        <w:rPr>
          <w:i/>
          <w:color w:val="000000"/>
          <w:sz w:val="26"/>
          <w:szCs w:val="26"/>
        </w:rPr>
        <w:t xml:space="preserve">, </w:t>
      </w:r>
      <w:proofErr w:type="spellStart"/>
      <w:r w:rsidRPr="00D5307C">
        <w:rPr>
          <w:i/>
          <w:color w:val="000000"/>
          <w:sz w:val="26"/>
          <w:szCs w:val="26"/>
        </w:rPr>
        <w:t>м.Калуш</w:t>
      </w:r>
      <w:proofErr w:type="spellEnd"/>
      <w:r w:rsidRPr="00D5307C">
        <w:rPr>
          <w:i/>
          <w:color w:val="000000"/>
          <w:sz w:val="26"/>
          <w:szCs w:val="26"/>
        </w:rPr>
        <w:t xml:space="preserve"> Івано-Франківської області).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2.2. За рахунок внесення змін до доходів спрямувати кошти: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2.2.1. Управлінню житлово-комунального господарства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D5307C">
        <w:rPr>
          <w:sz w:val="26"/>
          <w:szCs w:val="26"/>
        </w:rPr>
        <w:t xml:space="preserve">- по </w:t>
      </w:r>
      <w:r w:rsidRPr="00D5307C">
        <w:rPr>
          <w:color w:val="000000"/>
          <w:sz w:val="26"/>
          <w:szCs w:val="26"/>
        </w:rPr>
        <w:t xml:space="preserve">коду бюджетної програми </w:t>
      </w:r>
      <w:r w:rsidRPr="00D5307C">
        <w:rPr>
          <w:sz w:val="26"/>
          <w:szCs w:val="26"/>
        </w:rPr>
        <w:t>6011 «Експлуатація та технічне обслуговування житлового фонду» по спеціальному фонду (бюджету розвитку) в  сумі 1 103 320 гривень</w:t>
      </w:r>
      <w:r w:rsidRPr="00D5307C">
        <w:rPr>
          <w:i/>
          <w:sz w:val="26"/>
          <w:szCs w:val="26"/>
        </w:rPr>
        <w:t xml:space="preserve"> </w:t>
      </w:r>
      <w:r w:rsidRPr="00D5307C">
        <w:rPr>
          <w:sz w:val="26"/>
          <w:szCs w:val="26"/>
        </w:rPr>
        <w:t>згідно пооб’єктного розподілу</w:t>
      </w:r>
      <w:r w:rsidRPr="00D5307C">
        <w:rPr>
          <w:i/>
          <w:sz w:val="26"/>
          <w:szCs w:val="26"/>
        </w:rPr>
        <w:t xml:space="preserve"> (додаток 1).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D5307C">
        <w:rPr>
          <w:sz w:val="26"/>
          <w:szCs w:val="26"/>
        </w:rPr>
        <w:t xml:space="preserve">- по </w:t>
      </w:r>
      <w:r w:rsidRPr="00D5307C">
        <w:rPr>
          <w:color w:val="000000"/>
          <w:sz w:val="26"/>
          <w:szCs w:val="26"/>
        </w:rPr>
        <w:t xml:space="preserve">коду бюджетної програми </w:t>
      </w:r>
      <w:r w:rsidRPr="00D5307C">
        <w:rPr>
          <w:sz w:val="26"/>
          <w:szCs w:val="26"/>
        </w:rPr>
        <w:t>7461 «Утримання та розвиток автомобільних доріг та дорожньої інфраструктури за рахунок коштів місцевого бюджету» по спеціальному фонду (бюджету розвитку) в  сумі 850 000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2.2.2.Управлінню будівництва та розвитку інфраструктури міста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5307C">
        <w:rPr>
          <w:sz w:val="26"/>
          <w:szCs w:val="26"/>
        </w:rPr>
        <w:t xml:space="preserve">- за </w:t>
      </w:r>
      <w:r w:rsidRPr="00D5307C">
        <w:rPr>
          <w:color w:val="000000"/>
          <w:sz w:val="26"/>
          <w:szCs w:val="26"/>
        </w:rPr>
        <w:t xml:space="preserve">кодом бюджетної програми </w:t>
      </w:r>
      <w:r w:rsidRPr="00D5307C">
        <w:rPr>
          <w:sz w:val="26"/>
          <w:szCs w:val="26"/>
        </w:rPr>
        <w:t>7330 «Будівництво інших об’єктів комунальної власності» збільшити бюджетні призначення</w:t>
      </w:r>
      <w:r w:rsidRPr="00D5307C">
        <w:rPr>
          <w:i/>
          <w:sz w:val="26"/>
          <w:szCs w:val="26"/>
        </w:rPr>
        <w:t xml:space="preserve"> </w:t>
      </w:r>
      <w:r w:rsidRPr="00D5307C">
        <w:rPr>
          <w:sz w:val="26"/>
          <w:szCs w:val="26"/>
        </w:rPr>
        <w:t>по спеціальному фонду (бюджету розвитку) на суму 60 000 гривень згідно пооб’єктного розподілу</w:t>
      </w:r>
      <w:r w:rsidRPr="00D5307C">
        <w:rPr>
          <w:i/>
          <w:sz w:val="26"/>
          <w:szCs w:val="26"/>
        </w:rPr>
        <w:t xml:space="preserve"> (додаток 1).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2.3. Здійснити перерозподіл бюджетних призначень по головних розпорядниках коштів, а саме: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2.3.1. Управлінню освіти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1010 «Надання дошкільної  освіти» зменшити бюджетні призначення по загальному фонду (видатки споживання) на суму 15 000 гривень</w:t>
      </w:r>
      <w:r w:rsidRPr="00D5307C">
        <w:rPr>
          <w:i/>
          <w:sz w:val="26"/>
          <w:szCs w:val="26"/>
        </w:rPr>
        <w:t>(оплата послуг(крім комунальних))</w:t>
      </w:r>
      <w:r w:rsidRPr="00D5307C">
        <w:rPr>
          <w:sz w:val="26"/>
          <w:szCs w:val="26"/>
        </w:rPr>
        <w:t>збільшивши по спеціальному фонду(бюджету розвитку) на суму 15 000 гривень</w:t>
      </w:r>
      <w:r w:rsidRPr="00D5307C">
        <w:rPr>
          <w:i/>
          <w:sz w:val="26"/>
          <w:szCs w:val="26"/>
        </w:rPr>
        <w:t xml:space="preserve">(придбання предметів довгострокового користування ).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15 000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5307C">
        <w:rPr>
          <w:sz w:val="26"/>
          <w:szCs w:val="26"/>
        </w:rPr>
        <w:t xml:space="preserve">- за кодом бюджетної програми 1020 «Надання загальної середньої освіти  закладами загальної середньої освіти (у тому числі з дошкільними підрозділами (відділеннями, групами))» зменшити бюджетні призначення по спеціальному фонду (бюджету розвитку) на суму 334 500 гривень </w:t>
      </w:r>
      <w:r w:rsidRPr="00D5307C">
        <w:rPr>
          <w:i/>
          <w:sz w:val="26"/>
          <w:szCs w:val="26"/>
        </w:rPr>
        <w:t xml:space="preserve">(придбання предметів довгострокового користування ).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за кодом бюджетної програми 1090 «Надання позашкільної освіти закладами позашкільної освіти, заходи із позашкільної роботи з дітьми» зменшити бюджетні призначення по загальному фонду (видатки споживання) на суму 14 200 гривень </w:t>
      </w:r>
      <w:r w:rsidRPr="00D5307C">
        <w:rPr>
          <w:i/>
          <w:sz w:val="26"/>
          <w:szCs w:val="26"/>
        </w:rPr>
        <w:t xml:space="preserve">(оплата послуг(крім комунальних)) </w:t>
      </w:r>
      <w:r w:rsidRPr="00D5307C">
        <w:rPr>
          <w:sz w:val="26"/>
          <w:szCs w:val="26"/>
        </w:rPr>
        <w:t xml:space="preserve">збільшивши по спеціальному фонду(бюджету розвитку) на суму 14 200 гривень </w:t>
      </w:r>
      <w:r w:rsidRPr="00D5307C">
        <w:rPr>
          <w:i/>
          <w:sz w:val="26"/>
          <w:szCs w:val="26"/>
        </w:rPr>
        <w:t xml:space="preserve">(придбання предметів довгострокового користування ).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14 200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5307C">
        <w:rPr>
          <w:color w:val="000000"/>
          <w:sz w:val="26"/>
          <w:szCs w:val="26"/>
        </w:rPr>
        <w:lastRenderedPageBreak/>
        <w:t xml:space="preserve">2.3.2. Фінансовому управлінню Калуської міської ради :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D5307C">
        <w:rPr>
          <w:color w:val="000000"/>
          <w:sz w:val="26"/>
          <w:szCs w:val="26"/>
        </w:rPr>
        <w:t>- за кодом бюджетної програми</w:t>
      </w:r>
      <w:r w:rsidRPr="00D5307C">
        <w:rPr>
          <w:sz w:val="26"/>
          <w:szCs w:val="26"/>
        </w:rPr>
        <w:t xml:space="preserve"> 9770 «Інші субвенції з місцевого бюджету» (</w:t>
      </w:r>
      <w:r w:rsidRPr="00D5307C">
        <w:rPr>
          <w:i/>
          <w:sz w:val="26"/>
          <w:szCs w:val="26"/>
        </w:rPr>
        <w:t>субвенція обласному бюджету на спів фінансування видатків для  закупівлі сучасних меблів та комп’ютерного обладнання на забезпечення якісної, сучасної та доступної загальної середньої освіти «Нова українська школа»)</w:t>
      </w:r>
      <w:r w:rsidRPr="00D5307C">
        <w:rPr>
          <w:sz w:val="26"/>
          <w:szCs w:val="26"/>
        </w:rPr>
        <w:t xml:space="preserve"> </w:t>
      </w:r>
      <w:r w:rsidRPr="00D5307C">
        <w:rPr>
          <w:color w:val="000000"/>
          <w:sz w:val="26"/>
          <w:szCs w:val="26"/>
        </w:rPr>
        <w:t xml:space="preserve">збільшити бюджетні призначення </w:t>
      </w:r>
      <w:r w:rsidRPr="00D5307C">
        <w:rPr>
          <w:sz w:val="26"/>
          <w:szCs w:val="26"/>
        </w:rPr>
        <w:t xml:space="preserve">по спеціальному фонду (бюджету розвитку) на  суму      334 500 гривень </w:t>
      </w:r>
      <w:r w:rsidRPr="00D5307C">
        <w:rPr>
          <w:i/>
          <w:sz w:val="26"/>
          <w:szCs w:val="26"/>
        </w:rPr>
        <w:t>(на закупівлю: сучасних меблів</w:t>
      </w:r>
      <w:r>
        <w:rPr>
          <w:i/>
          <w:sz w:val="26"/>
          <w:szCs w:val="26"/>
        </w:rPr>
        <w:t xml:space="preserve"> </w:t>
      </w:r>
      <w:r w:rsidRPr="00D5307C">
        <w:rPr>
          <w:i/>
          <w:sz w:val="26"/>
          <w:szCs w:val="26"/>
        </w:rPr>
        <w:t>- 210200 гривень, комп’ютерного обладнання - 124300 гривень).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2.3.3. Управління культури, національностей та релігій Калуської міської ради: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1100 «Надання спеціальної освіти мистецькими школами» збільшити бюджетні призначення по загальному фонду (видатки споживання</w:t>
      </w:r>
      <w:r w:rsidRPr="00D5307C">
        <w:rPr>
          <w:color w:val="000000"/>
          <w:sz w:val="26"/>
          <w:szCs w:val="26"/>
        </w:rPr>
        <w:t xml:space="preserve">) на суму 69 200 гривень </w:t>
      </w:r>
      <w:r w:rsidRPr="00D5307C">
        <w:rPr>
          <w:i/>
          <w:color w:val="000000"/>
          <w:sz w:val="26"/>
          <w:szCs w:val="26"/>
        </w:rPr>
        <w:t>(предмети, матеріали та обладнання)</w:t>
      </w:r>
      <w:r w:rsidRPr="00D5307C">
        <w:rPr>
          <w:sz w:val="26"/>
          <w:szCs w:val="26"/>
        </w:rPr>
        <w:t xml:space="preserve"> та зменшити по спеціальному фонду(бюджету розвитку) на суму 28000 гривень </w:t>
      </w:r>
      <w:r w:rsidRPr="00D5307C">
        <w:rPr>
          <w:i/>
          <w:sz w:val="26"/>
          <w:szCs w:val="26"/>
        </w:rPr>
        <w:t xml:space="preserve">(придбання предметів довгострокового користування ).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28 000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4060 «Забезпечення діяльності палаців i будинків культури, клубів, центрів дозвілля та інших клубних закладів» збільшити бюджетні призначення по загальному фонду (видатки споживання</w:t>
      </w:r>
      <w:r w:rsidRPr="00D5307C">
        <w:rPr>
          <w:color w:val="000000"/>
          <w:sz w:val="26"/>
          <w:szCs w:val="26"/>
        </w:rPr>
        <w:t xml:space="preserve">) на суму 20 000 гривень </w:t>
      </w:r>
      <w:r w:rsidRPr="00D5307C">
        <w:rPr>
          <w:i/>
          <w:color w:val="000000"/>
          <w:sz w:val="26"/>
          <w:szCs w:val="26"/>
        </w:rPr>
        <w:t>(оплата послуг(крім комунальних))</w:t>
      </w:r>
      <w:r w:rsidRPr="00D5307C">
        <w:rPr>
          <w:sz w:val="26"/>
          <w:szCs w:val="26"/>
        </w:rPr>
        <w:t xml:space="preserve"> та по спеціальному фонду(бюджету розвитку) на суму 30 000 гривень </w:t>
      </w:r>
      <w:r w:rsidRPr="00D5307C">
        <w:rPr>
          <w:i/>
          <w:sz w:val="26"/>
          <w:szCs w:val="26"/>
        </w:rPr>
        <w:t xml:space="preserve">(придбання предметів довгострокового користування ).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30 000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5307C">
        <w:rPr>
          <w:color w:val="000000"/>
          <w:sz w:val="26"/>
          <w:szCs w:val="26"/>
        </w:rPr>
        <w:t>- за кодом бюджетної програми 4082 «Інші заходи в галузі культури і мистецтва» (</w:t>
      </w:r>
      <w:r w:rsidRPr="00D5307C">
        <w:rPr>
          <w:i/>
          <w:color w:val="000000"/>
          <w:sz w:val="26"/>
          <w:szCs w:val="26"/>
        </w:rPr>
        <w:t>Міська цільова програма "Розвиток культури міста Калуша на 2020-2022 роки"</w:t>
      </w:r>
      <w:r w:rsidRPr="00D5307C">
        <w:rPr>
          <w:color w:val="000000"/>
          <w:sz w:val="26"/>
          <w:szCs w:val="26"/>
        </w:rPr>
        <w:t>) зменшити бюджетні призначення по загальному фонду (видатки споживання) на суму 41 200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color w:val="000000"/>
          <w:sz w:val="26"/>
          <w:szCs w:val="26"/>
        </w:rPr>
        <w:t xml:space="preserve">2.3.4. </w:t>
      </w:r>
      <w:r w:rsidRPr="00D5307C">
        <w:rPr>
          <w:sz w:val="26"/>
          <w:szCs w:val="26"/>
        </w:rPr>
        <w:t>Управлінню житлово-комунального господарства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за </w:t>
      </w:r>
      <w:r w:rsidRPr="00D5307C">
        <w:rPr>
          <w:color w:val="000000"/>
          <w:sz w:val="26"/>
          <w:szCs w:val="26"/>
        </w:rPr>
        <w:t xml:space="preserve">кодом бюджетної програми </w:t>
      </w:r>
      <w:r w:rsidRPr="00D5307C">
        <w:rPr>
          <w:sz w:val="26"/>
          <w:szCs w:val="26"/>
        </w:rPr>
        <w:t>6017 «Інша діяльність, пов'язана з експлуатацією об'єктів житлово-комунального господарства</w:t>
      </w:r>
      <w:r w:rsidRPr="00D5307C">
        <w:rPr>
          <w:i/>
          <w:sz w:val="26"/>
          <w:szCs w:val="26"/>
        </w:rPr>
        <w:t>»(Програма стимулювання створення та підтримки об’єднань співвласників багатоквартирних будинків (ОСББ) в м. Калуші на 2020-2022 роки)</w:t>
      </w:r>
      <w:r w:rsidRPr="00D5307C">
        <w:rPr>
          <w:sz w:val="26"/>
          <w:szCs w:val="26"/>
        </w:rPr>
        <w:t xml:space="preserve"> зменшити бюджетні призначення по загальному фонду (видатки споживання) на суму 6 000 гривень по головному розпоряднику коштів, відповідно розподіливши по одержувачах коштів, а саме: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«Господар-М» - 3 000 гривень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«Павлика 19А» - 3 000 гривень</w:t>
      </w:r>
    </w:p>
    <w:p w:rsidR="00D5307C" w:rsidRPr="00D5307C" w:rsidRDefault="00D5307C" w:rsidP="00D5307C">
      <w:pPr>
        <w:pStyle w:val="ae"/>
        <w:spacing w:after="200"/>
        <w:ind w:left="0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зменшити бюджетні призначення по</w:t>
      </w:r>
      <w:r w:rsidRPr="00D5307C">
        <w:rPr>
          <w:color w:val="000000"/>
          <w:sz w:val="26"/>
          <w:szCs w:val="26"/>
        </w:rPr>
        <w:t xml:space="preserve"> спеціальному</w:t>
      </w:r>
      <w:r w:rsidRPr="00D5307C">
        <w:rPr>
          <w:sz w:val="26"/>
          <w:szCs w:val="26"/>
        </w:rPr>
        <w:t xml:space="preserve"> фонду(бюджету розвитку) на суму 3 148 484 гривень по головному розпоряднику коштів, відповідно розподіливши по одержувачах коштів , а саме: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«Незалежність-К» - 777 282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«Богдан Хмельницький» - 511 177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«Писарська 43» - 90 690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«Богдан Хмельницький 52» - 416 220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«Проспект 15А» - 539 910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«Січове-15» - 290 950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lastRenderedPageBreak/>
        <w:t>- ОСББ «Січове-1» - 245 340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«Незалежний господар» - 47 491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</w:t>
      </w:r>
      <w:proofErr w:type="spellStart"/>
      <w:r w:rsidRPr="00D5307C">
        <w:rPr>
          <w:sz w:val="26"/>
          <w:szCs w:val="26"/>
        </w:rPr>
        <w:t>Апгрейд-Калуш</w:t>
      </w:r>
      <w:proofErr w:type="spellEnd"/>
      <w:r w:rsidRPr="00D5307C">
        <w:rPr>
          <w:sz w:val="26"/>
          <w:szCs w:val="26"/>
        </w:rPr>
        <w:t>» - 182 019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ОСББ «Шептицький 1» - 47 405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за </w:t>
      </w:r>
      <w:r w:rsidRPr="00D5307C">
        <w:rPr>
          <w:color w:val="000000"/>
          <w:sz w:val="26"/>
          <w:szCs w:val="26"/>
        </w:rPr>
        <w:t xml:space="preserve">кодом бюджетної програми </w:t>
      </w:r>
      <w:r w:rsidRPr="00D5307C">
        <w:rPr>
          <w:sz w:val="26"/>
          <w:szCs w:val="26"/>
        </w:rPr>
        <w:t>6011 «Експлуатація та технічне обслуговування житлового фонду» зменшити бюджетні призначення по спеціальному фонду (бюджету розвитку) на суму 503 320 гривень та здійснити перерозподіл по об’єктах згідно додатку 1.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503 320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за </w:t>
      </w:r>
      <w:r w:rsidRPr="00D5307C">
        <w:rPr>
          <w:color w:val="000000"/>
          <w:sz w:val="26"/>
          <w:szCs w:val="26"/>
        </w:rPr>
        <w:t xml:space="preserve">кодом бюджетної програми </w:t>
      </w:r>
      <w:r w:rsidRPr="00D5307C">
        <w:rPr>
          <w:sz w:val="26"/>
          <w:szCs w:val="26"/>
        </w:rPr>
        <w:t>7461 «Утримання та розвиток автомобільних доріг та дорожньої інфраструктури за рахунок коштів місцевого бюджету» зменшити бюджетні призначення по спеціальному фонду (бюджету розвитку) в  сумі 850 000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850 000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2.3.5. Виконавчому комітету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D5307C">
        <w:rPr>
          <w:i/>
          <w:sz w:val="26"/>
          <w:szCs w:val="26"/>
        </w:rPr>
        <w:t xml:space="preserve">(Програма здійснення Калуською міською радою фінансової підтримки </w:t>
      </w:r>
      <w:proofErr w:type="spellStart"/>
      <w:r w:rsidRPr="00D5307C">
        <w:rPr>
          <w:i/>
          <w:sz w:val="26"/>
          <w:szCs w:val="26"/>
        </w:rPr>
        <w:t>КП</w:t>
      </w:r>
      <w:proofErr w:type="spellEnd"/>
      <w:r w:rsidRPr="00D5307C">
        <w:rPr>
          <w:i/>
          <w:sz w:val="26"/>
          <w:szCs w:val="26"/>
        </w:rPr>
        <w:t xml:space="preserve"> «Калуський муніципальний ринок» Калуської міської ради </w:t>
      </w:r>
      <w:proofErr w:type="spellStart"/>
      <w:r w:rsidRPr="00D5307C">
        <w:rPr>
          <w:i/>
          <w:sz w:val="26"/>
          <w:szCs w:val="26"/>
        </w:rPr>
        <w:t>Івано-</w:t>
      </w:r>
      <w:proofErr w:type="spellEnd"/>
      <w:r w:rsidRPr="00D5307C">
        <w:rPr>
          <w:i/>
          <w:sz w:val="26"/>
          <w:szCs w:val="26"/>
        </w:rPr>
        <w:t xml:space="preserve"> Франківської області на 2020-2025 роки) </w:t>
      </w:r>
      <w:r w:rsidRPr="00D5307C">
        <w:rPr>
          <w:sz w:val="26"/>
          <w:szCs w:val="26"/>
        </w:rPr>
        <w:t>збільшити бюджетні призначення по загальному фонду (видатки споживання) на суму 1 070 000 гривень</w:t>
      </w:r>
      <w:r w:rsidRPr="00D5307C">
        <w:rPr>
          <w:i/>
          <w:sz w:val="26"/>
          <w:szCs w:val="26"/>
        </w:rPr>
        <w:t xml:space="preserve">(одержувач коштів </w:t>
      </w:r>
      <w:proofErr w:type="spellStart"/>
      <w:r w:rsidRPr="00D5307C">
        <w:rPr>
          <w:i/>
          <w:sz w:val="26"/>
          <w:szCs w:val="26"/>
        </w:rPr>
        <w:t>КП</w:t>
      </w:r>
      <w:proofErr w:type="spellEnd"/>
      <w:r w:rsidRPr="00D5307C">
        <w:rPr>
          <w:i/>
          <w:sz w:val="26"/>
          <w:szCs w:val="26"/>
        </w:rPr>
        <w:t xml:space="preserve"> «Калуський муніципальний ринок»)</w:t>
      </w:r>
      <w:r w:rsidRPr="00D5307C">
        <w:rPr>
          <w:sz w:val="26"/>
          <w:szCs w:val="26"/>
        </w:rPr>
        <w:t>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2.3.6.Управлінню будівництва та розвитку інфраструктури міста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0160 «Керівництво і управління у сфері будівництва та розвитку інфраструктури»</w:t>
      </w:r>
      <w:r w:rsidRPr="00D5307C">
        <w:rPr>
          <w:i/>
          <w:sz w:val="26"/>
          <w:szCs w:val="26"/>
        </w:rPr>
        <w:t xml:space="preserve"> </w:t>
      </w:r>
      <w:r w:rsidRPr="00D5307C">
        <w:rPr>
          <w:sz w:val="26"/>
          <w:szCs w:val="26"/>
        </w:rPr>
        <w:t xml:space="preserve">збільшити бюджетні призначення по загальному фонду (видатки споживання) на суму 9 800 гривень </w:t>
      </w:r>
      <w:r w:rsidRPr="00D5307C">
        <w:rPr>
          <w:i/>
          <w:sz w:val="26"/>
          <w:szCs w:val="26"/>
        </w:rPr>
        <w:t>(оплата електроенергії)</w:t>
      </w:r>
      <w:r w:rsidRPr="00D5307C">
        <w:rPr>
          <w:sz w:val="26"/>
          <w:szCs w:val="26"/>
        </w:rPr>
        <w:t>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- за </w:t>
      </w:r>
      <w:r w:rsidRPr="00D5307C">
        <w:rPr>
          <w:color w:val="000000"/>
          <w:sz w:val="26"/>
          <w:szCs w:val="26"/>
        </w:rPr>
        <w:t xml:space="preserve">кодом бюджетної програми </w:t>
      </w:r>
      <w:r w:rsidRPr="00D5307C">
        <w:rPr>
          <w:sz w:val="26"/>
          <w:szCs w:val="26"/>
        </w:rPr>
        <w:t>7330 «Будівництво інших об’єктів комунальної власності» збільшити бюджетні призначення</w:t>
      </w:r>
      <w:r w:rsidRPr="00D5307C">
        <w:rPr>
          <w:i/>
          <w:sz w:val="26"/>
          <w:szCs w:val="26"/>
        </w:rPr>
        <w:t xml:space="preserve"> </w:t>
      </w:r>
      <w:r w:rsidRPr="00D5307C">
        <w:rPr>
          <w:sz w:val="26"/>
          <w:szCs w:val="26"/>
        </w:rPr>
        <w:t>по спеціальному фонду (бюджету розвитку) на суму 190 000 гривень та здійснити перерозподіл по об’єктах згідно додатку 1.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7361 «</w:t>
      </w:r>
      <w:proofErr w:type="spellStart"/>
      <w:r w:rsidRPr="00D5307C">
        <w:rPr>
          <w:sz w:val="26"/>
          <w:szCs w:val="26"/>
        </w:rPr>
        <w:t>Співфінансування</w:t>
      </w:r>
      <w:proofErr w:type="spellEnd"/>
      <w:r w:rsidRPr="00D5307C">
        <w:rPr>
          <w:sz w:val="26"/>
          <w:szCs w:val="26"/>
        </w:rPr>
        <w:t xml:space="preserve"> інвестиційних проектів, що реалізуються за рахунок коштів державного фонду регіонального розвитку» зменшити бюджетні призначення</w:t>
      </w:r>
      <w:r w:rsidRPr="00D5307C">
        <w:rPr>
          <w:i/>
          <w:sz w:val="26"/>
          <w:szCs w:val="26"/>
        </w:rPr>
        <w:t xml:space="preserve"> </w:t>
      </w:r>
      <w:r w:rsidRPr="00D5307C">
        <w:rPr>
          <w:sz w:val="26"/>
          <w:szCs w:val="26"/>
        </w:rPr>
        <w:t>по спеціальному фонду (бюджету розвитку) на суму 190 000 гривень згідно пооб’єктного розподілу</w:t>
      </w:r>
      <w:r w:rsidRPr="00D5307C">
        <w:rPr>
          <w:i/>
          <w:sz w:val="26"/>
          <w:szCs w:val="26"/>
        </w:rPr>
        <w:t xml:space="preserve"> (додаток 1).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2.3.7. </w:t>
      </w:r>
      <w:r w:rsidRPr="00D5307C">
        <w:rPr>
          <w:color w:val="000000"/>
          <w:sz w:val="26"/>
          <w:szCs w:val="26"/>
        </w:rPr>
        <w:t xml:space="preserve">Управлінню </w:t>
      </w:r>
      <w:r w:rsidRPr="00D5307C">
        <w:rPr>
          <w:sz w:val="26"/>
          <w:szCs w:val="26"/>
        </w:rPr>
        <w:t>архітектури та містобудування  Калуської міської ради:</w:t>
      </w:r>
    </w:p>
    <w:p w:rsidR="00D5307C" w:rsidRPr="00D5307C" w:rsidRDefault="00D5307C" w:rsidP="00D5307C">
      <w:pPr>
        <w:pStyle w:val="ae"/>
        <w:spacing w:before="240"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 - за кодом бюджетної програми 0160 «</w:t>
      </w:r>
      <w:r w:rsidRPr="00D5307C">
        <w:rPr>
          <w:color w:val="000000"/>
          <w:sz w:val="26"/>
          <w:szCs w:val="26"/>
        </w:rPr>
        <w:t>Керівництво і управління у сфері</w:t>
      </w:r>
      <w:r w:rsidRPr="00D5307C">
        <w:rPr>
          <w:sz w:val="26"/>
          <w:szCs w:val="26"/>
        </w:rPr>
        <w:t xml:space="preserve"> архітектури та містобудівного кадастру» по загальному фонду (видатки споживання) в сумі 13 300 гривень </w:t>
      </w:r>
      <w:r w:rsidRPr="00D5307C">
        <w:rPr>
          <w:i/>
          <w:sz w:val="26"/>
          <w:szCs w:val="26"/>
        </w:rPr>
        <w:t>(оплата електроенергії).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2.3.8. </w:t>
      </w:r>
      <w:r w:rsidRPr="00D5307C">
        <w:rPr>
          <w:color w:val="000000"/>
          <w:sz w:val="26"/>
          <w:szCs w:val="26"/>
        </w:rPr>
        <w:t xml:space="preserve">Управлінню </w:t>
      </w:r>
      <w:r w:rsidRPr="00D5307C">
        <w:rPr>
          <w:sz w:val="26"/>
          <w:szCs w:val="26"/>
        </w:rPr>
        <w:t>земельних відносин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0160 «</w:t>
      </w:r>
      <w:r w:rsidRPr="00D5307C">
        <w:rPr>
          <w:color w:val="000000"/>
          <w:sz w:val="26"/>
          <w:szCs w:val="26"/>
        </w:rPr>
        <w:t>Керівництво і управління у сфері</w:t>
      </w:r>
      <w:r w:rsidRPr="00D5307C">
        <w:rPr>
          <w:sz w:val="26"/>
          <w:szCs w:val="26"/>
        </w:rPr>
        <w:t xml:space="preserve"> земельних відносин» по загальному фонду (видатки споживання) в сумі 5 600 гривень </w:t>
      </w:r>
      <w:r w:rsidRPr="00D5307C">
        <w:rPr>
          <w:i/>
          <w:sz w:val="26"/>
          <w:szCs w:val="26"/>
        </w:rPr>
        <w:t>(оплата електроенергії).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lastRenderedPageBreak/>
        <w:t>2.3.9.</w:t>
      </w:r>
      <w:r w:rsidRPr="00D5307C">
        <w:rPr>
          <w:color w:val="000000"/>
          <w:sz w:val="26"/>
          <w:szCs w:val="26"/>
        </w:rPr>
        <w:t>Відділ державного архітектурно-будівельного контролю Калуської міської ради</w:t>
      </w:r>
      <w:r w:rsidRPr="00D5307C">
        <w:rPr>
          <w:sz w:val="26"/>
          <w:szCs w:val="26"/>
        </w:rPr>
        <w:t>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0160 «</w:t>
      </w:r>
      <w:r w:rsidRPr="00D5307C">
        <w:rPr>
          <w:color w:val="000000"/>
          <w:sz w:val="26"/>
          <w:szCs w:val="26"/>
        </w:rPr>
        <w:t>Керівництво і управління у сфері державного архітектурно-будівельного контролю</w:t>
      </w:r>
      <w:r w:rsidRPr="00D5307C">
        <w:rPr>
          <w:sz w:val="26"/>
          <w:szCs w:val="26"/>
        </w:rPr>
        <w:t xml:space="preserve">» по загальному фонду (видатки споживання) в сумі 4 620 гривень </w:t>
      </w:r>
      <w:r w:rsidRPr="00D5307C">
        <w:rPr>
          <w:i/>
          <w:sz w:val="26"/>
          <w:szCs w:val="26"/>
        </w:rPr>
        <w:t>(оплата електроенергії).</w:t>
      </w:r>
    </w:p>
    <w:p w:rsidR="00D5307C" w:rsidRPr="00D5307C" w:rsidRDefault="00D5307C" w:rsidP="00D5307C">
      <w:pPr>
        <w:pStyle w:val="ae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2.3.10. Управлінню соціального захисту населення Калуської міської ради:</w:t>
      </w:r>
    </w:p>
    <w:p w:rsidR="00D5307C" w:rsidRPr="00D5307C" w:rsidRDefault="00D5307C" w:rsidP="00D5307C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D5307C">
        <w:rPr>
          <w:sz w:val="26"/>
          <w:szCs w:val="26"/>
          <w:lang w:val="uk-UA"/>
        </w:rPr>
        <w:t>- за кодом бюджетної програми 3242 «Інші заходи у сфері соціального захисту і соціального забезпечення»</w:t>
      </w:r>
      <w:r w:rsidRPr="00D5307C">
        <w:rPr>
          <w:sz w:val="26"/>
          <w:szCs w:val="26"/>
        </w:rPr>
        <w:t xml:space="preserve"> </w:t>
      </w:r>
      <w:r w:rsidRPr="00D5307C">
        <w:rPr>
          <w:sz w:val="26"/>
          <w:szCs w:val="26"/>
          <w:lang w:val="uk-UA"/>
        </w:rPr>
        <w:t>(</w:t>
      </w:r>
      <w:r w:rsidRPr="00D5307C">
        <w:rPr>
          <w:i/>
          <w:sz w:val="26"/>
          <w:szCs w:val="26"/>
          <w:lang w:val="uk-UA"/>
        </w:rPr>
        <w:t>«Програма соціального захисту на 2020-2022 роки»)</w:t>
      </w:r>
      <w:r w:rsidRPr="00D5307C">
        <w:rPr>
          <w:sz w:val="26"/>
          <w:szCs w:val="26"/>
          <w:lang w:val="uk-UA"/>
        </w:rPr>
        <w:t xml:space="preserve"> збільшити бюджетні призначення по загальному фонду (видатки споживання) на суму 200 000 гривень</w:t>
      </w:r>
      <w:r w:rsidRPr="00D5307C">
        <w:rPr>
          <w:i/>
          <w:sz w:val="26"/>
          <w:szCs w:val="26"/>
          <w:lang w:val="uk-UA"/>
        </w:rPr>
        <w:t>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2.4. Спрямувати вільний залишок коштів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бюджету, що склався станом на 01.01.2020 року в сумі 102 916,44 гривень, а саме: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2.4.1. Управлінню освіти Калуської міської ради: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- за кодом бюджетної програми 1010 «Надання дошкільної  освіти» по загальному фонду (видатки споживання) на суму 1 705,92 гривень (</w:t>
      </w:r>
      <w:r w:rsidRPr="00D5307C">
        <w:rPr>
          <w:i/>
          <w:sz w:val="26"/>
          <w:szCs w:val="26"/>
        </w:rPr>
        <w:t xml:space="preserve">предмети, матеріали, обладнання та інвентар) </w:t>
      </w:r>
      <w:r w:rsidRPr="00D5307C">
        <w:rPr>
          <w:sz w:val="26"/>
          <w:szCs w:val="26"/>
        </w:rPr>
        <w:t>та по спеціальному фонду(бюджету розвитку) на суму 2 558,89 гривень</w:t>
      </w:r>
      <w:r w:rsidRPr="00D5307C">
        <w:rPr>
          <w:i/>
          <w:sz w:val="26"/>
          <w:szCs w:val="26"/>
        </w:rPr>
        <w:t xml:space="preserve">(придбання предметів довгострокового користування ). 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2 558,89 гривень.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5307C">
        <w:rPr>
          <w:sz w:val="26"/>
          <w:szCs w:val="26"/>
        </w:rPr>
        <w:t xml:space="preserve">- за кодом бюджетної програми 1020 «Надання загальної середньої освіти  закладами загальної середньої освіти (у тому числі з дошкільними підрозділами (відділеннями, групами))» по загальному фонду (видатки споживання) в сумі 51 601,63 гривень </w:t>
      </w:r>
      <w:r w:rsidRPr="00D5307C">
        <w:rPr>
          <w:i/>
          <w:sz w:val="26"/>
          <w:szCs w:val="26"/>
        </w:rPr>
        <w:t>(предмети, матеріали, обладнання та інвентар)</w:t>
      </w:r>
      <w:r w:rsidRPr="00D5307C">
        <w:rPr>
          <w:sz w:val="26"/>
          <w:szCs w:val="26"/>
        </w:rPr>
        <w:t xml:space="preserve"> та по спеціальному фонду (бюджету розвитку) в сумі 47 050 гривень </w:t>
      </w:r>
      <w:r w:rsidRPr="00D5307C">
        <w:rPr>
          <w:i/>
          <w:sz w:val="26"/>
          <w:szCs w:val="26"/>
        </w:rPr>
        <w:t>(придбання предметів довгострокового користування).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в сумі 47 050 гривень.</w:t>
      </w:r>
    </w:p>
    <w:p w:rsid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3. Затвердити фінансування міського бюджету на 2020 рік згідно з  </w:t>
      </w:r>
      <w:r>
        <w:rPr>
          <w:sz w:val="26"/>
          <w:szCs w:val="26"/>
        </w:rPr>
        <w:t xml:space="preserve">  </w:t>
      </w:r>
      <w:r w:rsidRPr="00D5307C">
        <w:rPr>
          <w:sz w:val="26"/>
          <w:szCs w:val="26"/>
        </w:rPr>
        <w:t>додатком 2.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 xml:space="preserve">4. Фінансовому управлінню міської ради (Л. </w:t>
      </w:r>
      <w:proofErr w:type="spellStart"/>
      <w:r w:rsidRPr="00D5307C">
        <w:rPr>
          <w:sz w:val="26"/>
          <w:szCs w:val="26"/>
        </w:rPr>
        <w:t>Поташник</w:t>
      </w:r>
      <w:proofErr w:type="spellEnd"/>
      <w:r w:rsidRPr="00D5307C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D5307C" w:rsidRPr="00D5307C" w:rsidRDefault="00D5307C" w:rsidP="00D530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5307C">
        <w:rPr>
          <w:sz w:val="26"/>
          <w:szCs w:val="26"/>
        </w:rPr>
        <w:t>5.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D5307C" w:rsidRPr="00D5307C" w:rsidRDefault="00D5307C" w:rsidP="00D5307C">
      <w:pPr>
        <w:ind w:firstLine="708"/>
        <w:jc w:val="both"/>
        <w:rPr>
          <w:sz w:val="26"/>
          <w:szCs w:val="26"/>
          <w:lang w:val="uk-UA"/>
        </w:rPr>
      </w:pPr>
      <w:r w:rsidRPr="00D5307C">
        <w:rPr>
          <w:sz w:val="26"/>
          <w:szCs w:val="26"/>
          <w:lang w:val="uk-UA"/>
        </w:rPr>
        <w:t xml:space="preserve">6. Контроль за виконанням рішення покласти на першого заступника та заступників міського голови відповідно до розподілу функціональних обов’язків і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D5307C">
        <w:rPr>
          <w:sz w:val="26"/>
          <w:szCs w:val="26"/>
          <w:lang w:val="uk-UA"/>
        </w:rPr>
        <w:t>Тимків</w:t>
      </w:r>
      <w:proofErr w:type="spellEnd"/>
      <w:r w:rsidRPr="00D5307C">
        <w:rPr>
          <w:sz w:val="26"/>
          <w:szCs w:val="26"/>
          <w:lang w:val="uk-UA"/>
        </w:rPr>
        <w:t>).</w:t>
      </w:r>
    </w:p>
    <w:p w:rsidR="00D5307C" w:rsidRPr="00D5307C" w:rsidRDefault="00D5307C" w:rsidP="00D5307C">
      <w:pPr>
        <w:jc w:val="both"/>
        <w:rPr>
          <w:b/>
          <w:sz w:val="26"/>
          <w:szCs w:val="26"/>
          <w:lang w:val="uk-UA"/>
        </w:rPr>
      </w:pPr>
    </w:p>
    <w:p w:rsidR="00D5307C" w:rsidRDefault="00D5307C" w:rsidP="00D5307C">
      <w:pPr>
        <w:rPr>
          <w:sz w:val="26"/>
          <w:szCs w:val="26"/>
          <w:lang w:val="uk-UA"/>
        </w:rPr>
      </w:pPr>
    </w:p>
    <w:p w:rsidR="003124B3" w:rsidRPr="00D5307C" w:rsidRDefault="00D5307C" w:rsidP="00D5307C">
      <w:pPr>
        <w:rPr>
          <w:sz w:val="26"/>
          <w:szCs w:val="26"/>
          <w:lang w:val="uk-UA"/>
        </w:rPr>
      </w:pPr>
      <w:proofErr w:type="spellStart"/>
      <w:r w:rsidRPr="00D5307C">
        <w:rPr>
          <w:sz w:val="26"/>
          <w:szCs w:val="26"/>
        </w:rPr>
        <w:t>Міський</w:t>
      </w:r>
      <w:proofErr w:type="spellEnd"/>
      <w:r w:rsidRPr="00D5307C">
        <w:rPr>
          <w:sz w:val="26"/>
          <w:szCs w:val="26"/>
        </w:rPr>
        <w:t xml:space="preserve"> голова</w:t>
      </w:r>
      <w:r w:rsidRPr="00D5307C">
        <w:rPr>
          <w:sz w:val="26"/>
          <w:szCs w:val="26"/>
        </w:rPr>
        <w:tab/>
      </w:r>
      <w:r w:rsidRPr="00D5307C">
        <w:rPr>
          <w:sz w:val="26"/>
          <w:szCs w:val="26"/>
        </w:rPr>
        <w:tab/>
      </w:r>
      <w:r w:rsidRPr="00D5307C">
        <w:rPr>
          <w:sz w:val="26"/>
          <w:szCs w:val="26"/>
        </w:rPr>
        <w:tab/>
      </w:r>
      <w:r w:rsidRPr="00D5307C">
        <w:rPr>
          <w:sz w:val="26"/>
          <w:szCs w:val="26"/>
        </w:rPr>
        <w:tab/>
      </w:r>
      <w:r w:rsidRPr="00D5307C">
        <w:rPr>
          <w:sz w:val="26"/>
          <w:szCs w:val="26"/>
        </w:rPr>
        <w:tab/>
      </w:r>
      <w:r w:rsidRPr="00D5307C">
        <w:rPr>
          <w:sz w:val="26"/>
          <w:szCs w:val="26"/>
        </w:rPr>
        <w:tab/>
      </w:r>
      <w:r w:rsidRPr="00D5307C">
        <w:rPr>
          <w:sz w:val="26"/>
          <w:szCs w:val="26"/>
        </w:rPr>
        <w:tab/>
      </w:r>
      <w:r w:rsidRPr="00D5307C">
        <w:rPr>
          <w:sz w:val="26"/>
          <w:szCs w:val="26"/>
        </w:rPr>
        <w:tab/>
      </w:r>
      <w:proofErr w:type="spellStart"/>
      <w:r w:rsidRPr="00D5307C">
        <w:rPr>
          <w:sz w:val="26"/>
          <w:szCs w:val="26"/>
        </w:rPr>
        <w:t>Ігор</w:t>
      </w:r>
      <w:proofErr w:type="spellEnd"/>
      <w:r w:rsidRPr="00D5307C">
        <w:rPr>
          <w:sz w:val="26"/>
          <w:szCs w:val="26"/>
        </w:rPr>
        <w:t xml:space="preserve"> </w:t>
      </w:r>
      <w:proofErr w:type="spellStart"/>
      <w:r w:rsidRPr="00D5307C">
        <w:rPr>
          <w:sz w:val="26"/>
          <w:szCs w:val="26"/>
        </w:rPr>
        <w:t>Матвійчук</w:t>
      </w:r>
      <w:proofErr w:type="spellEnd"/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1DF9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07C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10544</Words>
  <Characters>6011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2020-07-01T08:48:00Z</cp:lastPrinted>
  <dcterms:created xsi:type="dcterms:W3CDTF">2020-06-26T07:31:00Z</dcterms:created>
  <dcterms:modified xsi:type="dcterms:W3CDTF">2020-07-01T08:52:00Z</dcterms:modified>
</cp:coreProperties>
</file>