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298" w:rsidRDefault="0088323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8323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B06C5">
        <w:rPr>
          <w:b/>
          <w:sz w:val="26"/>
          <w:szCs w:val="26"/>
          <w:u w:val="single"/>
          <w:lang w:val="uk-UA"/>
        </w:rPr>
        <w:t>248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 w:firstRow="1" w:lastRow="1" w:firstColumn="1" w:lastColumn="1" w:noHBand="0" w:noVBand="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 w:firstRow="1" w:lastRow="0" w:firstColumn="1" w:lastColumn="0" w:noHBand="0" w:noVBand="1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368AD" w:rsidRPr="006368AD" w:rsidRDefault="006368AD" w:rsidP="006368AD">
                  <w:pPr>
                    <w:rPr>
                      <w:sz w:val="26"/>
                      <w:szCs w:val="26"/>
                    </w:rPr>
                  </w:pPr>
                  <w:r w:rsidRPr="006368AD">
                    <w:rPr>
                      <w:sz w:val="26"/>
                      <w:szCs w:val="26"/>
                    </w:rPr>
                    <w:t>Про передачу КНП ‟</w:t>
                  </w:r>
                  <w:proofErr w:type="spellStart"/>
                  <w:r w:rsidRPr="006368AD">
                    <w:rPr>
                      <w:sz w:val="26"/>
                      <w:szCs w:val="26"/>
                    </w:rPr>
                    <w:t>Калуський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 </w:t>
                  </w:r>
                </w:p>
                <w:p w:rsidR="006368AD" w:rsidRPr="006368AD" w:rsidRDefault="006368AD" w:rsidP="006368AD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368AD">
                    <w:rPr>
                      <w:sz w:val="26"/>
                      <w:szCs w:val="26"/>
                    </w:rPr>
                    <w:t>міський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 центр </w:t>
                  </w:r>
                  <w:proofErr w:type="spellStart"/>
                  <w:r w:rsidRPr="006368AD">
                    <w:rPr>
                      <w:sz w:val="26"/>
                      <w:szCs w:val="26"/>
                    </w:rPr>
                    <w:t>первинної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 медико-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6368AD">
                    <w:rPr>
                      <w:sz w:val="26"/>
                      <w:szCs w:val="26"/>
                    </w:rPr>
                    <w:t>санітарної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68AD">
                    <w:rPr>
                      <w:sz w:val="26"/>
                      <w:szCs w:val="26"/>
                    </w:rPr>
                    <w:t>допомоги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” </w:t>
                  </w:r>
                  <w:proofErr w:type="spellStart"/>
                  <w:r w:rsidRPr="006368AD">
                    <w:rPr>
                      <w:sz w:val="26"/>
                      <w:szCs w:val="26"/>
                    </w:rPr>
                    <w:t>нерухомого</w:t>
                  </w:r>
                  <w:proofErr w:type="spellEnd"/>
                  <w:r w:rsidRPr="006368AD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6368AD" w:rsidRDefault="006368AD" w:rsidP="006368AD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6368AD">
                    <w:rPr>
                      <w:sz w:val="26"/>
                      <w:szCs w:val="26"/>
                    </w:rPr>
                    <w:t>майна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68AD" w:rsidRPr="00593246" w:rsidRDefault="006368AD" w:rsidP="006368AD">
      <w:pPr>
        <w:rPr>
          <w:b/>
        </w:rPr>
      </w:pPr>
      <w:r>
        <w:rPr>
          <w:sz w:val="26"/>
          <w:szCs w:val="26"/>
          <w:lang w:val="uk-UA"/>
        </w:rPr>
        <w:t xml:space="preserve"> </w:t>
      </w:r>
    </w:p>
    <w:p w:rsidR="006368AD" w:rsidRPr="006368AD" w:rsidRDefault="006368AD" w:rsidP="006368AD">
      <w:pPr>
        <w:ind w:firstLine="708"/>
        <w:jc w:val="both"/>
        <w:rPr>
          <w:sz w:val="26"/>
          <w:szCs w:val="26"/>
          <w:lang w:val="uk-UA"/>
        </w:rPr>
      </w:pPr>
      <w:r w:rsidRPr="006368AD">
        <w:rPr>
          <w:sz w:val="26"/>
          <w:szCs w:val="26"/>
          <w:lang w:val="uk-UA"/>
        </w:rPr>
        <w:t>Відповідно до ст. 60 Закону України “Про місцеве самоврядування в Україні”, ст.137 Господарського кодексу України, розглянувши звернення директора КНП ‟Калуський міський центр ПМСД” Калуської міської ради Михайла Гаврилишина, враховуючи рекомендації постійної комісії питань 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, </w:t>
      </w:r>
      <w:r w:rsidRPr="006368AD">
        <w:rPr>
          <w:sz w:val="26"/>
          <w:szCs w:val="26"/>
          <w:lang w:val="uk-UA"/>
        </w:rPr>
        <w:t xml:space="preserve"> міська рада</w:t>
      </w:r>
    </w:p>
    <w:p w:rsidR="006368AD" w:rsidRPr="006368AD" w:rsidRDefault="006368AD" w:rsidP="006368AD">
      <w:pPr>
        <w:jc w:val="both"/>
        <w:rPr>
          <w:sz w:val="26"/>
          <w:szCs w:val="26"/>
          <w:lang w:val="uk-UA"/>
        </w:rPr>
      </w:pPr>
      <w:r w:rsidRPr="006368AD">
        <w:rPr>
          <w:b/>
          <w:sz w:val="26"/>
          <w:szCs w:val="26"/>
          <w:lang w:val="uk-UA"/>
        </w:rPr>
        <w:t>ВИРІШИЛА:</w:t>
      </w:r>
    </w:p>
    <w:p w:rsidR="006368AD" w:rsidRPr="006368AD" w:rsidRDefault="006368AD" w:rsidP="006368AD">
      <w:pPr>
        <w:ind w:left="720"/>
        <w:jc w:val="both"/>
        <w:rPr>
          <w:sz w:val="26"/>
          <w:szCs w:val="26"/>
          <w:lang w:val="uk-UA"/>
        </w:rPr>
      </w:pPr>
    </w:p>
    <w:p w:rsidR="006368AD" w:rsidRPr="006368AD" w:rsidRDefault="006368AD" w:rsidP="006368AD">
      <w:pPr>
        <w:ind w:firstLine="708"/>
        <w:jc w:val="both"/>
        <w:rPr>
          <w:sz w:val="26"/>
          <w:szCs w:val="26"/>
          <w:lang w:val="uk-UA"/>
        </w:rPr>
      </w:pPr>
      <w:r w:rsidRPr="006368AD">
        <w:rPr>
          <w:sz w:val="26"/>
          <w:szCs w:val="26"/>
          <w:lang w:val="uk-UA"/>
        </w:rPr>
        <w:t>1. Пункт 2 рішення Калуської міської ради від  30.04.2020 №</w:t>
      </w:r>
      <w:r>
        <w:rPr>
          <w:sz w:val="26"/>
          <w:szCs w:val="26"/>
          <w:lang w:val="uk-UA"/>
        </w:rPr>
        <w:t xml:space="preserve"> </w:t>
      </w:r>
      <w:r w:rsidRPr="006368AD">
        <w:rPr>
          <w:sz w:val="26"/>
          <w:szCs w:val="26"/>
          <w:lang w:val="uk-UA"/>
        </w:rPr>
        <w:t>3111 ‟Про передачу КНП ‟Калуський міський центр первинної медико-санітарної допомоги” нерухомого майна”, пункт 2 рішення Калуської міської ради від  28.05.2020 №</w:t>
      </w:r>
      <w:r>
        <w:rPr>
          <w:sz w:val="26"/>
          <w:szCs w:val="26"/>
          <w:lang w:val="uk-UA"/>
        </w:rPr>
        <w:t xml:space="preserve"> </w:t>
      </w:r>
      <w:r w:rsidRPr="006368AD">
        <w:rPr>
          <w:sz w:val="26"/>
          <w:szCs w:val="26"/>
          <w:lang w:val="uk-UA"/>
        </w:rPr>
        <w:t>3154 ‟Про внесення змін до рішення Калуської міської ради від  30.04.2020 №</w:t>
      </w:r>
      <w:r>
        <w:rPr>
          <w:sz w:val="26"/>
          <w:szCs w:val="26"/>
          <w:lang w:val="uk-UA"/>
        </w:rPr>
        <w:t xml:space="preserve"> </w:t>
      </w:r>
      <w:r w:rsidRPr="006368AD">
        <w:rPr>
          <w:sz w:val="26"/>
          <w:szCs w:val="26"/>
          <w:lang w:val="uk-UA"/>
        </w:rPr>
        <w:t>3111 ‟Про передачу КНП ‟Калуський міський центр первинної медико-санітарної допомоги” нерухомого майна” вважати такими</w:t>
      </w:r>
      <w:r>
        <w:rPr>
          <w:sz w:val="26"/>
          <w:szCs w:val="26"/>
          <w:lang w:val="uk-UA"/>
        </w:rPr>
        <w:t>,</w:t>
      </w:r>
      <w:r w:rsidRPr="006368AD">
        <w:rPr>
          <w:sz w:val="26"/>
          <w:szCs w:val="26"/>
          <w:lang w:val="uk-UA"/>
        </w:rPr>
        <w:t xml:space="preserve"> що втратили чинність. </w:t>
      </w:r>
    </w:p>
    <w:p w:rsidR="006368AD" w:rsidRPr="006368AD" w:rsidRDefault="006368AD" w:rsidP="006368AD">
      <w:pPr>
        <w:ind w:firstLine="708"/>
        <w:jc w:val="both"/>
        <w:rPr>
          <w:sz w:val="26"/>
          <w:szCs w:val="26"/>
          <w:lang w:val="uk-UA"/>
        </w:rPr>
      </w:pPr>
      <w:r w:rsidRPr="006368AD">
        <w:rPr>
          <w:sz w:val="26"/>
          <w:szCs w:val="26"/>
          <w:lang w:val="uk-UA"/>
        </w:rPr>
        <w:t>2. Комунальному підприємству ‟Житлово-експлуатаційна організація №4” Калуської міської ради передати комунальному некомерційному підприємству ‟Калуський міський центр первинної медико-санітарної допомоги” Калуської міської ради будівлю за адресою: м. Калуш, вул. Будівельників, 3 площею 1816,3кв.м.</w:t>
      </w:r>
    </w:p>
    <w:p w:rsidR="006368AD" w:rsidRDefault="006368AD" w:rsidP="006368AD">
      <w:pPr>
        <w:ind w:firstLine="708"/>
        <w:jc w:val="both"/>
        <w:rPr>
          <w:sz w:val="26"/>
          <w:szCs w:val="26"/>
          <w:lang w:val="uk-UA"/>
        </w:rPr>
      </w:pPr>
      <w:r w:rsidRPr="006368AD">
        <w:rPr>
          <w:sz w:val="26"/>
          <w:szCs w:val="26"/>
          <w:lang w:val="uk-UA"/>
        </w:rPr>
        <w:t>3. Закріпити на праві оперативного управління за комунальним некомерційним підприємством ‟Калуський міський центр первинної медико-санітарної допомоги” Калуської міської ради будівлю визначену в п. 1 цього рішення.</w:t>
      </w:r>
    </w:p>
    <w:p w:rsidR="0088323F" w:rsidRPr="006368AD" w:rsidRDefault="0088323F" w:rsidP="0088323F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 Директору КНП «</w:t>
      </w:r>
      <w:r w:rsidRPr="006368AD">
        <w:rPr>
          <w:sz w:val="26"/>
          <w:szCs w:val="26"/>
          <w:lang w:val="uk-UA"/>
        </w:rPr>
        <w:t>Калуський міський центр первинної медико-санітарної допомоги Калуської міської ради</w:t>
      </w:r>
      <w:r>
        <w:rPr>
          <w:sz w:val="26"/>
          <w:szCs w:val="26"/>
          <w:lang w:val="uk-UA"/>
        </w:rPr>
        <w:t>» (</w:t>
      </w:r>
      <w:proofErr w:type="spellStart"/>
      <w:r>
        <w:rPr>
          <w:sz w:val="26"/>
          <w:szCs w:val="26"/>
          <w:lang w:val="uk-UA"/>
        </w:rPr>
        <w:t>М.Гаврилишин</w:t>
      </w:r>
      <w:proofErr w:type="spellEnd"/>
      <w:r>
        <w:rPr>
          <w:sz w:val="26"/>
          <w:szCs w:val="26"/>
          <w:lang w:val="uk-UA"/>
        </w:rPr>
        <w:t xml:space="preserve">) вжити заходів щодо реорганізації </w:t>
      </w:r>
      <w:r>
        <w:rPr>
          <w:sz w:val="26"/>
          <w:szCs w:val="26"/>
          <w:lang w:val="uk-UA"/>
        </w:rPr>
        <w:t>КНП «</w:t>
      </w:r>
      <w:r w:rsidRPr="006368AD">
        <w:rPr>
          <w:sz w:val="26"/>
          <w:szCs w:val="26"/>
          <w:lang w:val="uk-UA"/>
        </w:rPr>
        <w:t>Калуський міський центр первинної медико-санітарної допомоги</w:t>
      </w:r>
      <w:r>
        <w:rPr>
          <w:sz w:val="26"/>
          <w:szCs w:val="26"/>
          <w:lang w:val="uk-UA"/>
        </w:rPr>
        <w:t xml:space="preserve"> </w:t>
      </w:r>
      <w:r w:rsidRPr="006368AD">
        <w:rPr>
          <w:sz w:val="26"/>
          <w:szCs w:val="26"/>
          <w:lang w:val="uk-UA"/>
        </w:rPr>
        <w:t xml:space="preserve"> Калуської міської ради</w:t>
      </w:r>
      <w:r>
        <w:rPr>
          <w:sz w:val="26"/>
          <w:szCs w:val="26"/>
          <w:lang w:val="uk-UA"/>
        </w:rPr>
        <w:t>» внаслідок приєднання дитячої поліклініки (49 штатних одиниць) КНП «Центральна районна лікарня Калуської міської та районної рад Івано-Франківської області» до 01.07.2020р</w:t>
      </w:r>
      <w:bookmarkStart w:id="0" w:name="_GoBack"/>
      <w:bookmarkEnd w:id="0"/>
      <w:r>
        <w:rPr>
          <w:sz w:val="26"/>
          <w:szCs w:val="26"/>
          <w:lang w:val="uk-UA"/>
        </w:rPr>
        <w:t xml:space="preserve">. </w:t>
      </w:r>
    </w:p>
    <w:p w:rsidR="006368AD" w:rsidRPr="006368AD" w:rsidRDefault="0088323F" w:rsidP="006368AD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="006368AD" w:rsidRPr="006368AD">
        <w:rPr>
          <w:sz w:val="26"/>
          <w:szCs w:val="26"/>
          <w:lang w:val="uk-UA"/>
        </w:rPr>
        <w:t xml:space="preserve">. Контроль за виконанням цього рішення покласти на заступників міського голови з питань діяльності виконавчих органів міської ради Руслану Вайду та Наталію </w:t>
      </w:r>
      <w:proofErr w:type="spellStart"/>
      <w:r w:rsidR="006368AD" w:rsidRPr="006368AD">
        <w:rPr>
          <w:sz w:val="26"/>
          <w:szCs w:val="26"/>
          <w:lang w:val="uk-UA"/>
        </w:rPr>
        <w:t>Табачук</w:t>
      </w:r>
      <w:proofErr w:type="spellEnd"/>
      <w:r w:rsidR="006368AD" w:rsidRPr="006368AD">
        <w:rPr>
          <w:sz w:val="26"/>
          <w:szCs w:val="26"/>
          <w:lang w:val="uk-UA"/>
        </w:rPr>
        <w:t>.</w:t>
      </w:r>
    </w:p>
    <w:p w:rsidR="006368AD" w:rsidRPr="006368AD" w:rsidRDefault="006368AD" w:rsidP="006368AD">
      <w:pPr>
        <w:jc w:val="both"/>
        <w:rPr>
          <w:sz w:val="26"/>
          <w:szCs w:val="26"/>
          <w:lang w:val="uk-UA"/>
        </w:rPr>
      </w:pPr>
    </w:p>
    <w:p w:rsidR="006368AD" w:rsidRPr="006368AD" w:rsidRDefault="006368AD" w:rsidP="006368AD">
      <w:pPr>
        <w:rPr>
          <w:sz w:val="26"/>
          <w:szCs w:val="26"/>
          <w:lang w:val="uk-UA"/>
        </w:rPr>
      </w:pPr>
    </w:p>
    <w:p w:rsidR="006368AD" w:rsidRPr="006368AD" w:rsidRDefault="006368AD" w:rsidP="006368AD">
      <w:pPr>
        <w:rPr>
          <w:sz w:val="26"/>
          <w:szCs w:val="26"/>
          <w:lang w:val="uk-UA"/>
        </w:rPr>
      </w:pPr>
      <w:r w:rsidRPr="006368AD">
        <w:rPr>
          <w:sz w:val="26"/>
          <w:szCs w:val="26"/>
          <w:lang w:val="uk-UA"/>
        </w:rPr>
        <w:t>Міський голова</w:t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</w:r>
      <w:r w:rsidRPr="006368AD">
        <w:rPr>
          <w:sz w:val="26"/>
          <w:szCs w:val="26"/>
          <w:lang w:val="uk-UA"/>
        </w:rPr>
        <w:tab/>
        <w:t xml:space="preserve">Ігор Матвійчук </w:t>
      </w:r>
    </w:p>
    <w:p w:rsidR="003124B3" w:rsidRPr="006368AD" w:rsidRDefault="003124B3" w:rsidP="003124B3">
      <w:pPr>
        <w:rPr>
          <w:sz w:val="26"/>
          <w:szCs w:val="26"/>
          <w:lang w:val="uk-UA"/>
        </w:rPr>
      </w:pPr>
    </w:p>
    <w:sectPr w:rsidR="003124B3" w:rsidRPr="006368A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 w15:restartNumberingAfterBreak="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 w15:restartNumberingAfterBreak="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8AD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23F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751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4D74B107"/>
  <w15:docId w15:val="{85E7AD1D-33A1-4B85-8F9A-925223FD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Заголовок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34B2-7169-41B8-AA33-B1CEE108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2020-06-26T11:16:00Z</cp:lastPrinted>
  <dcterms:created xsi:type="dcterms:W3CDTF">2020-06-26T07:30:00Z</dcterms:created>
  <dcterms:modified xsi:type="dcterms:W3CDTF">2020-08-28T08:52:00Z</dcterms:modified>
</cp:coreProperties>
</file>