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173E6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173E63" w:rsidP="00DA00BE">
      <w:pPr>
        <w:pStyle w:val="a5"/>
        <w:rPr>
          <w:rFonts w:ascii="Times New Roman" w:hAnsi="Times New Roman" w:cs="Times New Roman"/>
          <w:b/>
          <w:sz w:val="36"/>
          <w:szCs w:val="36"/>
        </w:rPr>
      </w:pPr>
      <w:r w:rsidRPr="00173E6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proofErr w:type="gramStart"/>
      <w:r w:rsidRPr="00CB37D4">
        <w:rPr>
          <w:b/>
          <w:sz w:val="36"/>
          <w:szCs w:val="36"/>
        </w:rPr>
        <w:t>Р</w:t>
      </w:r>
      <w:proofErr w:type="gramEnd"/>
      <w:r w:rsidRPr="00CB37D4">
        <w:rPr>
          <w:b/>
          <w:sz w:val="36"/>
          <w:szCs w:val="36"/>
        </w:rPr>
        <w:t>ІШЕННЯ</w:t>
      </w:r>
    </w:p>
    <w:p w:rsidR="00FA0434" w:rsidRDefault="00A66E23" w:rsidP="00280B32">
      <w:pPr>
        <w:tabs>
          <w:tab w:val="left" w:pos="5954"/>
        </w:tabs>
        <w:ind w:right="-1050"/>
        <w:rPr>
          <w:b/>
          <w:sz w:val="26"/>
          <w:szCs w:val="26"/>
          <w:u w:val="single"/>
          <w:lang w:val="uk-UA"/>
        </w:rPr>
      </w:pPr>
      <w:r>
        <w:rPr>
          <w:b/>
          <w:sz w:val="26"/>
          <w:szCs w:val="26"/>
          <w:u w:val="single"/>
          <w:lang w:val="uk-UA"/>
        </w:rPr>
        <w:t>28</w:t>
      </w:r>
      <w:r w:rsidR="00D030E0">
        <w:rPr>
          <w:b/>
          <w:sz w:val="26"/>
          <w:szCs w:val="26"/>
          <w:u w:val="single"/>
          <w:lang w:val="uk-UA"/>
        </w:rPr>
        <w:t>.0</w:t>
      </w:r>
      <w:r w:rsidR="00631699">
        <w:rPr>
          <w:b/>
          <w:sz w:val="26"/>
          <w:szCs w:val="26"/>
          <w:u w:val="single"/>
          <w:lang w:val="uk-UA"/>
        </w:rPr>
        <w:t>5</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8A2E9A">
        <w:rPr>
          <w:b/>
          <w:sz w:val="26"/>
          <w:szCs w:val="26"/>
          <w:u w:val="single"/>
          <w:lang w:val="uk-UA"/>
        </w:rPr>
        <w:t>220</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F250A4"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E67839" w:rsidTr="00F10D44">
              <w:tc>
                <w:tcPr>
                  <w:tcW w:w="4785" w:type="dxa"/>
                </w:tcPr>
                <w:p w:rsidR="009943AD" w:rsidRPr="009943AD" w:rsidRDefault="009943AD" w:rsidP="009943AD">
                  <w:pPr>
                    <w:jc w:val="both"/>
                    <w:rPr>
                      <w:sz w:val="26"/>
                      <w:szCs w:val="26"/>
                    </w:rPr>
                  </w:pPr>
                  <w:r w:rsidRPr="009943AD">
                    <w:rPr>
                      <w:sz w:val="26"/>
                      <w:szCs w:val="26"/>
                    </w:rPr>
                    <w:t xml:space="preserve">Про </w:t>
                  </w:r>
                  <w:proofErr w:type="spellStart"/>
                  <w:r w:rsidRPr="009943AD">
                    <w:rPr>
                      <w:sz w:val="26"/>
                      <w:szCs w:val="26"/>
                    </w:rPr>
                    <w:t>проведення</w:t>
                  </w:r>
                  <w:proofErr w:type="spellEnd"/>
                  <w:r w:rsidRPr="009943AD">
                    <w:rPr>
                      <w:sz w:val="26"/>
                      <w:szCs w:val="26"/>
                    </w:rPr>
                    <w:t xml:space="preserve"> </w:t>
                  </w:r>
                  <w:proofErr w:type="spellStart"/>
                  <w:r w:rsidRPr="009943AD">
                    <w:rPr>
                      <w:sz w:val="26"/>
                      <w:szCs w:val="26"/>
                    </w:rPr>
                    <w:t>інвентаризації</w:t>
                  </w:r>
                  <w:proofErr w:type="spellEnd"/>
                  <w:r w:rsidRPr="009943AD">
                    <w:rPr>
                      <w:sz w:val="26"/>
                      <w:szCs w:val="26"/>
                    </w:rPr>
                    <w:t xml:space="preserve">                                    </w:t>
                  </w:r>
                </w:p>
                <w:p w:rsidR="009943AD" w:rsidRPr="009943AD" w:rsidRDefault="009943AD" w:rsidP="009943AD">
                  <w:pPr>
                    <w:jc w:val="both"/>
                    <w:rPr>
                      <w:sz w:val="26"/>
                      <w:szCs w:val="26"/>
                    </w:rPr>
                  </w:pPr>
                  <w:proofErr w:type="spellStart"/>
                  <w:r w:rsidRPr="009943AD">
                    <w:rPr>
                      <w:sz w:val="26"/>
                      <w:szCs w:val="26"/>
                    </w:rPr>
                    <w:t>земельної</w:t>
                  </w:r>
                  <w:proofErr w:type="spellEnd"/>
                  <w:r w:rsidRPr="009943AD">
                    <w:rPr>
                      <w:sz w:val="26"/>
                      <w:szCs w:val="26"/>
                    </w:rPr>
                    <w:t xml:space="preserve"> </w:t>
                  </w:r>
                  <w:proofErr w:type="spellStart"/>
                  <w:r w:rsidRPr="009943AD">
                    <w:rPr>
                      <w:sz w:val="26"/>
                      <w:szCs w:val="26"/>
                    </w:rPr>
                    <w:t>ділянки</w:t>
                  </w:r>
                  <w:proofErr w:type="spellEnd"/>
                  <w:r w:rsidRPr="009943AD">
                    <w:rPr>
                      <w:sz w:val="26"/>
                      <w:szCs w:val="26"/>
                    </w:rPr>
                    <w:t xml:space="preserve">, яка </w:t>
                  </w:r>
                  <w:proofErr w:type="spellStart"/>
                  <w:r w:rsidRPr="009943AD">
                    <w:rPr>
                      <w:sz w:val="26"/>
                      <w:szCs w:val="26"/>
                    </w:rPr>
                    <w:t>знаходиться</w:t>
                  </w:r>
                  <w:proofErr w:type="spellEnd"/>
                  <w:r w:rsidRPr="009943AD">
                    <w:rPr>
                      <w:sz w:val="26"/>
                      <w:szCs w:val="26"/>
                    </w:rPr>
                    <w:t xml:space="preserve">                                                      </w:t>
                  </w:r>
                </w:p>
                <w:p w:rsidR="009943AD" w:rsidRPr="009943AD" w:rsidRDefault="009943AD" w:rsidP="009943AD">
                  <w:pPr>
                    <w:jc w:val="both"/>
                    <w:rPr>
                      <w:sz w:val="26"/>
                      <w:szCs w:val="26"/>
                    </w:rPr>
                  </w:pPr>
                  <w:r w:rsidRPr="009943AD">
                    <w:rPr>
                      <w:sz w:val="26"/>
                      <w:szCs w:val="26"/>
                    </w:rPr>
                    <w:t xml:space="preserve">в </w:t>
                  </w:r>
                  <w:proofErr w:type="gramStart"/>
                  <w:r w:rsidRPr="009943AD">
                    <w:rPr>
                      <w:sz w:val="26"/>
                      <w:szCs w:val="26"/>
                    </w:rPr>
                    <w:t>м</w:t>
                  </w:r>
                  <w:proofErr w:type="gramEnd"/>
                  <w:r w:rsidRPr="009943AD">
                    <w:rPr>
                      <w:sz w:val="26"/>
                      <w:szCs w:val="26"/>
                    </w:rPr>
                    <w:t xml:space="preserve">. Калуш, в </w:t>
                  </w:r>
                  <w:proofErr w:type="spellStart"/>
                  <w:r w:rsidRPr="009943AD">
                    <w:rPr>
                      <w:sz w:val="26"/>
                      <w:szCs w:val="26"/>
                    </w:rPr>
                    <w:t>районі</w:t>
                  </w:r>
                  <w:proofErr w:type="spellEnd"/>
                  <w:r w:rsidRPr="009943AD">
                    <w:rPr>
                      <w:sz w:val="26"/>
                      <w:szCs w:val="26"/>
                    </w:rPr>
                    <w:t xml:space="preserve"> бульвару </w:t>
                  </w:r>
                  <w:proofErr w:type="spellStart"/>
                  <w:r w:rsidRPr="009943AD">
                    <w:rPr>
                      <w:sz w:val="26"/>
                      <w:szCs w:val="26"/>
                    </w:rPr>
                    <w:t>Незалежності</w:t>
                  </w:r>
                  <w:proofErr w:type="spellEnd"/>
                  <w:r w:rsidRPr="009943AD">
                    <w:rPr>
                      <w:sz w:val="26"/>
                      <w:szCs w:val="26"/>
                    </w:rPr>
                    <w:t xml:space="preserve"> </w:t>
                  </w:r>
                </w:p>
                <w:p w:rsidR="00F10D44" w:rsidRPr="009943AD" w:rsidRDefault="00F10D44" w:rsidP="00631699">
                  <w:pPr>
                    <w:jc w:val="both"/>
                    <w:rPr>
                      <w:sz w:val="26"/>
                      <w:szCs w:val="26"/>
                    </w:rPr>
                  </w:pPr>
                </w:p>
              </w:tc>
              <w:tc>
                <w:tcPr>
                  <w:tcW w:w="4785" w:type="dxa"/>
                </w:tcPr>
                <w:p w:rsidR="00F10D44" w:rsidRPr="00E67839"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r w:rsidRPr="00E67839">
                    <w:rPr>
                      <w:rFonts w:ascii="Times New Roman" w:eastAsia="Calibri" w:hAnsi="Times New Roman" w:cs="Times New Roman"/>
                      <w:sz w:val="22"/>
                      <w:szCs w:val="22"/>
                    </w:rPr>
                    <w:t>м</w:t>
                  </w:r>
                  <w:proofErr w:type="gramStart"/>
                  <w:r w:rsidRPr="00E67839">
                    <w:rPr>
                      <w:rFonts w:ascii="Times New Roman" w:eastAsia="Calibri" w:hAnsi="Times New Roman" w:cs="Times New Roman"/>
                      <w:sz w:val="22"/>
                      <w:szCs w:val="22"/>
                    </w:rPr>
                    <w:t>.К</w:t>
                  </w:r>
                  <w:proofErr w:type="gramEnd"/>
                  <w:r w:rsidRPr="00E67839">
                    <w:rPr>
                      <w:rFonts w:ascii="Times New Roman" w:eastAsia="Calibri" w:hAnsi="Times New Roman" w:cs="Times New Roman"/>
                      <w:sz w:val="22"/>
                      <w:szCs w:val="22"/>
                    </w:rPr>
                    <w:t>алуш</w:t>
                  </w:r>
                </w:p>
                <w:p w:rsidR="00F10D44" w:rsidRPr="00E67839" w:rsidRDefault="00F10D44" w:rsidP="00F10D44">
                  <w:pPr>
                    <w:pStyle w:val="a5"/>
                    <w:jc w:val="right"/>
                    <w:rPr>
                      <w:rFonts w:ascii="Times New Roman" w:eastAsia="Calibri" w:hAnsi="Times New Roman" w:cs="Times New Roman"/>
                      <w:sz w:val="26"/>
                      <w:szCs w:val="26"/>
                      <w:lang w:val="uk-UA"/>
                    </w:rPr>
                  </w:pPr>
                  <w:r w:rsidRPr="00E67839">
                    <w:rPr>
                      <w:rFonts w:ascii="Times New Roman" w:eastAsia="Calibri" w:hAnsi="Times New Roman" w:cs="Times New Roman"/>
                      <w:sz w:val="26"/>
                      <w:szCs w:val="26"/>
                    </w:rPr>
                    <w:t>(</w:t>
                  </w:r>
                  <w:r w:rsidR="00D030E0" w:rsidRPr="00E67839">
                    <w:rPr>
                      <w:rFonts w:ascii="Times New Roman" w:eastAsia="Calibri" w:hAnsi="Times New Roman" w:cs="Times New Roman"/>
                      <w:sz w:val="26"/>
                      <w:szCs w:val="26"/>
                      <w:lang w:val="uk-UA"/>
                    </w:rPr>
                    <w:t>сімдесят</w:t>
                  </w:r>
                  <w:r w:rsidR="002C0E7C" w:rsidRPr="00E67839">
                    <w:rPr>
                      <w:rFonts w:ascii="Times New Roman" w:eastAsia="Calibri" w:hAnsi="Times New Roman" w:cs="Times New Roman"/>
                      <w:sz w:val="26"/>
                      <w:szCs w:val="26"/>
                      <w:lang w:val="uk-UA"/>
                    </w:rPr>
                    <w:t xml:space="preserve"> </w:t>
                  </w:r>
                  <w:r w:rsidR="00A66E23">
                    <w:rPr>
                      <w:rFonts w:ascii="Times New Roman" w:eastAsia="Calibri" w:hAnsi="Times New Roman" w:cs="Times New Roman"/>
                      <w:sz w:val="26"/>
                      <w:szCs w:val="26"/>
                      <w:lang w:val="uk-UA"/>
                    </w:rPr>
                    <w:t>сьома</w:t>
                  </w:r>
                  <w:r w:rsidR="00631699">
                    <w:rPr>
                      <w:rFonts w:ascii="Times New Roman" w:eastAsia="Calibri" w:hAnsi="Times New Roman" w:cs="Times New Roman"/>
                      <w:sz w:val="26"/>
                      <w:szCs w:val="26"/>
                      <w:lang w:val="uk-UA"/>
                    </w:rPr>
                    <w:t xml:space="preserve"> </w:t>
                  </w:r>
                  <w:r w:rsidR="00285801" w:rsidRPr="00E67839">
                    <w:rPr>
                      <w:rFonts w:ascii="Times New Roman" w:eastAsia="Calibri" w:hAnsi="Times New Roman" w:cs="Times New Roman"/>
                      <w:sz w:val="26"/>
                      <w:szCs w:val="26"/>
                      <w:lang w:val="uk-UA"/>
                    </w:rPr>
                    <w:t xml:space="preserve"> </w:t>
                  </w:r>
                  <w:proofErr w:type="spellStart"/>
                  <w:r w:rsidRPr="00E67839">
                    <w:rPr>
                      <w:rFonts w:ascii="Times New Roman" w:eastAsia="Calibri" w:hAnsi="Times New Roman" w:cs="Times New Roman"/>
                      <w:sz w:val="26"/>
                      <w:szCs w:val="26"/>
                    </w:rPr>
                    <w:t>сесія</w:t>
                  </w:r>
                  <w:proofErr w:type="spellEnd"/>
                  <w:r w:rsidR="00BE74EF" w:rsidRPr="00E67839">
                    <w:rPr>
                      <w:rFonts w:ascii="Times New Roman" w:eastAsia="Calibri" w:hAnsi="Times New Roman" w:cs="Times New Roman"/>
                      <w:sz w:val="26"/>
                      <w:szCs w:val="26"/>
                      <w:lang w:val="uk-UA"/>
                    </w:rPr>
                    <w:t xml:space="preserve"> </w:t>
                  </w:r>
                  <w:r w:rsidR="00D030E0" w:rsidRPr="00E67839">
                    <w:rPr>
                      <w:rFonts w:ascii="Times New Roman" w:eastAsia="Calibri" w:hAnsi="Times New Roman" w:cs="Times New Roman"/>
                      <w:sz w:val="26"/>
                      <w:szCs w:val="26"/>
                      <w:lang w:val="uk-UA"/>
                    </w:rPr>
                    <w:t xml:space="preserve"> </w:t>
                  </w:r>
                  <w:r w:rsidRPr="00E67839">
                    <w:rPr>
                      <w:rFonts w:ascii="Times New Roman" w:eastAsia="Calibri" w:hAnsi="Times New Roman" w:cs="Times New Roman"/>
                      <w:sz w:val="26"/>
                      <w:szCs w:val="26"/>
                      <w:lang w:val="uk-UA"/>
                    </w:rPr>
                    <w:t xml:space="preserve">сьомого </w:t>
                  </w:r>
                  <w:proofErr w:type="gramStart"/>
                  <w:r w:rsidRPr="00E67839">
                    <w:rPr>
                      <w:rFonts w:ascii="Times New Roman" w:eastAsia="Calibri" w:hAnsi="Times New Roman" w:cs="Times New Roman"/>
                      <w:sz w:val="26"/>
                      <w:szCs w:val="26"/>
                    </w:rPr>
                    <w:t>демократичного</w:t>
                  </w:r>
                  <w:proofErr w:type="gramEnd"/>
                  <w:r w:rsidRPr="00E67839">
                    <w:rPr>
                      <w:rFonts w:ascii="Times New Roman" w:eastAsia="Calibri" w:hAnsi="Times New Roman" w:cs="Times New Roman"/>
                      <w:sz w:val="26"/>
                      <w:szCs w:val="26"/>
                    </w:rPr>
                    <w:t xml:space="preserve"> </w:t>
                  </w:r>
                  <w:proofErr w:type="spellStart"/>
                  <w:r w:rsidRPr="00E67839">
                    <w:rPr>
                      <w:rFonts w:ascii="Times New Roman" w:eastAsia="Calibri" w:hAnsi="Times New Roman" w:cs="Times New Roman"/>
                      <w:sz w:val="26"/>
                      <w:szCs w:val="26"/>
                    </w:rPr>
                    <w:t>скликання</w:t>
                  </w:r>
                  <w:proofErr w:type="spellEnd"/>
                  <w:r w:rsidRPr="00E67839">
                    <w:rPr>
                      <w:rFonts w:ascii="Times New Roman" w:eastAsia="Calibri" w:hAnsi="Times New Roman" w:cs="Times New Roman"/>
                      <w:sz w:val="26"/>
                      <w:szCs w:val="26"/>
                    </w:rPr>
                    <w:t>)</w:t>
                  </w:r>
                </w:p>
                <w:p w:rsidR="00F10D44" w:rsidRPr="00E67839"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F250A4" w:rsidRDefault="00054387" w:rsidP="001605B4">
            <w:pPr>
              <w:rPr>
                <w:bCs/>
                <w:sz w:val="28"/>
                <w:szCs w:val="28"/>
                <w:bdr w:val="none" w:sz="0" w:space="0" w:color="auto" w:frame="1"/>
                <w:lang w:val="uk-UA"/>
              </w:rPr>
            </w:pPr>
          </w:p>
        </w:tc>
        <w:tc>
          <w:tcPr>
            <w:tcW w:w="222" w:type="dxa"/>
          </w:tcPr>
          <w:p w:rsidR="00492BB2" w:rsidRPr="00F250A4" w:rsidRDefault="00492BB2" w:rsidP="00FA242C">
            <w:pPr>
              <w:tabs>
                <w:tab w:val="left" w:pos="5954"/>
              </w:tabs>
              <w:ind w:right="-1050"/>
              <w:rPr>
                <w:sz w:val="28"/>
                <w:szCs w:val="28"/>
                <w:lang w:val="uk-UA"/>
              </w:rPr>
            </w:pPr>
          </w:p>
        </w:tc>
        <w:tc>
          <w:tcPr>
            <w:tcW w:w="222" w:type="dxa"/>
          </w:tcPr>
          <w:p w:rsidR="00F10D44" w:rsidRPr="00F250A4" w:rsidRDefault="00F10D44" w:rsidP="00C24BF7">
            <w:pPr>
              <w:pStyle w:val="a5"/>
              <w:jc w:val="left"/>
              <w:rPr>
                <w:rFonts w:ascii="Times New Roman" w:hAnsi="Times New Roman" w:cs="Times New Roman"/>
                <w:sz w:val="28"/>
                <w:szCs w:val="28"/>
                <w:lang w:val="uk-UA"/>
              </w:rPr>
            </w:pPr>
          </w:p>
        </w:tc>
      </w:tr>
    </w:tbl>
    <w:p w:rsidR="00F250A4" w:rsidRPr="00F250A4" w:rsidRDefault="00F250A4" w:rsidP="00F250A4">
      <w:pPr>
        <w:pStyle w:val="a5"/>
        <w:spacing w:after="0" w:line="240" w:lineRule="auto"/>
        <w:jc w:val="left"/>
        <w:rPr>
          <w:b/>
          <w:sz w:val="28"/>
          <w:szCs w:val="28"/>
        </w:rPr>
      </w:pPr>
    </w:p>
    <w:p w:rsidR="009943AD" w:rsidRDefault="009943AD" w:rsidP="009943AD">
      <w:pPr>
        <w:pStyle w:val="a5"/>
        <w:spacing w:after="0" w:line="240" w:lineRule="auto"/>
        <w:jc w:val="left"/>
        <w:rPr>
          <w:b/>
          <w:sz w:val="16"/>
          <w:szCs w:val="16"/>
        </w:rPr>
      </w:pPr>
    </w:p>
    <w:p w:rsidR="009943AD" w:rsidRPr="009943AD" w:rsidRDefault="009943AD" w:rsidP="009943AD">
      <w:pPr>
        <w:pStyle w:val="1"/>
        <w:jc w:val="both"/>
        <w:rPr>
          <w:b/>
          <w:bCs/>
          <w:sz w:val="26"/>
          <w:szCs w:val="26"/>
        </w:rPr>
      </w:pPr>
      <w:r>
        <w:t xml:space="preserve">       </w:t>
      </w:r>
      <w:r w:rsidRPr="009943AD">
        <w:rPr>
          <w:sz w:val="26"/>
          <w:szCs w:val="26"/>
        </w:rPr>
        <w:t xml:space="preserve">Розглянувши депутатське звернення від 25.05.2020 (вх. № 1920/02-09/028), заяву КМП </w:t>
      </w:r>
      <w:r>
        <w:rPr>
          <w:sz w:val="26"/>
          <w:szCs w:val="26"/>
        </w:rPr>
        <w:t>«</w:t>
      </w:r>
      <w:r w:rsidRPr="009943AD">
        <w:rPr>
          <w:sz w:val="26"/>
          <w:szCs w:val="26"/>
        </w:rPr>
        <w:t>Калуський міський центр первинної медико-санітарної допомоги Калуської міської ради</w:t>
      </w:r>
      <w:r>
        <w:rPr>
          <w:sz w:val="26"/>
          <w:szCs w:val="26"/>
        </w:rPr>
        <w:t>»</w:t>
      </w:r>
      <w:r w:rsidRPr="009943AD">
        <w:rPr>
          <w:sz w:val="26"/>
          <w:szCs w:val="26"/>
        </w:rPr>
        <w:t xml:space="preserve">, керуючись  Законом України «Про місцеве самоврядування в Україні», ст.ст. 12, 83 Земельного Кодексу України, ст. ст. 35, 57 Закону України «Про землеустрій», Законом України «Про внесення змін до деяких законодавчих актів України щодо розмежування земель державної та комунальної власності», постановою Кабінету Міністрів України від </w:t>
      </w:r>
      <w:r w:rsidRPr="009943AD">
        <w:rPr>
          <w:color w:val="000000"/>
          <w:sz w:val="26"/>
          <w:szCs w:val="26"/>
          <w:shd w:val="clear" w:color="auto" w:fill="FFFFFF"/>
        </w:rPr>
        <w:t>5 червня 2019 р. № 476 «Про затвердження Порядку проведення інвентаризації земель та визнання такими, що втратили чинність</w:t>
      </w:r>
      <w:r w:rsidRPr="009943AD">
        <w:rPr>
          <w:sz w:val="26"/>
          <w:szCs w:val="26"/>
        </w:rPr>
        <w:t xml:space="preserve">, </w:t>
      </w:r>
      <w:r w:rsidRPr="009943AD">
        <w:rPr>
          <w:color w:val="000000"/>
          <w:sz w:val="26"/>
          <w:szCs w:val="26"/>
          <w:shd w:val="clear" w:color="auto" w:fill="FFFFFF"/>
        </w:rPr>
        <w:t xml:space="preserve">деяких постанов Кабінету Міністрів України», беручи до уваги рішення Калуської міської ради від 23.05.2019 року № 2337 «Про затвердження проекту детального планування території обмеженої бульваром Незалежності, проспектом Лесі Українки, вул. Євшана та річкою Сівка в м. Калуші», </w:t>
      </w:r>
      <w:r w:rsidRPr="009943AD">
        <w:rPr>
          <w:sz w:val="26"/>
          <w:szCs w:val="26"/>
        </w:rPr>
        <w:t xml:space="preserve">враховуючи рекомендації постійної комісії міської ради з питань будівництва та землеустрою, постійної комісії з питань власності, житлово-комунального господарства та екології, </w:t>
      </w:r>
      <w:proofErr w:type="spellStart"/>
      <w:r w:rsidRPr="009943AD">
        <w:rPr>
          <w:sz w:val="26"/>
          <w:szCs w:val="26"/>
        </w:rPr>
        <w:t>мiська</w:t>
      </w:r>
      <w:proofErr w:type="spellEnd"/>
      <w:r w:rsidRPr="009943AD">
        <w:rPr>
          <w:sz w:val="26"/>
          <w:szCs w:val="26"/>
        </w:rPr>
        <w:t xml:space="preserve"> рада</w:t>
      </w:r>
    </w:p>
    <w:p w:rsidR="009943AD" w:rsidRDefault="009943AD" w:rsidP="009943AD">
      <w:pPr>
        <w:pStyle w:val="a5"/>
        <w:spacing w:after="0" w:line="240" w:lineRule="auto"/>
        <w:jc w:val="both"/>
        <w:rPr>
          <w:rFonts w:ascii="Times New Roman" w:hAnsi="Times New Roman" w:cs="Times New Roman"/>
          <w:b/>
          <w:sz w:val="26"/>
          <w:szCs w:val="26"/>
          <w:lang w:val="uk-UA"/>
        </w:rPr>
      </w:pPr>
      <w:r w:rsidRPr="009943AD">
        <w:rPr>
          <w:rFonts w:ascii="Times New Roman" w:hAnsi="Times New Roman" w:cs="Times New Roman"/>
          <w:b/>
          <w:sz w:val="26"/>
          <w:szCs w:val="26"/>
        </w:rPr>
        <w:t>ВИРІШИЛА:</w:t>
      </w:r>
    </w:p>
    <w:p w:rsidR="009943AD" w:rsidRPr="009943AD" w:rsidRDefault="009943AD" w:rsidP="009943AD">
      <w:pPr>
        <w:pStyle w:val="a5"/>
        <w:spacing w:after="0" w:line="240" w:lineRule="auto"/>
        <w:jc w:val="both"/>
        <w:rPr>
          <w:rFonts w:ascii="Times New Roman" w:hAnsi="Times New Roman" w:cs="Times New Roman"/>
          <w:sz w:val="26"/>
          <w:szCs w:val="26"/>
          <w:lang w:val="uk-UA"/>
        </w:rPr>
      </w:pPr>
    </w:p>
    <w:p w:rsidR="009943AD" w:rsidRPr="009943AD" w:rsidRDefault="009943AD" w:rsidP="009943AD">
      <w:pPr>
        <w:pStyle w:val="a5"/>
        <w:spacing w:after="0" w:line="240" w:lineRule="auto"/>
        <w:jc w:val="both"/>
        <w:rPr>
          <w:rFonts w:ascii="Times New Roman" w:hAnsi="Times New Roman" w:cs="Times New Roman"/>
          <w:sz w:val="26"/>
          <w:szCs w:val="26"/>
        </w:rPr>
      </w:pPr>
      <w:r w:rsidRPr="009943AD">
        <w:rPr>
          <w:rFonts w:ascii="Times New Roman" w:hAnsi="Times New Roman" w:cs="Times New Roman"/>
          <w:b/>
          <w:sz w:val="26"/>
          <w:szCs w:val="26"/>
        </w:rPr>
        <w:t xml:space="preserve">      </w:t>
      </w:r>
      <w:r w:rsidRPr="009943AD">
        <w:rPr>
          <w:rFonts w:ascii="Times New Roman" w:hAnsi="Times New Roman" w:cs="Times New Roman"/>
          <w:b/>
          <w:sz w:val="26"/>
          <w:szCs w:val="26"/>
        </w:rPr>
        <w:tab/>
        <w:t xml:space="preserve">  1. Провести </w:t>
      </w:r>
      <w:proofErr w:type="spellStart"/>
      <w:r w:rsidRPr="009943AD">
        <w:rPr>
          <w:rFonts w:ascii="Times New Roman" w:hAnsi="Times New Roman" w:cs="Times New Roman"/>
          <w:b/>
          <w:sz w:val="26"/>
          <w:szCs w:val="26"/>
        </w:rPr>
        <w:t>інвентаризацію</w:t>
      </w:r>
      <w:proofErr w:type="spellEnd"/>
      <w:r w:rsidRPr="009943AD">
        <w:rPr>
          <w:rFonts w:ascii="Times New Roman" w:hAnsi="Times New Roman" w:cs="Times New Roman"/>
          <w:b/>
          <w:sz w:val="26"/>
          <w:szCs w:val="26"/>
        </w:rPr>
        <w:t xml:space="preserve"> </w:t>
      </w:r>
      <w:proofErr w:type="spellStart"/>
      <w:r w:rsidRPr="009943AD">
        <w:rPr>
          <w:rFonts w:ascii="Times New Roman" w:hAnsi="Times New Roman" w:cs="Times New Roman"/>
          <w:sz w:val="26"/>
          <w:szCs w:val="26"/>
        </w:rPr>
        <w:t>земельної</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ділянки</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b/>
          <w:sz w:val="26"/>
          <w:szCs w:val="26"/>
        </w:rPr>
        <w:t>орієнтовною</w:t>
      </w:r>
      <w:proofErr w:type="spellEnd"/>
      <w:r w:rsidRPr="009943AD">
        <w:rPr>
          <w:rFonts w:ascii="Times New Roman" w:hAnsi="Times New Roman" w:cs="Times New Roman"/>
          <w:b/>
          <w:sz w:val="26"/>
          <w:szCs w:val="26"/>
        </w:rPr>
        <w:t xml:space="preserve"> </w:t>
      </w:r>
      <w:proofErr w:type="spellStart"/>
      <w:r w:rsidRPr="009943AD">
        <w:rPr>
          <w:rFonts w:ascii="Times New Roman" w:hAnsi="Times New Roman" w:cs="Times New Roman"/>
          <w:b/>
          <w:sz w:val="26"/>
          <w:szCs w:val="26"/>
        </w:rPr>
        <w:t>площею</w:t>
      </w:r>
      <w:proofErr w:type="spellEnd"/>
      <w:r w:rsidRPr="009943AD">
        <w:rPr>
          <w:rFonts w:ascii="Times New Roman" w:hAnsi="Times New Roman" w:cs="Times New Roman"/>
          <w:b/>
          <w:sz w:val="26"/>
          <w:szCs w:val="26"/>
        </w:rPr>
        <w:t xml:space="preserve"> 0,4822</w:t>
      </w:r>
      <w:r w:rsidR="002A0929">
        <w:rPr>
          <w:rFonts w:ascii="Times New Roman" w:hAnsi="Times New Roman" w:cs="Times New Roman"/>
          <w:b/>
          <w:sz w:val="26"/>
          <w:szCs w:val="26"/>
          <w:lang w:val="uk-UA"/>
        </w:rPr>
        <w:t>,</w:t>
      </w:r>
      <w:r w:rsidRPr="009943AD">
        <w:rPr>
          <w:rFonts w:ascii="Times New Roman" w:hAnsi="Times New Roman" w:cs="Times New Roman"/>
          <w:b/>
          <w:sz w:val="26"/>
          <w:szCs w:val="26"/>
        </w:rPr>
        <w:t xml:space="preserve"> </w:t>
      </w:r>
      <w:r w:rsidRPr="009943AD">
        <w:rPr>
          <w:rFonts w:ascii="Times New Roman" w:hAnsi="Times New Roman" w:cs="Times New Roman"/>
          <w:sz w:val="26"/>
          <w:szCs w:val="26"/>
        </w:rPr>
        <w:t xml:space="preserve">яка </w:t>
      </w:r>
      <w:proofErr w:type="spellStart"/>
      <w:r w:rsidRPr="009943AD">
        <w:rPr>
          <w:rFonts w:ascii="Times New Roman" w:hAnsi="Times New Roman" w:cs="Times New Roman"/>
          <w:sz w:val="26"/>
          <w:szCs w:val="26"/>
        </w:rPr>
        <w:t>знаходиться</w:t>
      </w:r>
      <w:proofErr w:type="spellEnd"/>
      <w:r w:rsidRPr="009943AD">
        <w:rPr>
          <w:rFonts w:ascii="Times New Roman" w:hAnsi="Times New Roman" w:cs="Times New Roman"/>
          <w:b/>
          <w:sz w:val="26"/>
          <w:szCs w:val="26"/>
        </w:rPr>
        <w:t xml:space="preserve"> </w:t>
      </w:r>
      <w:r w:rsidRPr="009943AD">
        <w:rPr>
          <w:rFonts w:ascii="Times New Roman" w:hAnsi="Times New Roman" w:cs="Times New Roman"/>
          <w:sz w:val="26"/>
          <w:szCs w:val="26"/>
        </w:rPr>
        <w:t xml:space="preserve">в </w:t>
      </w:r>
      <w:proofErr w:type="spellStart"/>
      <w:r w:rsidRPr="009943AD">
        <w:rPr>
          <w:rFonts w:ascii="Times New Roman" w:hAnsi="Times New Roman" w:cs="Times New Roman"/>
          <w:sz w:val="26"/>
          <w:szCs w:val="26"/>
        </w:rPr>
        <w:t>місті</w:t>
      </w:r>
      <w:proofErr w:type="spellEnd"/>
      <w:r w:rsidRPr="009943AD">
        <w:rPr>
          <w:rFonts w:ascii="Times New Roman" w:hAnsi="Times New Roman" w:cs="Times New Roman"/>
          <w:sz w:val="26"/>
          <w:szCs w:val="26"/>
        </w:rPr>
        <w:t xml:space="preserve"> Калуш, в </w:t>
      </w:r>
      <w:proofErr w:type="spellStart"/>
      <w:r w:rsidRPr="009943AD">
        <w:rPr>
          <w:rFonts w:ascii="Times New Roman" w:hAnsi="Times New Roman" w:cs="Times New Roman"/>
          <w:sz w:val="26"/>
          <w:szCs w:val="26"/>
        </w:rPr>
        <w:t>районі</w:t>
      </w:r>
      <w:proofErr w:type="spellEnd"/>
      <w:r w:rsidRPr="009943AD">
        <w:rPr>
          <w:rFonts w:ascii="Times New Roman" w:hAnsi="Times New Roman" w:cs="Times New Roman"/>
          <w:sz w:val="26"/>
          <w:szCs w:val="26"/>
        </w:rPr>
        <w:t xml:space="preserve"> бульвару </w:t>
      </w:r>
      <w:proofErr w:type="spellStart"/>
      <w:r w:rsidRPr="009943AD">
        <w:rPr>
          <w:rFonts w:ascii="Times New Roman" w:hAnsi="Times New Roman" w:cs="Times New Roman"/>
          <w:sz w:val="26"/>
          <w:szCs w:val="26"/>
        </w:rPr>
        <w:t>Незалежності</w:t>
      </w:r>
      <w:proofErr w:type="spellEnd"/>
      <w:r w:rsidRPr="009943AD">
        <w:rPr>
          <w:rFonts w:ascii="Times New Roman" w:hAnsi="Times New Roman" w:cs="Times New Roman"/>
          <w:sz w:val="26"/>
          <w:szCs w:val="26"/>
        </w:rPr>
        <w:t xml:space="preserve"> та </w:t>
      </w:r>
      <w:proofErr w:type="spellStart"/>
      <w:r w:rsidRPr="009943AD">
        <w:rPr>
          <w:rFonts w:ascii="Times New Roman" w:hAnsi="Times New Roman" w:cs="Times New Roman"/>
          <w:sz w:val="26"/>
          <w:szCs w:val="26"/>
        </w:rPr>
        <w:t>розробити</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технічну</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документацію</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із</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землеустрою</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щодо</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інвентаризації</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даної</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земельної</w:t>
      </w:r>
      <w:proofErr w:type="spellEnd"/>
      <w:r w:rsidRPr="009943AD">
        <w:rPr>
          <w:rFonts w:ascii="Times New Roman" w:hAnsi="Times New Roman" w:cs="Times New Roman"/>
          <w:sz w:val="26"/>
          <w:szCs w:val="26"/>
        </w:rPr>
        <w:t xml:space="preserve"> </w:t>
      </w:r>
      <w:proofErr w:type="spellStart"/>
      <w:r w:rsidRPr="009943AD">
        <w:rPr>
          <w:rFonts w:ascii="Times New Roman" w:hAnsi="Times New Roman" w:cs="Times New Roman"/>
          <w:sz w:val="26"/>
          <w:szCs w:val="26"/>
        </w:rPr>
        <w:t>ділянки</w:t>
      </w:r>
      <w:proofErr w:type="spellEnd"/>
      <w:r w:rsidRPr="009943AD">
        <w:rPr>
          <w:rFonts w:ascii="Times New Roman" w:hAnsi="Times New Roman" w:cs="Times New Roman"/>
          <w:sz w:val="26"/>
          <w:szCs w:val="26"/>
        </w:rPr>
        <w:t xml:space="preserve">. </w:t>
      </w:r>
    </w:p>
    <w:p w:rsidR="009943AD" w:rsidRDefault="009943AD" w:rsidP="009943AD">
      <w:pPr>
        <w:pStyle w:val="a5"/>
        <w:spacing w:after="0" w:line="240" w:lineRule="auto"/>
        <w:jc w:val="both"/>
        <w:rPr>
          <w:rFonts w:ascii="Times New Roman" w:hAnsi="Times New Roman" w:cs="Times New Roman"/>
          <w:b/>
          <w:sz w:val="26"/>
          <w:szCs w:val="26"/>
          <w:lang w:val="uk-UA"/>
        </w:rPr>
      </w:pPr>
    </w:p>
    <w:p w:rsidR="009943AD" w:rsidRPr="009943AD" w:rsidRDefault="009943AD" w:rsidP="009943AD">
      <w:pPr>
        <w:pStyle w:val="a5"/>
        <w:spacing w:after="0" w:line="240" w:lineRule="auto"/>
        <w:jc w:val="both"/>
        <w:rPr>
          <w:rFonts w:ascii="Times New Roman" w:hAnsi="Times New Roman" w:cs="Times New Roman"/>
          <w:sz w:val="26"/>
          <w:szCs w:val="26"/>
          <w:lang w:val="uk-UA"/>
        </w:rPr>
      </w:pPr>
      <w:r w:rsidRPr="009943AD">
        <w:rPr>
          <w:rFonts w:ascii="Times New Roman" w:hAnsi="Times New Roman" w:cs="Times New Roman"/>
          <w:b/>
          <w:sz w:val="26"/>
          <w:szCs w:val="26"/>
          <w:lang w:val="uk-UA"/>
        </w:rPr>
        <w:t xml:space="preserve">            2. </w:t>
      </w:r>
      <w:r w:rsidRPr="009943AD">
        <w:rPr>
          <w:rFonts w:ascii="Times New Roman" w:hAnsi="Times New Roman"/>
          <w:sz w:val="26"/>
          <w:szCs w:val="26"/>
          <w:lang w:val="uk-UA"/>
        </w:rPr>
        <w:t>Контроль за виконанням рішення покласти на постійну комісію міської ради з питань будівництва та землеустрою, постійну комісію міської ради з питань власності, житлово-комунального господарства та екології, посадову особу у відповідності до розподілу функціональних обов’язків</w:t>
      </w:r>
      <w:r w:rsidRPr="009943AD">
        <w:rPr>
          <w:rFonts w:ascii="Times New Roman" w:hAnsi="Times New Roman" w:cs="Times New Roman"/>
          <w:sz w:val="26"/>
          <w:szCs w:val="26"/>
          <w:lang w:val="uk-UA"/>
        </w:rPr>
        <w:t xml:space="preserve">. </w:t>
      </w:r>
    </w:p>
    <w:p w:rsidR="009943AD" w:rsidRPr="009943AD" w:rsidRDefault="009943AD" w:rsidP="009943AD">
      <w:pPr>
        <w:pStyle w:val="a5"/>
        <w:spacing w:after="0" w:line="240" w:lineRule="auto"/>
        <w:jc w:val="both"/>
        <w:rPr>
          <w:rFonts w:ascii="Times New Roman" w:hAnsi="Times New Roman"/>
          <w:sz w:val="26"/>
          <w:szCs w:val="26"/>
          <w:lang w:val="uk-UA"/>
        </w:rPr>
      </w:pPr>
    </w:p>
    <w:p w:rsidR="009943AD" w:rsidRPr="009943AD" w:rsidRDefault="009943AD" w:rsidP="009943AD">
      <w:pPr>
        <w:pStyle w:val="a5"/>
        <w:spacing w:after="0" w:line="240" w:lineRule="auto"/>
        <w:jc w:val="both"/>
        <w:rPr>
          <w:rFonts w:ascii="Times New Roman" w:hAnsi="Times New Roman"/>
          <w:sz w:val="26"/>
          <w:szCs w:val="26"/>
          <w:lang w:val="uk-UA"/>
        </w:rPr>
      </w:pPr>
    </w:p>
    <w:p w:rsidR="009943AD" w:rsidRDefault="009943AD" w:rsidP="009943AD">
      <w:pPr>
        <w:rPr>
          <w:bCs/>
          <w:sz w:val="26"/>
          <w:szCs w:val="26"/>
          <w:lang w:val="uk-UA"/>
        </w:rPr>
      </w:pPr>
    </w:p>
    <w:p w:rsidR="00631699" w:rsidRPr="009943AD" w:rsidRDefault="009943AD" w:rsidP="009943AD">
      <w:pPr>
        <w:rPr>
          <w:sz w:val="26"/>
          <w:szCs w:val="26"/>
        </w:rPr>
      </w:pPr>
      <w:proofErr w:type="spellStart"/>
      <w:r w:rsidRPr="009943AD">
        <w:rPr>
          <w:bCs/>
          <w:sz w:val="26"/>
          <w:szCs w:val="26"/>
        </w:rPr>
        <w:t>Міський</w:t>
      </w:r>
      <w:proofErr w:type="spellEnd"/>
      <w:r w:rsidRPr="009943AD">
        <w:rPr>
          <w:bCs/>
          <w:sz w:val="26"/>
          <w:szCs w:val="26"/>
        </w:rPr>
        <w:t xml:space="preserve"> голова                                                                                </w:t>
      </w:r>
      <w:proofErr w:type="spellStart"/>
      <w:r w:rsidRPr="009943AD">
        <w:rPr>
          <w:bCs/>
          <w:sz w:val="26"/>
          <w:szCs w:val="26"/>
        </w:rPr>
        <w:t>Ігор</w:t>
      </w:r>
      <w:proofErr w:type="spellEnd"/>
      <w:r w:rsidRPr="009943AD">
        <w:rPr>
          <w:bCs/>
          <w:sz w:val="26"/>
          <w:szCs w:val="26"/>
        </w:rPr>
        <w:t xml:space="preserve"> </w:t>
      </w:r>
      <w:proofErr w:type="spellStart"/>
      <w:r w:rsidRPr="009943AD">
        <w:rPr>
          <w:bCs/>
          <w:sz w:val="26"/>
          <w:szCs w:val="26"/>
        </w:rPr>
        <w:t>Матвійчук</w:t>
      </w:r>
      <w:proofErr w:type="spellEnd"/>
    </w:p>
    <w:sectPr w:rsidR="00631699" w:rsidRPr="009943AD"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D47"/>
    <w:rsid w:val="00313EF7"/>
    <w:rsid w:val="00313EFA"/>
    <w:rsid w:val="003142F4"/>
    <w:rsid w:val="0031537A"/>
    <w:rsid w:val="003159D7"/>
    <w:rsid w:val="00315BB8"/>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78AA"/>
    <w:rsid w:val="005110C6"/>
    <w:rsid w:val="005114D6"/>
    <w:rsid w:val="00511601"/>
    <w:rsid w:val="0051257C"/>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BE6"/>
    <w:rsid w:val="00545F66"/>
    <w:rsid w:val="00546F55"/>
    <w:rsid w:val="00547832"/>
    <w:rsid w:val="00547B79"/>
    <w:rsid w:val="005507EA"/>
    <w:rsid w:val="00551371"/>
    <w:rsid w:val="00551E36"/>
    <w:rsid w:val="0055252E"/>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582A"/>
    <w:rsid w:val="008059ED"/>
    <w:rsid w:val="00805BC0"/>
    <w:rsid w:val="00805D43"/>
    <w:rsid w:val="0080640C"/>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2BD7"/>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1341</Words>
  <Characters>765</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2020-06-02T12:51:00Z</cp:lastPrinted>
  <dcterms:created xsi:type="dcterms:W3CDTF">2020-06-02T10:14:00Z</dcterms:created>
  <dcterms:modified xsi:type="dcterms:W3CDTF">2020-06-02T13:08:00Z</dcterms:modified>
</cp:coreProperties>
</file>