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2E67E1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2E67E1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2E67E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88531E">
        <w:rPr>
          <w:b/>
          <w:sz w:val="26"/>
          <w:szCs w:val="26"/>
          <w:u w:val="single"/>
          <w:lang w:val="uk-UA"/>
        </w:rPr>
        <w:t>218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3D7A2C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3D7A2C" w:rsidTr="00F10D44">
              <w:tc>
                <w:tcPr>
                  <w:tcW w:w="4785" w:type="dxa"/>
                </w:tcPr>
                <w:p w:rsidR="003D7A2C" w:rsidRPr="003D7A2C" w:rsidRDefault="003D7A2C" w:rsidP="003D7A2C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3D7A2C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Про відмову у наданні дозволу на                    </w:t>
                  </w:r>
                </w:p>
                <w:p w:rsidR="003D7A2C" w:rsidRPr="003D7A2C" w:rsidRDefault="003D7A2C" w:rsidP="003D7A2C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3D7A2C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розроблення проекту землеустрою                </w:t>
                  </w:r>
                </w:p>
                <w:p w:rsidR="003D7A2C" w:rsidRPr="003D7A2C" w:rsidRDefault="003D7A2C" w:rsidP="003D7A2C">
                  <w:pPr>
                    <w:pStyle w:val="ab"/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</w:pPr>
                  <w:r w:rsidRPr="003D7A2C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щодо відведення з</w:t>
                  </w:r>
                  <w:r w:rsidRPr="003D7A2C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емельної ділянки</w:t>
                  </w:r>
                </w:p>
                <w:p w:rsidR="003D7A2C" w:rsidRPr="003D7A2C" w:rsidRDefault="003D7A2C" w:rsidP="003D7A2C">
                  <w:pPr>
                    <w:pStyle w:val="ab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3D7A2C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в оренду</w:t>
                  </w:r>
                  <w:r w:rsidRPr="003D7A2C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для </w:t>
                  </w:r>
                  <w:r w:rsidRPr="003D7A2C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ведення городництва</w:t>
                  </w:r>
                </w:p>
                <w:p w:rsidR="003D7A2C" w:rsidRPr="003D7A2C" w:rsidRDefault="003D7A2C" w:rsidP="003D7A2C">
                  <w:pPr>
                    <w:pStyle w:val="ab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3D7A2C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гр. </w:t>
                  </w:r>
                  <w:proofErr w:type="spellStart"/>
                  <w:r w:rsidRPr="003D7A2C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Джавазі</w:t>
                  </w:r>
                  <w:proofErr w:type="spellEnd"/>
                  <w:r w:rsidRPr="003D7A2C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В.В.</w:t>
                  </w:r>
                </w:p>
                <w:p w:rsidR="00F10D44" w:rsidRPr="003D7A2C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3D7A2C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3D7A2C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3D7A2C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3D7A2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D030E0" w:rsidRPr="003D7A2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3D7A2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 w:rsidRPr="003D7A2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 w:rsidRPr="003D7A2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3D7A2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3D7A2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3D7A2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3D7A2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3D7A2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3D7A2C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3D7A2C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3D7A2C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3D7A2C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3D7A2C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  <w:lang w:val="uk-UA"/>
        </w:rPr>
      </w:pPr>
    </w:p>
    <w:p w:rsidR="003D7A2C" w:rsidRPr="003D7A2C" w:rsidRDefault="003D7A2C" w:rsidP="003D7A2C">
      <w:pPr>
        <w:jc w:val="both"/>
        <w:rPr>
          <w:sz w:val="26"/>
          <w:szCs w:val="26"/>
          <w:lang w:val="uk-UA"/>
        </w:rPr>
      </w:pPr>
    </w:p>
    <w:p w:rsidR="003D7A2C" w:rsidRPr="003D7A2C" w:rsidRDefault="003D7A2C" w:rsidP="003D7A2C">
      <w:pPr>
        <w:jc w:val="both"/>
        <w:rPr>
          <w:b/>
          <w:sz w:val="26"/>
          <w:szCs w:val="26"/>
          <w:lang w:val="uk-UA"/>
        </w:rPr>
      </w:pPr>
      <w:r w:rsidRPr="003D7A2C">
        <w:rPr>
          <w:sz w:val="26"/>
          <w:szCs w:val="26"/>
          <w:lang w:val="uk-UA"/>
        </w:rPr>
        <w:tab/>
        <w:t xml:space="preserve">Розглянувши заяву громадянина </w:t>
      </w:r>
      <w:proofErr w:type="spellStart"/>
      <w:r w:rsidRPr="003D7A2C">
        <w:rPr>
          <w:sz w:val="26"/>
          <w:szCs w:val="26"/>
          <w:lang w:val="uk-UA"/>
        </w:rPr>
        <w:t>Джаваги</w:t>
      </w:r>
      <w:proofErr w:type="spellEnd"/>
      <w:r w:rsidRPr="003D7A2C">
        <w:rPr>
          <w:sz w:val="26"/>
          <w:szCs w:val="26"/>
          <w:lang w:val="uk-UA"/>
        </w:rPr>
        <w:t xml:space="preserve"> Василя Володимировича, керуючись ст.26 Закону України </w:t>
      </w:r>
      <w:proofErr w:type="spellStart"/>
      <w:r w:rsidRPr="003D7A2C">
        <w:rPr>
          <w:sz w:val="26"/>
          <w:szCs w:val="26"/>
          <w:lang w:val="uk-UA"/>
        </w:rPr>
        <w:t>„Про</w:t>
      </w:r>
      <w:proofErr w:type="spellEnd"/>
      <w:r w:rsidRPr="003D7A2C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3D7A2C">
        <w:rPr>
          <w:sz w:val="26"/>
          <w:szCs w:val="26"/>
          <w:lang w:val="uk-UA"/>
        </w:rPr>
        <w:t>Україні”</w:t>
      </w:r>
      <w:proofErr w:type="spellEnd"/>
      <w:r w:rsidRPr="003D7A2C">
        <w:rPr>
          <w:sz w:val="26"/>
          <w:szCs w:val="26"/>
          <w:lang w:val="uk-UA"/>
        </w:rPr>
        <w:t xml:space="preserve">, ст.12, 36, 123, 124 Земельного Кодексу України, врахувавши службову записку управління архітектури та містобудування від 12.03.2020 № 02-03/35,36, а також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3D7A2C" w:rsidRPr="003D7A2C" w:rsidRDefault="003D7A2C" w:rsidP="003D7A2C">
      <w:pPr>
        <w:jc w:val="both"/>
        <w:rPr>
          <w:b/>
          <w:sz w:val="26"/>
          <w:szCs w:val="26"/>
          <w:lang w:val="uk-UA"/>
        </w:rPr>
      </w:pPr>
      <w:r w:rsidRPr="003D7A2C">
        <w:rPr>
          <w:b/>
          <w:sz w:val="26"/>
          <w:szCs w:val="26"/>
          <w:lang w:val="uk-UA"/>
        </w:rPr>
        <w:t>ВИРІШИЛА :</w:t>
      </w:r>
    </w:p>
    <w:p w:rsidR="003D7A2C" w:rsidRPr="003D7A2C" w:rsidRDefault="003D7A2C" w:rsidP="003D7A2C">
      <w:pPr>
        <w:jc w:val="both"/>
        <w:rPr>
          <w:b/>
          <w:sz w:val="26"/>
          <w:szCs w:val="26"/>
          <w:lang w:val="uk-UA"/>
        </w:rPr>
      </w:pPr>
    </w:p>
    <w:p w:rsidR="003D7A2C" w:rsidRPr="003D7A2C" w:rsidRDefault="003D7A2C" w:rsidP="003D7A2C">
      <w:pPr>
        <w:ind w:firstLine="300"/>
        <w:jc w:val="both"/>
        <w:rPr>
          <w:sz w:val="26"/>
          <w:szCs w:val="26"/>
          <w:lang w:val="uk-UA"/>
        </w:rPr>
      </w:pPr>
      <w:r w:rsidRPr="003D7A2C">
        <w:rPr>
          <w:sz w:val="26"/>
          <w:szCs w:val="26"/>
          <w:lang w:val="uk-UA"/>
        </w:rPr>
        <w:t xml:space="preserve">1. Відмовити </w:t>
      </w:r>
      <w:r w:rsidRPr="003D7A2C">
        <w:rPr>
          <w:b/>
          <w:sz w:val="26"/>
          <w:szCs w:val="26"/>
          <w:lang w:val="uk-UA"/>
        </w:rPr>
        <w:t xml:space="preserve">громадянину </w:t>
      </w:r>
      <w:proofErr w:type="spellStart"/>
      <w:r w:rsidRPr="003D7A2C">
        <w:rPr>
          <w:b/>
          <w:sz w:val="26"/>
          <w:szCs w:val="26"/>
          <w:lang w:val="uk-UA"/>
        </w:rPr>
        <w:t>Джавазі</w:t>
      </w:r>
      <w:proofErr w:type="spellEnd"/>
      <w:r w:rsidRPr="003D7A2C">
        <w:rPr>
          <w:b/>
          <w:sz w:val="26"/>
          <w:szCs w:val="26"/>
          <w:lang w:val="uk-UA"/>
        </w:rPr>
        <w:t xml:space="preserve"> Василю Володимировичу</w:t>
      </w:r>
      <w:r w:rsidRPr="003D7A2C">
        <w:rPr>
          <w:sz w:val="26"/>
          <w:szCs w:val="26"/>
          <w:lang w:val="uk-UA"/>
        </w:rPr>
        <w:t xml:space="preserve"> у наданні дозволу на розроблення проекту землеустрою щодо відведення </w:t>
      </w:r>
      <w:r w:rsidRPr="003D7A2C">
        <w:rPr>
          <w:bCs/>
          <w:sz w:val="26"/>
          <w:szCs w:val="26"/>
          <w:lang w:val="uk-UA"/>
        </w:rPr>
        <w:t xml:space="preserve">земельної ділянки в </w:t>
      </w:r>
      <w:r w:rsidRPr="003D7A2C">
        <w:rPr>
          <w:sz w:val="26"/>
          <w:szCs w:val="26"/>
          <w:lang w:val="uk-UA"/>
        </w:rPr>
        <w:t>районі вул. Глібова, 9 площею 0,1054 га</w:t>
      </w:r>
      <w:r w:rsidRPr="003D7A2C">
        <w:rPr>
          <w:bCs/>
          <w:sz w:val="26"/>
          <w:szCs w:val="26"/>
          <w:lang w:val="uk-UA"/>
        </w:rPr>
        <w:t xml:space="preserve"> </w:t>
      </w:r>
      <w:r w:rsidRPr="003D7A2C">
        <w:rPr>
          <w:sz w:val="26"/>
          <w:szCs w:val="26"/>
          <w:lang w:val="uk-UA"/>
        </w:rPr>
        <w:t>для ведення</w:t>
      </w:r>
      <w:r w:rsidRPr="003D7A2C">
        <w:rPr>
          <w:b/>
          <w:sz w:val="26"/>
          <w:szCs w:val="26"/>
          <w:lang w:val="uk-UA"/>
        </w:rPr>
        <w:t xml:space="preserve"> городництва</w:t>
      </w:r>
      <w:r>
        <w:rPr>
          <w:b/>
          <w:sz w:val="26"/>
          <w:szCs w:val="26"/>
          <w:lang w:val="uk-UA"/>
        </w:rPr>
        <w:t>,</w:t>
      </w:r>
      <w:r w:rsidRPr="003D7A2C">
        <w:rPr>
          <w:b/>
          <w:sz w:val="26"/>
          <w:szCs w:val="26"/>
          <w:lang w:val="uk-UA"/>
        </w:rPr>
        <w:t xml:space="preserve"> </w:t>
      </w:r>
      <w:r w:rsidRPr="003D7A2C">
        <w:rPr>
          <w:sz w:val="26"/>
          <w:szCs w:val="26"/>
          <w:lang w:val="uk-UA"/>
        </w:rPr>
        <w:t xml:space="preserve">у зв’язку із невідповідністю місця розташування об’єкта вимогам містобудівної документації (п.7 ст.118 Земельного кодексу України), оскільки згідно генерального плану міста Калуша вищезазначена </w:t>
      </w:r>
      <w:r w:rsidRPr="003D7A2C">
        <w:rPr>
          <w:bCs/>
          <w:sz w:val="26"/>
          <w:szCs w:val="26"/>
          <w:lang w:val="uk-UA"/>
        </w:rPr>
        <w:t xml:space="preserve">земельна ділянка </w:t>
      </w:r>
      <w:r w:rsidRPr="003D7A2C">
        <w:rPr>
          <w:sz w:val="26"/>
          <w:szCs w:val="26"/>
          <w:lang w:val="uk-UA"/>
        </w:rPr>
        <w:t xml:space="preserve">віднесена до земель неперспективної </w:t>
      </w:r>
      <w:proofErr w:type="spellStart"/>
      <w:r w:rsidRPr="003D7A2C">
        <w:rPr>
          <w:sz w:val="26"/>
          <w:szCs w:val="26"/>
          <w:lang w:val="uk-UA"/>
        </w:rPr>
        <w:t>сельбищної</w:t>
      </w:r>
      <w:proofErr w:type="spellEnd"/>
      <w:r w:rsidRPr="003D7A2C">
        <w:rPr>
          <w:sz w:val="26"/>
          <w:szCs w:val="26"/>
          <w:lang w:val="uk-UA"/>
        </w:rPr>
        <w:t xml:space="preserve"> території.</w:t>
      </w:r>
    </w:p>
    <w:p w:rsidR="003D7A2C" w:rsidRPr="003D7A2C" w:rsidRDefault="003D7A2C" w:rsidP="003D7A2C">
      <w:pPr>
        <w:jc w:val="both"/>
        <w:rPr>
          <w:sz w:val="26"/>
          <w:szCs w:val="26"/>
          <w:lang w:val="uk-UA"/>
        </w:rPr>
      </w:pPr>
    </w:p>
    <w:p w:rsidR="003D7A2C" w:rsidRPr="003D7A2C" w:rsidRDefault="003D7A2C" w:rsidP="003D7A2C">
      <w:pPr>
        <w:ind w:firstLine="300"/>
        <w:jc w:val="both"/>
        <w:rPr>
          <w:sz w:val="26"/>
          <w:szCs w:val="26"/>
          <w:lang w:val="uk-UA"/>
        </w:rPr>
      </w:pPr>
      <w:r w:rsidRPr="003D7A2C">
        <w:rPr>
          <w:sz w:val="26"/>
          <w:szCs w:val="26"/>
          <w:lang w:val="uk-UA"/>
        </w:rPr>
        <w:t>2. Контроль за виконанням рішення покласти на посадову особу</w:t>
      </w:r>
      <w:r w:rsidRPr="003D7A2C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3D7A2C">
        <w:rPr>
          <w:sz w:val="26"/>
          <w:szCs w:val="26"/>
          <w:lang w:val="uk-UA"/>
        </w:rPr>
        <w:t>.</w:t>
      </w:r>
    </w:p>
    <w:p w:rsidR="003D7A2C" w:rsidRPr="003D7A2C" w:rsidRDefault="003D7A2C" w:rsidP="003D7A2C">
      <w:pPr>
        <w:jc w:val="both"/>
        <w:rPr>
          <w:sz w:val="26"/>
          <w:szCs w:val="26"/>
          <w:lang w:val="uk-UA"/>
        </w:rPr>
      </w:pPr>
    </w:p>
    <w:p w:rsidR="003D7A2C" w:rsidRPr="003D7A2C" w:rsidRDefault="003D7A2C" w:rsidP="003D7A2C">
      <w:pPr>
        <w:jc w:val="both"/>
        <w:rPr>
          <w:sz w:val="26"/>
          <w:szCs w:val="26"/>
          <w:lang w:val="uk-UA"/>
        </w:rPr>
      </w:pPr>
    </w:p>
    <w:p w:rsidR="003D7A2C" w:rsidRPr="003D7A2C" w:rsidRDefault="003D7A2C" w:rsidP="003D7A2C">
      <w:pPr>
        <w:ind w:firstLine="708"/>
        <w:jc w:val="both"/>
        <w:rPr>
          <w:sz w:val="26"/>
          <w:szCs w:val="26"/>
          <w:lang w:val="uk-UA"/>
        </w:rPr>
      </w:pPr>
    </w:p>
    <w:p w:rsidR="003D7A2C" w:rsidRPr="003D7A2C" w:rsidRDefault="003D7A2C" w:rsidP="003D7A2C">
      <w:pPr>
        <w:rPr>
          <w:bCs/>
          <w:sz w:val="26"/>
          <w:szCs w:val="26"/>
          <w:lang w:val="uk-UA"/>
        </w:rPr>
      </w:pPr>
      <w:r w:rsidRPr="003D7A2C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631699" w:rsidRPr="003D7A2C" w:rsidRDefault="00631699" w:rsidP="00631699">
      <w:pPr>
        <w:rPr>
          <w:sz w:val="26"/>
          <w:szCs w:val="26"/>
          <w:lang w:val="uk-UA"/>
        </w:rPr>
      </w:pPr>
    </w:p>
    <w:sectPr w:rsidR="00631699" w:rsidRPr="003D7A2C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D865D9A"/>
    <w:multiLevelType w:val="hybridMultilevel"/>
    <w:tmpl w:val="327417FA"/>
    <w:lvl w:ilvl="0" w:tplc="F9362B8E">
      <w:start w:val="1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  <w:num w:numId="31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7E1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D7A2C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970</Words>
  <Characters>553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2020-06-02T12:48:00Z</cp:lastPrinted>
  <dcterms:created xsi:type="dcterms:W3CDTF">2020-06-02T10:14:00Z</dcterms:created>
  <dcterms:modified xsi:type="dcterms:W3CDTF">2020-06-02T12:48:00Z</dcterms:modified>
</cp:coreProperties>
</file>