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9C3E0E"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9C3E0E" w:rsidP="00DA00BE">
      <w:pPr>
        <w:pStyle w:val="a5"/>
        <w:rPr>
          <w:rFonts w:ascii="Times New Roman" w:hAnsi="Times New Roman" w:cs="Times New Roman"/>
          <w:b/>
          <w:sz w:val="36"/>
          <w:szCs w:val="36"/>
        </w:rPr>
      </w:pPr>
      <w:r w:rsidRPr="009C3E0E">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r w:rsidRPr="00CB37D4">
        <w:rPr>
          <w:b/>
          <w:sz w:val="36"/>
          <w:szCs w:val="36"/>
        </w:rPr>
        <w:t>РІШЕННЯ</w:t>
      </w:r>
    </w:p>
    <w:p w:rsidR="00FA0434" w:rsidRDefault="00A66E23" w:rsidP="00280B32">
      <w:pPr>
        <w:tabs>
          <w:tab w:val="left" w:pos="5954"/>
        </w:tabs>
        <w:ind w:right="-1050"/>
        <w:rPr>
          <w:b/>
          <w:sz w:val="26"/>
          <w:szCs w:val="26"/>
          <w:u w:val="single"/>
          <w:lang w:val="uk-UA"/>
        </w:rPr>
      </w:pPr>
      <w:r>
        <w:rPr>
          <w:b/>
          <w:sz w:val="26"/>
          <w:szCs w:val="26"/>
          <w:u w:val="single"/>
          <w:lang w:val="uk-UA"/>
        </w:rPr>
        <w:t>28</w:t>
      </w:r>
      <w:r w:rsidR="00D030E0">
        <w:rPr>
          <w:b/>
          <w:sz w:val="26"/>
          <w:szCs w:val="26"/>
          <w:u w:val="single"/>
          <w:lang w:val="uk-UA"/>
        </w:rPr>
        <w:t>.0</w:t>
      </w:r>
      <w:r w:rsidR="00631699">
        <w:rPr>
          <w:b/>
          <w:sz w:val="26"/>
          <w:szCs w:val="26"/>
          <w:u w:val="single"/>
          <w:lang w:val="uk-UA"/>
        </w:rPr>
        <w:t>5</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92920">
        <w:rPr>
          <w:b/>
          <w:sz w:val="26"/>
          <w:szCs w:val="26"/>
          <w:u w:val="single"/>
          <w:lang w:val="uk-UA"/>
        </w:rPr>
        <w:t xml:space="preserve">  3</w:t>
      </w:r>
      <w:r w:rsidR="00875204">
        <w:rPr>
          <w:b/>
          <w:sz w:val="26"/>
          <w:szCs w:val="26"/>
          <w:u w:val="single"/>
          <w:lang w:val="uk-UA"/>
        </w:rPr>
        <w:t>1</w:t>
      </w:r>
      <w:r w:rsidR="00E240D0">
        <w:rPr>
          <w:b/>
          <w:sz w:val="26"/>
          <w:szCs w:val="26"/>
          <w:u w:val="single"/>
          <w:lang w:val="uk-UA"/>
        </w:rPr>
        <w:t>41</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338" w:type="dxa"/>
        <w:tblLook w:val="01E0"/>
      </w:tblPr>
      <w:tblGrid>
        <w:gridCol w:w="108"/>
        <w:gridCol w:w="9678"/>
        <w:gridCol w:w="102"/>
        <w:gridCol w:w="120"/>
        <w:gridCol w:w="105"/>
        <w:gridCol w:w="117"/>
        <w:gridCol w:w="108"/>
      </w:tblGrid>
      <w:tr w:rsidR="00492BB2" w:rsidRPr="00F250A4" w:rsidTr="00592CAE">
        <w:trPr>
          <w:gridAfter w:val="1"/>
          <w:wAfter w:w="108" w:type="dxa"/>
          <w:trHeight w:val="1076"/>
        </w:trPr>
        <w:tc>
          <w:tcPr>
            <w:tcW w:w="9786" w:type="dxa"/>
            <w:gridSpan w:val="2"/>
          </w:tcPr>
          <w:tbl>
            <w:tblPr>
              <w:tblpPr w:leftFromText="180" w:rightFromText="180" w:vertAnchor="text" w:tblpY="50"/>
              <w:tblW w:w="9570" w:type="dxa"/>
              <w:tblLook w:val="04A0"/>
            </w:tblPr>
            <w:tblGrid>
              <w:gridCol w:w="4785"/>
              <w:gridCol w:w="4785"/>
            </w:tblGrid>
            <w:tr w:rsidR="00F10D44" w:rsidRPr="00E67839" w:rsidTr="00F10D44">
              <w:tc>
                <w:tcPr>
                  <w:tcW w:w="4785" w:type="dxa"/>
                </w:tcPr>
                <w:p w:rsidR="00F10D44" w:rsidRPr="00592CAE" w:rsidRDefault="00592CAE" w:rsidP="00592CAE">
                  <w:pPr>
                    <w:rPr>
                      <w:sz w:val="26"/>
                      <w:szCs w:val="26"/>
                      <w:lang w:val="uk-UA"/>
                    </w:rPr>
                  </w:pPr>
                  <w:r w:rsidRPr="00592CAE">
                    <w:rPr>
                      <w:sz w:val="26"/>
                      <w:szCs w:val="26"/>
                      <w:lang w:val="uk-UA" w:eastAsia="uk-UA"/>
                    </w:rPr>
                    <w:t xml:space="preserve">Про затвердження нової редакції Положення про </w:t>
                  </w:r>
                  <w:r w:rsidRPr="00592CAE">
                    <w:rPr>
                      <w:color w:val="000000"/>
                      <w:sz w:val="26"/>
                      <w:szCs w:val="26"/>
                      <w:lang w:val="uk-UA" w:eastAsia="uk-UA"/>
                    </w:rPr>
                    <w:t xml:space="preserve">відділ з питань внутрішньої політики та зв’язків з громадськістю </w:t>
                  </w:r>
                  <w:r w:rsidRPr="00592CAE">
                    <w:rPr>
                      <w:color w:val="000000"/>
                      <w:sz w:val="26"/>
                      <w:szCs w:val="26"/>
                      <w:lang w:eastAsia="uk-UA"/>
                    </w:rPr>
                    <w:t>Калуської міської ради</w:t>
                  </w:r>
                  <w:r w:rsidRPr="00592CAE">
                    <w:rPr>
                      <w:sz w:val="26"/>
                      <w:szCs w:val="26"/>
                      <w:lang w:eastAsia="uk-UA"/>
                    </w:rPr>
                    <w:t> </w:t>
                  </w:r>
                </w:p>
              </w:tc>
              <w:tc>
                <w:tcPr>
                  <w:tcW w:w="4785" w:type="dxa"/>
                </w:tcPr>
                <w:p w:rsidR="00F10D44" w:rsidRPr="00E67839"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E67839">
                    <w:rPr>
                      <w:rFonts w:ascii="Times New Roman" w:eastAsia="Calibri" w:hAnsi="Times New Roman" w:cs="Times New Roman"/>
                      <w:sz w:val="22"/>
                      <w:szCs w:val="22"/>
                    </w:rPr>
                    <w:t>м.Калуш</w:t>
                  </w:r>
                </w:p>
                <w:p w:rsidR="00F10D44" w:rsidRPr="00E67839" w:rsidRDefault="00F10D44" w:rsidP="00F10D44">
                  <w:pPr>
                    <w:pStyle w:val="a5"/>
                    <w:jc w:val="right"/>
                    <w:rPr>
                      <w:rFonts w:ascii="Times New Roman" w:eastAsia="Calibri" w:hAnsi="Times New Roman" w:cs="Times New Roman"/>
                      <w:sz w:val="26"/>
                      <w:szCs w:val="26"/>
                      <w:lang w:val="uk-UA"/>
                    </w:rPr>
                  </w:pPr>
                  <w:r w:rsidRPr="00E67839">
                    <w:rPr>
                      <w:rFonts w:ascii="Times New Roman" w:eastAsia="Calibri" w:hAnsi="Times New Roman" w:cs="Times New Roman"/>
                      <w:sz w:val="26"/>
                      <w:szCs w:val="26"/>
                    </w:rPr>
                    <w:t>(</w:t>
                  </w:r>
                  <w:r w:rsidR="00D030E0" w:rsidRPr="00E67839">
                    <w:rPr>
                      <w:rFonts w:ascii="Times New Roman" w:eastAsia="Calibri" w:hAnsi="Times New Roman" w:cs="Times New Roman"/>
                      <w:sz w:val="26"/>
                      <w:szCs w:val="26"/>
                      <w:lang w:val="uk-UA"/>
                    </w:rPr>
                    <w:t>сімдесят</w:t>
                  </w:r>
                  <w:r w:rsidR="002C0E7C" w:rsidRPr="00E67839">
                    <w:rPr>
                      <w:rFonts w:ascii="Times New Roman" w:eastAsia="Calibri" w:hAnsi="Times New Roman" w:cs="Times New Roman"/>
                      <w:sz w:val="26"/>
                      <w:szCs w:val="26"/>
                      <w:lang w:val="uk-UA"/>
                    </w:rPr>
                    <w:t xml:space="preserve"> </w:t>
                  </w:r>
                  <w:r w:rsidR="00A66E23">
                    <w:rPr>
                      <w:rFonts w:ascii="Times New Roman" w:eastAsia="Calibri" w:hAnsi="Times New Roman" w:cs="Times New Roman"/>
                      <w:sz w:val="26"/>
                      <w:szCs w:val="26"/>
                      <w:lang w:val="uk-UA"/>
                    </w:rPr>
                    <w:t>сьома</w:t>
                  </w:r>
                  <w:r w:rsidR="00631699">
                    <w:rPr>
                      <w:rFonts w:ascii="Times New Roman" w:eastAsia="Calibri" w:hAnsi="Times New Roman" w:cs="Times New Roman"/>
                      <w:sz w:val="26"/>
                      <w:szCs w:val="26"/>
                      <w:lang w:val="uk-UA"/>
                    </w:rPr>
                    <w:t xml:space="preserve"> </w:t>
                  </w:r>
                  <w:r w:rsidR="00285801" w:rsidRPr="00E67839">
                    <w:rPr>
                      <w:rFonts w:ascii="Times New Roman" w:eastAsia="Calibri" w:hAnsi="Times New Roman" w:cs="Times New Roman"/>
                      <w:sz w:val="26"/>
                      <w:szCs w:val="26"/>
                      <w:lang w:val="uk-UA"/>
                    </w:rPr>
                    <w:t xml:space="preserve"> </w:t>
                  </w:r>
                  <w:r w:rsidRPr="00E67839">
                    <w:rPr>
                      <w:rFonts w:ascii="Times New Roman" w:eastAsia="Calibri" w:hAnsi="Times New Roman" w:cs="Times New Roman"/>
                      <w:sz w:val="26"/>
                      <w:szCs w:val="26"/>
                    </w:rPr>
                    <w:t>сесія</w:t>
                  </w:r>
                  <w:r w:rsidR="00BE74EF" w:rsidRPr="00E67839">
                    <w:rPr>
                      <w:rFonts w:ascii="Times New Roman" w:eastAsia="Calibri" w:hAnsi="Times New Roman" w:cs="Times New Roman"/>
                      <w:sz w:val="26"/>
                      <w:szCs w:val="26"/>
                      <w:lang w:val="uk-UA"/>
                    </w:rPr>
                    <w:t xml:space="preserve"> </w:t>
                  </w:r>
                  <w:r w:rsidR="00D030E0" w:rsidRPr="00E67839">
                    <w:rPr>
                      <w:rFonts w:ascii="Times New Roman" w:eastAsia="Calibri" w:hAnsi="Times New Roman" w:cs="Times New Roman"/>
                      <w:sz w:val="26"/>
                      <w:szCs w:val="26"/>
                      <w:lang w:val="uk-UA"/>
                    </w:rPr>
                    <w:t xml:space="preserve"> </w:t>
                  </w:r>
                  <w:r w:rsidRPr="00E67839">
                    <w:rPr>
                      <w:rFonts w:ascii="Times New Roman" w:eastAsia="Calibri" w:hAnsi="Times New Roman" w:cs="Times New Roman"/>
                      <w:sz w:val="26"/>
                      <w:szCs w:val="26"/>
                      <w:lang w:val="uk-UA"/>
                    </w:rPr>
                    <w:t xml:space="preserve">сьомого </w:t>
                  </w:r>
                  <w:r w:rsidRPr="00E67839">
                    <w:rPr>
                      <w:rFonts w:ascii="Times New Roman" w:eastAsia="Calibri" w:hAnsi="Times New Roman" w:cs="Times New Roman"/>
                      <w:sz w:val="26"/>
                      <w:szCs w:val="26"/>
                    </w:rPr>
                    <w:t>демократичного скликання)</w:t>
                  </w:r>
                </w:p>
                <w:p w:rsidR="00F10D44" w:rsidRPr="00E67839"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F250A4" w:rsidRDefault="00054387" w:rsidP="001605B4">
            <w:pPr>
              <w:rPr>
                <w:bCs/>
                <w:sz w:val="28"/>
                <w:szCs w:val="28"/>
                <w:bdr w:val="none" w:sz="0" w:space="0" w:color="auto" w:frame="1"/>
                <w:lang w:val="uk-UA"/>
              </w:rPr>
            </w:pPr>
          </w:p>
        </w:tc>
        <w:tc>
          <w:tcPr>
            <w:tcW w:w="222" w:type="dxa"/>
            <w:gridSpan w:val="2"/>
          </w:tcPr>
          <w:p w:rsidR="00492BB2" w:rsidRPr="00F250A4" w:rsidRDefault="00492BB2" w:rsidP="00FA242C">
            <w:pPr>
              <w:tabs>
                <w:tab w:val="left" w:pos="5954"/>
              </w:tabs>
              <w:ind w:right="-1050"/>
              <w:rPr>
                <w:sz w:val="28"/>
                <w:szCs w:val="28"/>
                <w:lang w:val="uk-UA"/>
              </w:rPr>
            </w:pPr>
          </w:p>
        </w:tc>
        <w:tc>
          <w:tcPr>
            <w:tcW w:w="222" w:type="dxa"/>
            <w:gridSpan w:val="2"/>
          </w:tcPr>
          <w:p w:rsidR="00F10D44" w:rsidRPr="00F250A4" w:rsidRDefault="00F10D44" w:rsidP="00C24BF7">
            <w:pPr>
              <w:pStyle w:val="a5"/>
              <w:jc w:val="left"/>
              <w:rPr>
                <w:rFonts w:ascii="Times New Roman" w:hAnsi="Times New Roman" w:cs="Times New Roman"/>
                <w:sz w:val="28"/>
                <w:szCs w:val="28"/>
                <w:lang w:val="uk-UA"/>
              </w:rPr>
            </w:pPr>
          </w:p>
        </w:tc>
      </w:tr>
      <w:tr w:rsidR="00592CAE" w:rsidRPr="006A77B0" w:rsidTr="00592CAE">
        <w:tblPrEx>
          <w:tblCellSpacing w:w="0" w:type="dxa"/>
          <w:tblCellMar>
            <w:left w:w="0" w:type="dxa"/>
            <w:right w:w="0" w:type="dxa"/>
          </w:tblCellMar>
          <w:tblLook w:val="04A0"/>
        </w:tblPrEx>
        <w:trPr>
          <w:gridBefore w:val="1"/>
          <w:wBefore w:w="108" w:type="dxa"/>
          <w:trHeight w:val="1080"/>
          <w:tblCellSpacing w:w="0" w:type="dxa"/>
        </w:trPr>
        <w:tc>
          <w:tcPr>
            <w:tcW w:w="9780" w:type="dxa"/>
            <w:gridSpan w:val="2"/>
            <w:vAlign w:val="center"/>
            <w:hideMark/>
          </w:tcPr>
          <w:p w:rsidR="00592CAE" w:rsidRPr="006A77B0" w:rsidRDefault="00592CAE" w:rsidP="00E126F1">
            <w:pPr>
              <w:rPr>
                <w:sz w:val="28"/>
                <w:szCs w:val="28"/>
                <w:lang w:eastAsia="uk-UA"/>
              </w:rPr>
            </w:pPr>
            <w:r w:rsidRPr="006A77B0">
              <w:rPr>
                <w:sz w:val="28"/>
                <w:szCs w:val="28"/>
                <w:lang w:eastAsia="uk-UA"/>
              </w:rPr>
              <w:t> </w:t>
            </w:r>
          </w:p>
          <w:tbl>
            <w:tblPr>
              <w:tblpPr w:leftFromText="45" w:rightFromText="45" w:vertAnchor="text"/>
              <w:tblW w:w="9570" w:type="dxa"/>
              <w:tblCellSpacing w:w="0" w:type="dxa"/>
              <w:tblCellMar>
                <w:left w:w="0" w:type="dxa"/>
                <w:right w:w="0" w:type="dxa"/>
              </w:tblCellMar>
              <w:tblLook w:val="04A0"/>
            </w:tblPr>
            <w:tblGrid>
              <w:gridCol w:w="4785"/>
              <w:gridCol w:w="4785"/>
            </w:tblGrid>
            <w:tr w:rsidR="00592CAE" w:rsidRPr="006A77B0" w:rsidTr="00E126F1">
              <w:trPr>
                <w:tblCellSpacing w:w="0" w:type="dxa"/>
              </w:trPr>
              <w:tc>
                <w:tcPr>
                  <w:tcW w:w="4785" w:type="dxa"/>
                  <w:vAlign w:val="center"/>
                  <w:hideMark/>
                </w:tcPr>
                <w:p w:rsidR="00592CAE" w:rsidRPr="006A77B0" w:rsidRDefault="00592CAE" w:rsidP="00E126F1">
                  <w:pPr>
                    <w:rPr>
                      <w:sz w:val="28"/>
                      <w:szCs w:val="28"/>
                      <w:lang w:eastAsia="uk-UA"/>
                    </w:rPr>
                  </w:pPr>
                </w:p>
              </w:tc>
              <w:tc>
                <w:tcPr>
                  <w:tcW w:w="4785" w:type="dxa"/>
                  <w:vAlign w:val="center"/>
                  <w:hideMark/>
                </w:tcPr>
                <w:p w:rsidR="00592CAE" w:rsidRPr="006A77B0" w:rsidRDefault="00592CAE" w:rsidP="00E126F1">
                  <w:pPr>
                    <w:rPr>
                      <w:sz w:val="28"/>
                      <w:szCs w:val="28"/>
                      <w:lang w:eastAsia="uk-UA"/>
                    </w:rPr>
                  </w:pPr>
                  <w:r w:rsidRPr="006A77B0">
                    <w:rPr>
                      <w:sz w:val="28"/>
                      <w:szCs w:val="28"/>
                      <w:lang w:eastAsia="uk-UA"/>
                    </w:rPr>
                    <w:t> </w:t>
                  </w:r>
                </w:p>
                <w:p w:rsidR="00592CAE" w:rsidRPr="006A77B0" w:rsidRDefault="00592CAE" w:rsidP="00E126F1">
                  <w:pPr>
                    <w:rPr>
                      <w:sz w:val="28"/>
                      <w:szCs w:val="28"/>
                      <w:lang w:eastAsia="uk-UA"/>
                    </w:rPr>
                  </w:pPr>
                  <w:r w:rsidRPr="006A77B0">
                    <w:rPr>
                      <w:sz w:val="28"/>
                      <w:szCs w:val="28"/>
                      <w:lang w:eastAsia="uk-UA"/>
                    </w:rPr>
                    <w:t> </w:t>
                  </w:r>
                </w:p>
              </w:tc>
            </w:tr>
          </w:tbl>
          <w:p w:rsidR="00592CAE" w:rsidRPr="006A77B0" w:rsidRDefault="00592CAE" w:rsidP="00E126F1">
            <w:pPr>
              <w:rPr>
                <w:sz w:val="28"/>
                <w:szCs w:val="28"/>
                <w:lang w:eastAsia="uk-UA"/>
              </w:rPr>
            </w:pPr>
            <w:r w:rsidRPr="006A77B0">
              <w:rPr>
                <w:sz w:val="28"/>
                <w:szCs w:val="28"/>
                <w:lang w:eastAsia="uk-UA"/>
              </w:rPr>
              <w:t> </w:t>
            </w:r>
          </w:p>
        </w:tc>
        <w:tc>
          <w:tcPr>
            <w:tcW w:w="225" w:type="dxa"/>
            <w:gridSpan w:val="2"/>
            <w:vAlign w:val="center"/>
            <w:hideMark/>
          </w:tcPr>
          <w:p w:rsidR="00592CAE" w:rsidRPr="006A77B0" w:rsidRDefault="00592CAE" w:rsidP="00E126F1">
            <w:pPr>
              <w:rPr>
                <w:sz w:val="28"/>
                <w:szCs w:val="28"/>
                <w:lang w:eastAsia="uk-UA"/>
              </w:rPr>
            </w:pPr>
            <w:r w:rsidRPr="006A77B0">
              <w:rPr>
                <w:sz w:val="28"/>
                <w:szCs w:val="28"/>
                <w:lang w:eastAsia="uk-UA"/>
              </w:rPr>
              <w:t> </w:t>
            </w:r>
          </w:p>
        </w:tc>
        <w:tc>
          <w:tcPr>
            <w:tcW w:w="225" w:type="dxa"/>
            <w:gridSpan w:val="2"/>
            <w:vAlign w:val="center"/>
            <w:hideMark/>
          </w:tcPr>
          <w:p w:rsidR="00592CAE" w:rsidRPr="006A77B0" w:rsidRDefault="00592CAE" w:rsidP="00E126F1">
            <w:pPr>
              <w:rPr>
                <w:sz w:val="28"/>
                <w:szCs w:val="28"/>
                <w:lang w:eastAsia="uk-UA"/>
              </w:rPr>
            </w:pPr>
            <w:r w:rsidRPr="006A77B0">
              <w:rPr>
                <w:sz w:val="28"/>
                <w:szCs w:val="28"/>
                <w:lang w:eastAsia="uk-UA"/>
              </w:rPr>
              <w:t> </w:t>
            </w:r>
          </w:p>
        </w:tc>
      </w:tr>
    </w:tbl>
    <w:p w:rsidR="00592CAE" w:rsidRPr="00592CAE" w:rsidRDefault="00592CAE" w:rsidP="00592CAE">
      <w:pPr>
        <w:shd w:val="clear" w:color="auto" w:fill="FFFFFF"/>
        <w:ind w:firstLine="567"/>
        <w:jc w:val="both"/>
        <w:rPr>
          <w:color w:val="000000"/>
          <w:sz w:val="26"/>
          <w:szCs w:val="26"/>
          <w:lang w:eastAsia="uk-UA"/>
        </w:rPr>
      </w:pPr>
      <w:r w:rsidRPr="00592CAE">
        <w:rPr>
          <w:color w:val="000000"/>
          <w:sz w:val="26"/>
          <w:szCs w:val="26"/>
          <w:lang w:eastAsia="uk-UA"/>
        </w:rPr>
        <w:t>Відповідно до Закону України «Про місцеве самоврядування в Україні», Закону України «Про добровільне об’єднання територіальних громад», з метою упорядкування та удосконалення роботи відділ з питань внутрішньої політики та зв’язків з громадськістю Калуської міської ради, беручи до уваги рекомендації постійних комісій міської ради, міська рада</w:t>
      </w:r>
    </w:p>
    <w:p w:rsidR="00592CAE" w:rsidRPr="00592CAE" w:rsidRDefault="00592CAE" w:rsidP="00592CAE">
      <w:pPr>
        <w:shd w:val="clear" w:color="auto" w:fill="FFFFFF"/>
        <w:jc w:val="both"/>
        <w:rPr>
          <w:color w:val="000000"/>
          <w:sz w:val="26"/>
          <w:szCs w:val="26"/>
          <w:lang w:eastAsia="uk-UA"/>
        </w:rPr>
      </w:pPr>
    </w:p>
    <w:p w:rsidR="00592CAE" w:rsidRDefault="00592CAE" w:rsidP="00592CAE">
      <w:pPr>
        <w:shd w:val="clear" w:color="auto" w:fill="FFFFFF"/>
        <w:jc w:val="both"/>
        <w:rPr>
          <w:b/>
          <w:bCs/>
          <w:color w:val="000000"/>
          <w:sz w:val="26"/>
          <w:szCs w:val="26"/>
          <w:lang w:val="uk-UA" w:eastAsia="uk-UA"/>
        </w:rPr>
      </w:pPr>
      <w:r w:rsidRPr="00592CAE">
        <w:rPr>
          <w:b/>
          <w:bCs/>
          <w:color w:val="000000"/>
          <w:sz w:val="26"/>
          <w:szCs w:val="26"/>
          <w:lang w:eastAsia="uk-UA"/>
        </w:rPr>
        <w:t>ВИРІШИЛА :</w:t>
      </w:r>
    </w:p>
    <w:p w:rsidR="00592CAE" w:rsidRPr="00592CAE" w:rsidRDefault="00592CAE" w:rsidP="00592CAE">
      <w:pPr>
        <w:shd w:val="clear" w:color="auto" w:fill="FFFFFF"/>
        <w:jc w:val="both"/>
        <w:rPr>
          <w:color w:val="000000"/>
          <w:sz w:val="26"/>
          <w:szCs w:val="26"/>
          <w:lang w:val="uk-UA" w:eastAsia="uk-UA"/>
        </w:rPr>
      </w:pPr>
    </w:p>
    <w:p w:rsidR="00592CAE" w:rsidRPr="00592CAE" w:rsidRDefault="00592CAE" w:rsidP="00592CAE">
      <w:pPr>
        <w:shd w:val="clear" w:color="auto" w:fill="FFFFFF"/>
        <w:ind w:firstLine="567"/>
        <w:jc w:val="both"/>
        <w:rPr>
          <w:color w:val="000000"/>
          <w:sz w:val="26"/>
          <w:szCs w:val="26"/>
          <w:lang w:eastAsia="uk-UA"/>
        </w:rPr>
      </w:pPr>
      <w:r w:rsidRPr="00592CAE">
        <w:rPr>
          <w:color w:val="000000"/>
          <w:sz w:val="26"/>
          <w:szCs w:val="26"/>
          <w:lang w:eastAsia="uk-UA"/>
        </w:rPr>
        <w:t>1. Затвердити нову редакцію Положення про відділ з питань внутрішньої політики та зв’язків з громадськістю Калуської міської ради (додається).</w:t>
      </w:r>
    </w:p>
    <w:p w:rsidR="00592CAE" w:rsidRDefault="00592CAE" w:rsidP="00592CAE">
      <w:pPr>
        <w:shd w:val="clear" w:color="auto" w:fill="FFFFFF"/>
        <w:ind w:firstLine="567"/>
        <w:jc w:val="both"/>
        <w:rPr>
          <w:color w:val="000000" w:themeColor="text1"/>
          <w:sz w:val="26"/>
          <w:szCs w:val="26"/>
          <w:lang w:val="uk-UA" w:eastAsia="uk-UA"/>
        </w:rPr>
      </w:pPr>
    </w:p>
    <w:p w:rsidR="00592CAE" w:rsidRPr="00592CAE" w:rsidRDefault="00592CAE" w:rsidP="00592CAE">
      <w:pPr>
        <w:shd w:val="clear" w:color="auto" w:fill="FFFFFF"/>
        <w:ind w:firstLine="567"/>
        <w:jc w:val="both"/>
        <w:rPr>
          <w:color w:val="000000" w:themeColor="text1"/>
          <w:sz w:val="26"/>
          <w:szCs w:val="26"/>
          <w:lang w:eastAsia="uk-UA"/>
        </w:rPr>
      </w:pPr>
      <w:r w:rsidRPr="00592CAE">
        <w:rPr>
          <w:color w:val="000000" w:themeColor="text1"/>
          <w:sz w:val="26"/>
          <w:szCs w:val="26"/>
          <w:lang w:val="uk-UA" w:eastAsia="uk-UA"/>
        </w:rPr>
        <w:t xml:space="preserve">2. Вважати таким, що втратило чинність </w:t>
      </w:r>
      <w:r w:rsidRPr="00592CAE">
        <w:rPr>
          <w:color w:val="000000" w:themeColor="text1"/>
          <w:sz w:val="26"/>
          <w:szCs w:val="26"/>
          <w:shd w:val="clear" w:color="auto" w:fill="FFFFFF"/>
          <w:lang w:val="uk-UA"/>
        </w:rPr>
        <w:t>рішення міської ради від 29.03.2012</w:t>
      </w:r>
      <w:r w:rsidRPr="00592CAE">
        <w:rPr>
          <w:color w:val="000000" w:themeColor="text1"/>
          <w:sz w:val="26"/>
          <w:szCs w:val="26"/>
          <w:shd w:val="clear" w:color="auto" w:fill="FFFFFF"/>
        </w:rPr>
        <w:t> </w:t>
      </w:r>
      <w:r w:rsidRPr="00592CAE">
        <w:rPr>
          <w:color w:val="000000" w:themeColor="text1"/>
          <w:sz w:val="26"/>
          <w:szCs w:val="26"/>
          <w:shd w:val="clear" w:color="auto" w:fill="FFFFFF"/>
          <w:lang w:val="uk-UA"/>
        </w:rPr>
        <w:t xml:space="preserve"> № 1074 «Про Положення </w:t>
      </w:r>
      <w:r w:rsidRPr="00592CAE">
        <w:rPr>
          <w:sz w:val="26"/>
          <w:szCs w:val="26"/>
          <w:lang w:val="uk-UA" w:eastAsia="uk-UA"/>
        </w:rPr>
        <w:t xml:space="preserve">про </w:t>
      </w:r>
      <w:r w:rsidRPr="00592CAE">
        <w:rPr>
          <w:color w:val="000000"/>
          <w:sz w:val="26"/>
          <w:szCs w:val="26"/>
          <w:lang w:val="uk-UA" w:eastAsia="uk-UA"/>
        </w:rPr>
        <w:t xml:space="preserve">відділ з питань внутрішньої політики та зв’язків з громадськістю </w:t>
      </w:r>
      <w:r w:rsidRPr="00592CAE">
        <w:rPr>
          <w:color w:val="000000"/>
          <w:sz w:val="26"/>
          <w:szCs w:val="26"/>
          <w:lang w:eastAsia="uk-UA"/>
        </w:rPr>
        <w:t>Калуської міської ради</w:t>
      </w:r>
      <w:r w:rsidRPr="00592CAE">
        <w:rPr>
          <w:sz w:val="26"/>
          <w:szCs w:val="26"/>
          <w:lang w:eastAsia="uk-UA"/>
        </w:rPr>
        <w:t> </w:t>
      </w:r>
      <w:r w:rsidRPr="00592CAE">
        <w:rPr>
          <w:color w:val="000000" w:themeColor="text1"/>
          <w:sz w:val="26"/>
          <w:szCs w:val="26"/>
          <w:shd w:val="clear" w:color="auto" w:fill="FFFFFF"/>
        </w:rPr>
        <w:t>» (23 сесія 6 демократичного скликання).</w:t>
      </w:r>
    </w:p>
    <w:p w:rsidR="00592CAE" w:rsidRDefault="00592CAE" w:rsidP="00592CAE">
      <w:pPr>
        <w:pStyle w:val="a7"/>
        <w:shd w:val="clear" w:color="auto" w:fill="FFFFFF"/>
        <w:spacing w:before="0" w:beforeAutospacing="0" w:after="0" w:afterAutospacing="0"/>
        <w:ind w:firstLine="567"/>
        <w:jc w:val="both"/>
        <w:rPr>
          <w:rFonts w:ascii="Times New Roman" w:hAnsi="Times New Roman" w:cs="Times New Roman"/>
          <w:color w:val="000000"/>
          <w:sz w:val="26"/>
          <w:szCs w:val="26"/>
          <w:lang w:val="uk-UA"/>
        </w:rPr>
      </w:pPr>
    </w:p>
    <w:p w:rsidR="00592CAE" w:rsidRPr="00592CAE" w:rsidRDefault="00592CAE" w:rsidP="00592CAE">
      <w:pPr>
        <w:pStyle w:val="a7"/>
        <w:shd w:val="clear" w:color="auto" w:fill="FFFFFF"/>
        <w:spacing w:before="0" w:beforeAutospacing="0" w:after="0" w:afterAutospacing="0"/>
        <w:ind w:firstLine="567"/>
        <w:jc w:val="both"/>
        <w:rPr>
          <w:rFonts w:ascii="Times New Roman" w:hAnsi="Times New Roman" w:cs="Times New Roman"/>
          <w:color w:val="000000"/>
          <w:sz w:val="26"/>
          <w:szCs w:val="26"/>
        </w:rPr>
      </w:pPr>
      <w:r w:rsidRPr="00592CAE">
        <w:rPr>
          <w:rFonts w:ascii="Times New Roman" w:hAnsi="Times New Roman" w:cs="Times New Roman"/>
          <w:color w:val="000000"/>
          <w:sz w:val="26"/>
          <w:szCs w:val="26"/>
        </w:rPr>
        <w:t>3.  Контроль за виконанням цього рішення покласти на керуючого справами виконкому Мар’яну-Божену Постоловську.</w:t>
      </w:r>
    </w:p>
    <w:p w:rsidR="00592CAE" w:rsidRPr="00592CAE" w:rsidRDefault="00592CAE" w:rsidP="00592CAE">
      <w:pPr>
        <w:pStyle w:val="a7"/>
        <w:shd w:val="clear" w:color="auto" w:fill="FFFFFF"/>
        <w:spacing w:before="0" w:beforeAutospacing="0" w:after="0" w:afterAutospacing="0"/>
        <w:rPr>
          <w:rFonts w:ascii="Times New Roman" w:hAnsi="Times New Roman" w:cs="Times New Roman"/>
          <w:color w:val="000000"/>
          <w:sz w:val="26"/>
          <w:szCs w:val="26"/>
        </w:rPr>
      </w:pPr>
      <w:r w:rsidRPr="00592CAE">
        <w:rPr>
          <w:rFonts w:ascii="Times New Roman" w:hAnsi="Times New Roman" w:cs="Times New Roman"/>
          <w:color w:val="000000"/>
          <w:sz w:val="26"/>
          <w:szCs w:val="26"/>
        </w:rPr>
        <w:t> </w:t>
      </w:r>
    </w:p>
    <w:p w:rsidR="00592CAE" w:rsidRPr="00592CAE" w:rsidRDefault="00592CAE" w:rsidP="00592CAE">
      <w:pPr>
        <w:pStyle w:val="a7"/>
        <w:shd w:val="clear" w:color="auto" w:fill="FFFFFF"/>
        <w:spacing w:before="0" w:beforeAutospacing="0" w:after="0" w:afterAutospacing="0"/>
        <w:rPr>
          <w:rFonts w:ascii="Times New Roman" w:hAnsi="Times New Roman" w:cs="Times New Roman"/>
          <w:color w:val="000000"/>
          <w:sz w:val="26"/>
          <w:szCs w:val="26"/>
        </w:rPr>
      </w:pPr>
    </w:p>
    <w:p w:rsidR="00592CAE" w:rsidRPr="00592CAE" w:rsidRDefault="00592CAE" w:rsidP="00592CAE">
      <w:pPr>
        <w:shd w:val="clear" w:color="auto" w:fill="FFFFFF"/>
        <w:jc w:val="both"/>
        <w:rPr>
          <w:color w:val="000000"/>
          <w:sz w:val="26"/>
          <w:szCs w:val="26"/>
          <w:lang w:eastAsia="uk-UA"/>
        </w:rPr>
      </w:pPr>
    </w:p>
    <w:p w:rsidR="00592CAE" w:rsidRPr="00592CAE" w:rsidRDefault="00592CAE" w:rsidP="00592CAE">
      <w:pPr>
        <w:shd w:val="clear" w:color="auto" w:fill="FFFFFF"/>
        <w:rPr>
          <w:color w:val="000000"/>
          <w:sz w:val="26"/>
          <w:szCs w:val="26"/>
          <w:lang w:eastAsia="uk-UA"/>
        </w:rPr>
      </w:pPr>
      <w:r w:rsidRPr="00592CAE">
        <w:rPr>
          <w:color w:val="000000"/>
          <w:sz w:val="26"/>
          <w:szCs w:val="26"/>
          <w:lang w:eastAsia="uk-UA"/>
        </w:rPr>
        <w:t> </w:t>
      </w:r>
    </w:p>
    <w:p w:rsidR="00592CAE" w:rsidRPr="00592CAE" w:rsidRDefault="00592CAE" w:rsidP="00592CAE">
      <w:pPr>
        <w:shd w:val="clear" w:color="auto" w:fill="FFFFFF"/>
        <w:rPr>
          <w:color w:val="000000"/>
          <w:sz w:val="26"/>
          <w:szCs w:val="26"/>
          <w:lang w:eastAsia="uk-UA"/>
        </w:rPr>
      </w:pPr>
      <w:r w:rsidRPr="00592CAE">
        <w:rPr>
          <w:color w:val="000000"/>
          <w:sz w:val="26"/>
          <w:szCs w:val="26"/>
          <w:lang w:eastAsia="uk-UA"/>
        </w:rPr>
        <w:t>Міський голова                                                                 Ігор Матвійчук      </w:t>
      </w:r>
    </w:p>
    <w:p w:rsidR="00F250A4" w:rsidRPr="00592CAE" w:rsidRDefault="00F250A4" w:rsidP="00F250A4">
      <w:pPr>
        <w:pStyle w:val="a5"/>
        <w:spacing w:after="0" w:line="240" w:lineRule="auto"/>
        <w:jc w:val="left"/>
        <w:rPr>
          <w:rFonts w:ascii="Times New Roman" w:hAnsi="Times New Roman" w:cs="Times New Roman"/>
          <w:b/>
          <w:sz w:val="26"/>
          <w:szCs w:val="26"/>
        </w:rPr>
      </w:pPr>
    </w:p>
    <w:p w:rsidR="00592CAE" w:rsidRDefault="00592CAE" w:rsidP="00592CAE">
      <w:pPr>
        <w:jc w:val="center"/>
        <w:rPr>
          <w:b/>
          <w:bCs/>
          <w:sz w:val="26"/>
          <w:szCs w:val="26"/>
          <w:lang w:val="uk-UA" w:eastAsia="uk-UA"/>
        </w:rPr>
      </w:pPr>
    </w:p>
    <w:p w:rsidR="00592CAE" w:rsidRDefault="00592CAE" w:rsidP="00592CAE">
      <w:pPr>
        <w:jc w:val="center"/>
        <w:rPr>
          <w:b/>
          <w:bCs/>
          <w:sz w:val="26"/>
          <w:szCs w:val="26"/>
          <w:lang w:val="uk-UA" w:eastAsia="uk-UA"/>
        </w:rPr>
      </w:pPr>
    </w:p>
    <w:p w:rsidR="00592CAE" w:rsidRDefault="00592CAE" w:rsidP="00592CAE">
      <w:pPr>
        <w:jc w:val="center"/>
        <w:rPr>
          <w:b/>
          <w:bCs/>
          <w:sz w:val="26"/>
          <w:szCs w:val="26"/>
          <w:lang w:val="uk-UA" w:eastAsia="uk-UA"/>
        </w:rPr>
      </w:pPr>
    </w:p>
    <w:p w:rsidR="00592CAE" w:rsidRDefault="00592CAE" w:rsidP="00592CAE">
      <w:pPr>
        <w:jc w:val="center"/>
        <w:rPr>
          <w:b/>
          <w:bCs/>
          <w:sz w:val="26"/>
          <w:szCs w:val="26"/>
          <w:lang w:val="uk-UA" w:eastAsia="uk-UA"/>
        </w:rPr>
      </w:pPr>
    </w:p>
    <w:p w:rsidR="00592CAE" w:rsidRDefault="00592CAE" w:rsidP="00592CAE">
      <w:pPr>
        <w:jc w:val="center"/>
        <w:rPr>
          <w:b/>
          <w:bCs/>
          <w:sz w:val="26"/>
          <w:szCs w:val="26"/>
          <w:lang w:val="uk-UA" w:eastAsia="uk-UA"/>
        </w:rPr>
      </w:pPr>
    </w:p>
    <w:p w:rsidR="00592CAE" w:rsidRDefault="00592CAE" w:rsidP="00592CAE">
      <w:pPr>
        <w:jc w:val="center"/>
        <w:rPr>
          <w:b/>
          <w:bCs/>
          <w:sz w:val="26"/>
          <w:szCs w:val="26"/>
          <w:lang w:val="uk-UA" w:eastAsia="uk-UA"/>
        </w:rPr>
      </w:pPr>
    </w:p>
    <w:p w:rsidR="00592CAE" w:rsidRDefault="00592CAE" w:rsidP="00592CAE">
      <w:pPr>
        <w:jc w:val="center"/>
        <w:rPr>
          <w:b/>
          <w:bCs/>
          <w:sz w:val="26"/>
          <w:szCs w:val="26"/>
          <w:lang w:val="uk-UA" w:eastAsia="uk-UA"/>
        </w:rPr>
      </w:pPr>
    </w:p>
    <w:p w:rsidR="00592CAE" w:rsidRDefault="00592CAE" w:rsidP="00592CAE">
      <w:pPr>
        <w:jc w:val="center"/>
        <w:rPr>
          <w:b/>
          <w:bCs/>
          <w:sz w:val="26"/>
          <w:szCs w:val="26"/>
          <w:lang w:val="uk-UA" w:eastAsia="uk-UA"/>
        </w:rPr>
      </w:pPr>
    </w:p>
    <w:p w:rsidR="00592CAE" w:rsidRDefault="00592CAE" w:rsidP="00592CAE">
      <w:pPr>
        <w:jc w:val="center"/>
        <w:rPr>
          <w:b/>
          <w:bCs/>
          <w:sz w:val="26"/>
          <w:szCs w:val="26"/>
          <w:lang w:val="uk-UA" w:eastAsia="uk-UA"/>
        </w:rPr>
      </w:pPr>
    </w:p>
    <w:p w:rsidR="00592CAE" w:rsidRDefault="00592CAE" w:rsidP="00592CAE">
      <w:pPr>
        <w:jc w:val="center"/>
        <w:rPr>
          <w:b/>
          <w:bCs/>
          <w:sz w:val="26"/>
          <w:szCs w:val="26"/>
          <w:lang w:val="uk-UA" w:eastAsia="uk-UA"/>
        </w:rPr>
      </w:pPr>
    </w:p>
    <w:p w:rsidR="00592CAE" w:rsidRPr="007B2244" w:rsidRDefault="00592CAE" w:rsidP="00592CAE">
      <w:pPr>
        <w:shd w:val="clear" w:color="auto" w:fill="FFFFFF"/>
        <w:ind w:left="6372" w:firstLine="432"/>
        <w:rPr>
          <w:bCs/>
          <w:color w:val="1B1D1F"/>
          <w:sz w:val="26"/>
          <w:szCs w:val="26"/>
          <w:lang w:val="uk-UA" w:eastAsia="uk-UA"/>
        </w:rPr>
      </w:pPr>
      <w:r w:rsidRPr="007B2244">
        <w:rPr>
          <w:bCs/>
          <w:color w:val="1B1D1F"/>
          <w:sz w:val="26"/>
          <w:szCs w:val="26"/>
          <w:lang w:val="uk-UA" w:eastAsia="uk-UA"/>
        </w:rPr>
        <w:t>ЗАТВЕРДЖЕНО</w:t>
      </w:r>
    </w:p>
    <w:p w:rsidR="00592CAE" w:rsidRPr="007B2244" w:rsidRDefault="00592CAE" w:rsidP="00592CAE">
      <w:pPr>
        <w:shd w:val="clear" w:color="auto" w:fill="FFFFFF"/>
        <w:ind w:left="5664" w:firstLine="708"/>
        <w:rPr>
          <w:bCs/>
          <w:color w:val="1B1D1F"/>
          <w:sz w:val="26"/>
          <w:szCs w:val="26"/>
          <w:lang w:eastAsia="uk-UA"/>
        </w:rPr>
      </w:pPr>
      <w:r w:rsidRPr="007B2244">
        <w:rPr>
          <w:bCs/>
          <w:color w:val="1B1D1F"/>
          <w:sz w:val="26"/>
          <w:szCs w:val="26"/>
          <w:lang w:eastAsia="uk-UA"/>
        </w:rPr>
        <w:t xml:space="preserve"> рішення  міської ради</w:t>
      </w:r>
    </w:p>
    <w:p w:rsidR="00592CAE" w:rsidRDefault="00592CAE" w:rsidP="00592CAE">
      <w:pPr>
        <w:shd w:val="clear" w:color="auto" w:fill="FFFFFF"/>
        <w:ind w:left="5664" w:firstLine="708"/>
        <w:rPr>
          <w:bCs/>
          <w:color w:val="1B1D1F"/>
          <w:sz w:val="26"/>
          <w:szCs w:val="26"/>
          <w:lang w:val="uk-UA" w:eastAsia="uk-UA"/>
        </w:rPr>
      </w:pPr>
      <w:r>
        <w:rPr>
          <w:bCs/>
          <w:color w:val="1B1D1F"/>
          <w:sz w:val="26"/>
          <w:szCs w:val="26"/>
          <w:lang w:val="uk-UA" w:eastAsia="uk-UA"/>
        </w:rPr>
        <w:t xml:space="preserve"> </w:t>
      </w:r>
      <w:r w:rsidRPr="007B2244">
        <w:rPr>
          <w:bCs/>
          <w:color w:val="1B1D1F"/>
          <w:sz w:val="26"/>
          <w:szCs w:val="26"/>
          <w:lang w:val="uk-UA" w:eastAsia="uk-UA"/>
        </w:rPr>
        <w:t xml:space="preserve">28.05.2020  </w:t>
      </w:r>
      <w:r w:rsidRPr="007B2244">
        <w:rPr>
          <w:bCs/>
          <w:color w:val="1B1D1F"/>
          <w:sz w:val="26"/>
          <w:szCs w:val="26"/>
          <w:lang w:eastAsia="uk-UA"/>
        </w:rPr>
        <w:t xml:space="preserve"> </w:t>
      </w:r>
      <w:r w:rsidRPr="007B2244">
        <w:rPr>
          <w:bCs/>
          <w:color w:val="1B1D1F"/>
          <w:sz w:val="26"/>
          <w:szCs w:val="26"/>
          <w:lang w:val="uk-UA" w:eastAsia="uk-UA"/>
        </w:rPr>
        <w:t xml:space="preserve"> № 31</w:t>
      </w:r>
      <w:r w:rsidR="004F6249">
        <w:rPr>
          <w:bCs/>
          <w:color w:val="1B1D1F"/>
          <w:sz w:val="26"/>
          <w:szCs w:val="26"/>
          <w:lang w:val="uk-UA" w:eastAsia="uk-UA"/>
        </w:rPr>
        <w:t>41</w:t>
      </w:r>
    </w:p>
    <w:p w:rsidR="00592CAE" w:rsidRDefault="00592CAE" w:rsidP="00592CAE">
      <w:pPr>
        <w:shd w:val="clear" w:color="auto" w:fill="FFFFFF"/>
        <w:ind w:left="5664" w:firstLine="708"/>
        <w:rPr>
          <w:bCs/>
          <w:color w:val="1B1D1F"/>
          <w:sz w:val="26"/>
          <w:szCs w:val="26"/>
          <w:lang w:val="uk-UA" w:eastAsia="uk-UA"/>
        </w:rPr>
      </w:pPr>
    </w:p>
    <w:p w:rsidR="00592CAE" w:rsidRDefault="00592CAE" w:rsidP="00592CAE">
      <w:pPr>
        <w:shd w:val="clear" w:color="auto" w:fill="FFFFFF"/>
        <w:ind w:left="5664" w:firstLine="708"/>
        <w:rPr>
          <w:bCs/>
          <w:color w:val="1B1D1F"/>
          <w:sz w:val="26"/>
          <w:szCs w:val="26"/>
          <w:lang w:val="uk-UA" w:eastAsia="uk-UA"/>
        </w:rPr>
      </w:pPr>
      <w:r>
        <w:rPr>
          <w:bCs/>
          <w:color w:val="1B1D1F"/>
          <w:sz w:val="26"/>
          <w:szCs w:val="26"/>
          <w:lang w:val="uk-UA" w:eastAsia="uk-UA"/>
        </w:rPr>
        <w:t xml:space="preserve"> Секретар міської ради</w:t>
      </w:r>
    </w:p>
    <w:p w:rsidR="00592CAE" w:rsidRDefault="00592CAE" w:rsidP="00592CAE">
      <w:pPr>
        <w:shd w:val="clear" w:color="auto" w:fill="FFFFFF"/>
        <w:ind w:left="5664" w:firstLine="708"/>
        <w:rPr>
          <w:bCs/>
          <w:color w:val="1B1D1F"/>
          <w:sz w:val="26"/>
          <w:szCs w:val="26"/>
          <w:lang w:val="uk-UA" w:eastAsia="uk-UA"/>
        </w:rPr>
      </w:pPr>
    </w:p>
    <w:p w:rsidR="00592CAE" w:rsidRPr="007B2244" w:rsidRDefault="00592CAE" w:rsidP="00592CAE">
      <w:pPr>
        <w:shd w:val="clear" w:color="auto" w:fill="FFFFFF"/>
        <w:ind w:left="5664" w:firstLine="708"/>
        <w:rPr>
          <w:bCs/>
          <w:color w:val="1B1D1F"/>
          <w:sz w:val="26"/>
          <w:szCs w:val="26"/>
          <w:lang w:val="uk-UA" w:eastAsia="uk-UA"/>
        </w:rPr>
      </w:pPr>
      <w:r>
        <w:rPr>
          <w:bCs/>
          <w:color w:val="1B1D1F"/>
          <w:sz w:val="26"/>
          <w:szCs w:val="26"/>
          <w:lang w:val="uk-UA" w:eastAsia="uk-UA"/>
        </w:rPr>
        <w:t xml:space="preserve">         Роман Боднарчук</w:t>
      </w:r>
    </w:p>
    <w:p w:rsidR="00592CAE" w:rsidRPr="007B2244" w:rsidRDefault="00592CAE" w:rsidP="00592CAE">
      <w:pPr>
        <w:shd w:val="clear" w:color="auto" w:fill="FFFFFF"/>
        <w:ind w:left="5664" w:firstLine="708"/>
        <w:rPr>
          <w:bCs/>
          <w:color w:val="1B1D1F"/>
          <w:sz w:val="26"/>
          <w:szCs w:val="26"/>
          <w:lang w:eastAsia="uk-UA"/>
        </w:rPr>
      </w:pPr>
    </w:p>
    <w:p w:rsidR="00592CAE" w:rsidRDefault="00592CAE" w:rsidP="00592CAE">
      <w:pPr>
        <w:rPr>
          <w:sz w:val="28"/>
          <w:szCs w:val="28"/>
          <w:lang w:val="uk-UA"/>
        </w:rPr>
      </w:pPr>
    </w:p>
    <w:p w:rsidR="00592CAE" w:rsidRDefault="00592CAE" w:rsidP="00592CAE">
      <w:pPr>
        <w:jc w:val="center"/>
        <w:rPr>
          <w:b/>
          <w:bCs/>
          <w:sz w:val="26"/>
          <w:szCs w:val="26"/>
          <w:lang w:val="uk-UA" w:eastAsia="uk-UA"/>
        </w:rPr>
      </w:pPr>
    </w:p>
    <w:p w:rsidR="00592CAE" w:rsidRPr="00592CAE" w:rsidRDefault="00592CAE" w:rsidP="00592CAE">
      <w:pPr>
        <w:jc w:val="center"/>
        <w:rPr>
          <w:sz w:val="26"/>
          <w:szCs w:val="26"/>
          <w:lang w:val="uk-UA" w:eastAsia="uk-UA"/>
        </w:rPr>
      </w:pPr>
      <w:r w:rsidRPr="00592CAE">
        <w:rPr>
          <w:b/>
          <w:bCs/>
          <w:sz w:val="26"/>
          <w:szCs w:val="26"/>
          <w:lang w:val="uk-UA" w:eastAsia="uk-UA"/>
        </w:rPr>
        <w:t xml:space="preserve">ПОЛОЖЕННЯ </w:t>
      </w:r>
    </w:p>
    <w:p w:rsidR="00592CAE" w:rsidRPr="00592CAE" w:rsidRDefault="00592CAE" w:rsidP="00592CAE">
      <w:pPr>
        <w:jc w:val="center"/>
        <w:rPr>
          <w:sz w:val="26"/>
          <w:szCs w:val="26"/>
          <w:lang w:val="uk-UA" w:eastAsia="uk-UA"/>
        </w:rPr>
      </w:pPr>
      <w:r w:rsidRPr="00592CAE">
        <w:rPr>
          <w:b/>
          <w:bCs/>
          <w:sz w:val="26"/>
          <w:szCs w:val="26"/>
          <w:lang w:val="uk-UA" w:eastAsia="uk-UA"/>
        </w:rPr>
        <w:t xml:space="preserve">про відділ з питань внутрішньої політики та зв'язків з громадськістю </w:t>
      </w:r>
    </w:p>
    <w:p w:rsidR="00592CAE" w:rsidRPr="00592CAE" w:rsidRDefault="00592CAE" w:rsidP="00592CAE">
      <w:pPr>
        <w:jc w:val="center"/>
        <w:rPr>
          <w:b/>
          <w:bCs/>
          <w:sz w:val="26"/>
          <w:szCs w:val="26"/>
          <w:lang w:val="uk-UA" w:eastAsia="uk-UA"/>
        </w:rPr>
      </w:pPr>
      <w:r w:rsidRPr="00592CAE">
        <w:rPr>
          <w:b/>
          <w:bCs/>
          <w:sz w:val="26"/>
          <w:szCs w:val="26"/>
          <w:lang w:val="uk-UA" w:eastAsia="uk-UA"/>
        </w:rPr>
        <w:t>Калуської  міської ради</w:t>
      </w:r>
    </w:p>
    <w:p w:rsidR="00592CAE" w:rsidRPr="00592CAE" w:rsidRDefault="00592CAE" w:rsidP="00592CAE">
      <w:pPr>
        <w:jc w:val="center"/>
        <w:rPr>
          <w:sz w:val="26"/>
          <w:szCs w:val="26"/>
          <w:lang w:val="uk-UA" w:eastAsia="uk-UA"/>
        </w:rPr>
      </w:pPr>
    </w:p>
    <w:p w:rsidR="00592CAE" w:rsidRPr="00592CAE" w:rsidRDefault="00592CAE" w:rsidP="00592CAE">
      <w:pPr>
        <w:jc w:val="center"/>
        <w:rPr>
          <w:sz w:val="26"/>
          <w:szCs w:val="26"/>
          <w:lang w:val="uk-UA" w:eastAsia="uk-UA"/>
        </w:rPr>
      </w:pPr>
      <w:r w:rsidRPr="00592CAE">
        <w:rPr>
          <w:b/>
          <w:bCs/>
          <w:sz w:val="26"/>
          <w:szCs w:val="26"/>
          <w:lang w:val="uk-UA" w:eastAsia="uk-UA"/>
        </w:rPr>
        <w:t>1. ЗАГАЛЬНІ ПОЛОЖЕННЯ</w:t>
      </w:r>
    </w:p>
    <w:p w:rsidR="00592CAE" w:rsidRPr="00592CAE" w:rsidRDefault="00592CAE" w:rsidP="00592CAE">
      <w:pPr>
        <w:ind w:firstLine="567"/>
        <w:jc w:val="both"/>
        <w:rPr>
          <w:sz w:val="26"/>
          <w:szCs w:val="26"/>
          <w:lang w:val="uk-UA" w:eastAsia="uk-UA"/>
        </w:rPr>
      </w:pPr>
      <w:r w:rsidRPr="00592CAE">
        <w:rPr>
          <w:sz w:val="26"/>
          <w:szCs w:val="26"/>
          <w:lang w:val="uk-UA" w:eastAsia="uk-UA"/>
        </w:rPr>
        <w:t>1.1. Відділ з питань внутрішньої політики  та зв'язків  з громадськістю Калуської міської ради (далі - відділ) створюється міською радою  у відповідності до ст. 54 Закону України «Про місцеве самоврядування в Україні» та є виконавчим органом міської ради, підзвітним та підконтрольним їй, підпорядковується виконавчому комітету міської ради та міському голові.</w:t>
      </w:r>
    </w:p>
    <w:p w:rsidR="00592CAE" w:rsidRPr="00592CAE" w:rsidRDefault="00592CAE" w:rsidP="00592CAE">
      <w:pPr>
        <w:ind w:firstLine="567"/>
        <w:jc w:val="both"/>
        <w:rPr>
          <w:sz w:val="26"/>
          <w:szCs w:val="26"/>
          <w:lang w:val="uk-UA" w:eastAsia="uk-UA"/>
        </w:rPr>
      </w:pPr>
      <w:r w:rsidRPr="00592CAE">
        <w:rPr>
          <w:sz w:val="26"/>
          <w:szCs w:val="26"/>
          <w:lang w:val="uk-UA" w:eastAsia="uk-UA"/>
        </w:rPr>
        <w:t>1.2. Відділ у своїй діяльності керується: Конституцією України, Законами України, Указами Президента України, Постановами Кабінету Міністрів України, рішеннями обласної ради,  рішеннями міської ради та виконавчого комітету міської ради, розпорядженнями міського голови, цим Положенням та іншими нормативно правовими актами, які регламентують діяльність органів  місцевого самоврядування та роботу відділу.</w:t>
      </w:r>
    </w:p>
    <w:p w:rsidR="00592CAE" w:rsidRPr="00592CAE" w:rsidRDefault="00592CAE" w:rsidP="00592CAE">
      <w:pPr>
        <w:ind w:firstLine="567"/>
        <w:jc w:val="both"/>
        <w:rPr>
          <w:sz w:val="26"/>
          <w:szCs w:val="26"/>
          <w:lang w:val="uk-UA" w:eastAsia="uk-UA"/>
        </w:rPr>
      </w:pPr>
      <w:r w:rsidRPr="00592CAE">
        <w:rPr>
          <w:sz w:val="26"/>
          <w:szCs w:val="26"/>
          <w:lang w:val="uk-UA" w:eastAsia="uk-UA"/>
        </w:rPr>
        <w:t>1.3. Положення про відділ, структура, штатна чисельність та фонд оплати праці затверджуються міською радою.</w:t>
      </w:r>
    </w:p>
    <w:p w:rsidR="00592CAE" w:rsidRPr="00592CAE" w:rsidRDefault="00592CAE" w:rsidP="00592CAE">
      <w:pPr>
        <w:ind w:firstLine="567"/>
        <w:jc w:val="both"/>
        <w:rPr>
          <w:sz w:val="26"/>
          <w:szCs w:val="26"/>
          <w:lang w:val="uk-UA" w:eastAsia="uk-UA"/>
        </w:rPr>
      </w:pPr>
      <w:r w:rsidRPr="00592CAE">
        <w:rPr>
          <w:sz w:val="26"/>
          <w:szCs w:val="26"/>
          <w:lang w:val="uk-UA" w:eastAsia="uk-UA"/>
        </w:rPr>
        <w:t>1.4. Ліквідація та реорганізація відділу здійснюється на підставі рішення міської ради.</w:t>
      </w:r>
    </w:p>
    <w:p w:rsidR="00592CAE" w:rsidRPr="00592CAE" w:rsidRDefault="00592CAE" w:rsidP="00592CAE">
      <w:pPr>
        <w:ind w:firstLine="567"/>
        <w:jc w:val="both"/>
        <w:rPr>
          <w:sz w:val="26"/>
          <w:szCs w:val="26"/>
          <w:lang w:val="uk-UA" w:eastAsia="uk-UA"/>
        </w:rPr>
      </w:pPr>
      <w:r w:rsidRPr="00592CAE">
        <w:rPr>
          <w:sz w:val="26"/>
          <w:szCs w:val="26"/>
          <w:lang w:val="uk-UA" w:eastAsia="uk-UA"/>
        </w:rPr>
        <w:t>1.5. Робота відділу здійснюється відповідно до перспективних (річних) планів, поточних (квартальних) та оперативних (місячних) планів.</w:t>
      </w:r>
    </w:p>
    <w:p w:rsidR="00592CAE" w:rsidRPr="00592CAE" w:rsidRDefault="00592CAE" w:rsidP="00592CAE">
      <w:pPr>
        <w:ind w:firstLine="567"/>
        <w:jc w:val="both"/>
        <w:rPr>
          <w:sz w:val="26"/>
          <w:szCs w:val="26"/>
          <w:lang w:val="uk-UA" w:eastAsia="uk-UA"/>
        </w:rPr>
      </w:pPr>
      <w:r w:rsidRPr="00592CAE">
        <w:rPr>
          <w:sz w:val="26"/>
          <w:szCs w:val="26"/>
          <w:lang w:val="uk-UA" w:eastAsia="uk-UA"/>
        </w:rPr>
        <w:t>1.6. Посадові інструкції начальника  та працівників відділу затверджуються міським головою.</w:t>
      </w:r>
    </w:p>
    <w:p w:rsidR="00592CAE" w:rsidRPr="00592CAE" w:rsidRDefault="00592CAE" w:rsidP="00592CAE">
      <w:pPr>
        <w:ind w:firstLine="567"/>
        <w:jc w:val="both"/>
        <w:rPr>
          <w:sz w:val="26"/>
          <w:szCs w:val="26"/>
          <w:lang w:val="uk-UA" w:eastAsia="uk-UA"/>
        </w:rPr>
      </w:pPr>
      <w:r w:rsidRPr="00592CAE">
        <w:rPr>
          <w:sz w:val="26"/>
          <w:szCs w:val="26"/>
          <w:lang w:val="uk-UA" w:eastAsia="uk-UA"/>
        </w:rPr>
        <w:t>1.7. Відділ правами юридичної особи не володіє.</w:t>
      </w:r>
    </w:p>
    <w:p w:rsidR="00592CAE" w:rsidRPr="00592CAE" w:rsidRDefault="00592CAE" w:rsidP="00592CAE">
      <w:pPr>
        <w:ind w:firstLine="567"/>
        <w:jc w:val="both"/>
        <w:rPr>
          <w:sz w:val="26"/>
          <w:szCs w:val="26"/>
          <w:lang w:val="uk-UA" w:eastAsia="uk-UA"/>
        </w:rPr>
      </w:pPr>
    </w:p>
    <w:p w:rsidR="00592CAE" w:rsidRPr="00592CAE" w:rsidRDefault="00592CAE" w:rsidP="00592CAE">
      <w:pPr>
        <w:jc w:val="center"/>
        <w:rPr>
          <w:sz w:val="26"/>
          <w:szCs w:val="26"/>
          <w:lang w:val="uk-UA" w:eastAsia="uk-UA"/>
        </w:rPr>
      </w:pPr>
      <w:r w:rsidRPr="00592CAE">
        <w:rPr>
          <w:b/>
          <w:bCs/>
          <w:sz w:val="26"/>
          <w:szCs w:val="26"/>
          <w:lang w:val="uk-UA" w:eastAsia="uk-UA"/>
        </w:rPr>
        <w:t>2. ОСНОВНІ ЗАВДАННЯ</w:t>
      </w:r>
      <w:r w:rsidRPr="00592CAE">
        <w:rPr>
          <w:sz w:val="26"/>
          <w:szCs w:val="26"/>
          <w:lang w:val="uk-UA" w:eastAsia="uk-UA"/>
        </w:rPr>
        <w:t>.</w:t>
      </w:r>
    </w:p>
    <w:p w:rsidR="00592CAE" w:rsidRPr="00592CAE" w:rsidRDefault="00592CAE" w:rsidP="00592CAE">
      <w:pPr>
        <w:ind w:firstLine="567"/>
        <w:jc w:val="both"/>
        <w:rPr>
          <w:sz w:val="26"/>
          <w:szCs w:val="26"/>
          <w:lang w:val="uk-UA" w:eastAsia="uk-UA"/>
        </w:rPr>
      </w:pPr>
      <w:r w:rsidRPr="00592CAE">
        <w:rPr>
          <w:sz w:val="26"/>
          <w:szCs w:val="26"/>
          <w:lang w:val="uk-UA" w:eastAsia="uk-UA"/>
        </w:rPr>
        <w:t>Основними завданнями відділу є:</w:t>
      </w:r>
    </w:p>
    <w:p w:rsidR="00592CAE" w:rsidRPr="00592CAE" w:rsidRDefault="00592CAE" w:rsidP="00592CAE">
      <w:pPr>
        <w:ind w:firstLine="567"/>
        <w:jc w:val="both"/>
        <w:rPr>
          <w:sz w:val="26"/>
          <w:szCs w:val="26"/>
          <w:lang w:val="uk-UA" w:eastAsia="uk-UA"/>
        </w:rPr>
      </w:pPr>
      <w:r w:rsidRPr="00592CAE">
        <w:rPr>
          <w:sz w:val="26"/>
          <w:szCs w:val="26"/>
          <w:lang w:val="uk-UA" w:eastAsia="uk-UA"/>
        </w:rPr>
        <w:t>2.1. Аналіз і прогнозування суспільно-політичних процесів у місті</w:t>
      </w:r>
      <w:r w:rsidRPr="00592CAE">
        <w:rPr>
          <w:b/>
          <w:sz w:val="26"/>
          <w:szCs w:val="26"/>
          <w:lang w:val="uk-UA" w:eastAsia="uk-UA"/>
        </w:rPr>
        <w:t xml:space="preserve"> </w:t>
      </w:r>
      <w:r w:rsidRPr="00592CAE">
        <w:rPr>
          <w:sz w:val="26"/>
          <w:szCs w:val="26"/>
          <w:lang w:val="uk-UA" w:eastAsia="uk-UA"/>
        </w:rPr>
        <w:t>та</w:t>
      </w:r>
      <w:r w:rsidRPr="00592CAE">
        <w:rPr>
          <w:b/>
          <w:sz w:val="26"/>
          <w:szCs w:val="26"/>
          <w:lang w:val="uk-UA" w:eastAsia="uk-UA"/>
        </w:rPr>
        <w:t xml:space="preserve"> </w:t>
      </w:r>
      <w:r w:rsidRPr="00592CAE">
        <w:rPr>
          <w:sz w:val="26"/>
          <w:szCs w:val="26"/>
          <w:lang w:val="uk-UA" w:eastAsia="uk-UA"/>
        </w:rPr>
        <w:t>населених пунктах, на які поширюються повноваження Калуської міської ради;</w:t>
      </w:r>
    </w:p>
    <w:p w:rsidR="00592CAE" w:rsidRPr="00592CAE" w:rsidRDefault="00592CAE" w:rsidP="00592CAE">
      <w:pPr>
        <w:ind w:firstLine="567"/>
        <w:jc w:val="both"/>
        <w:rPr>
          <w:sz w:val="26"/>
          <w:szCs w:val="26"/>
          <w:lang w:val="uk-UA" w:eastAsia="uk-UA"/>
        </w:rPr>
      </w:pPr>
      <w:r w:rsidRPr="00592CAE">
        <w:rPr>
          <w:sz w:val="26"/>
          <w:szCs w:val="26"/>
          <w:lang w:val="uk-UA" w:eastAsia="uk-UA"/>
        </w:rPr>
        <w:t>2.2. Формування та просування позитивного іміджу міста  Калуша (Калуської міської ОТГ) серед інших територіальних громад України;</w:t>
      </w:r>
    </w:p>
    <w:p w:rsidR="00592CAE" w:rsidRPr="00592CAE" w:rsidRDefault="00592CAE" w:rsidP="00592CAE">
      <w:pPr>
        <w:ind w:firstLine="567"/>
        <w:jc w:val="both"/>
        <w:rPr>
          <w:sz w:val="26"/>
          <w:szCs w:val="26"/>
          <w:lang w:val="uk-UA" w:eastAsia="uk-UA"/>
        </w:rPr>
      </w:pPr>
      <w:r w:rsidRPr="00592CAE">
        <w:rPr>
          <w:sz w:val="26"/>
          <w:szCs w:val="26"/>
          <w:lang w:val="uk-UA" w:eastAsia="uk-UA"/>
        </w:rPr>
        <w:t>2.3. Узагальнення громадської думки з приводу актуальних питань суспільного життя та оцінки можливих наслідків прийнятих соціальних та політичних рішень у місті Калуші та населених пунктах, на які поширюються повноваження Калуської міської ради;</w:t>
      </w:r>
    </w:p>
    <w:p w:rsidR="00592CAE" w:rsidRPr="00592CAE" w:rsidRDefault="00592CAE" w:rsidP="00592CAE">
      <w:pPr>
        <w:ind w:firstLine="567"/>
        <w:jc w:val="both"/>
        <w:rPr>
          <w:sz w:val="26"/>
          <w:szCs w:val="26"/>
          <w:lang w:val="uk-UA" w:eastAsia="uk-UA"/>
        </w:rPr>
      </w:pPr>
      <w:r w:rsidRPr="00592CAE">
        <w:rPr>
          <w:sz w:val="26"/>
          <w:szCs w:val="26"/>
          <w:lang w:val="uk-UA" w:eastAsia="uk-UA"/>
        </w:rPr>
        <w:t xml:space="preserve">2.4. Аналіз діяльності політичних партій, громадських організацій та релігійних організацій, професійних спілок, органів самоорганізації населення в місті Калуші та населених пунктах, на які поширюються повноваження Калуської міської ради, розробка пропозицій щодо заходів, спрямованих на взаємодію </w:t>
      </w:r>
      <w:r w:rsidRPr="00592CAE">
        <w:rPr>
          <w:sz w:val="26"/>
          <w:szCs w:val="26"/>
          <w:lang w:val="uk-UA" w:eastAsia="uk-UA"/>
        </w:rPr>
        <w:lastRenderedPageBreak/>
        <w:t>міського голови,  міської ради та її виконавчого комітету з політичними партіями, громадськими організаціями, професійними спілками, органами самоорганізації населення та релігійними організаціями;</w:t>
      </w:r>
    </w:p>
    <w:p w:rsidR="00592CAE" w:rsidRPr="00592CAE" w:rsidRDefault="00592CAE" w:rsidP="00592CAE">
      <w:pPr>
        <w:ind w:firstLine="567"/>
        <w:jc w:val="both"/>
        <w:rPr>
          <w:sz w:val="26"/>
          <w:szCs w:val="26"/>
          <w:lang w:val="uk-UA" w:eastAsia="uk-UA"/>
        </w:rPr>
      </w:pPr>
      <w:r w:rsidRPr="00592CAE">
        <w:rPr>
          <w:sz w:val="26"/>
          <w:szCs w:val="26"/>
          <w:lang w:val="uk-UA" w:eastAsia="uk-UA"/>
        </w:rPr>
        <w:t>2.5.  Надання  міському голові, заступникам  міського голови, іншим посадовим особам місцевого самоврядування, відділам та управлінням міської ради  інформаційно-аналітичних матеріалів та пропозицій щодо формування і реалізації внутрішньої політики міської ради та її виконавчих органів;</w:t>
      </w:r>
    </w:p>
    <w:p w:rsidR="00592CAE" w:rsidRPr="00592CAE" w:rsidRDefault="00592CAE" w:rsidP="00592CAE">
      <w:pPr>
        <w:ind w:firstLine="567"/>
        <w:jc w:val="both"/>
        <w:rPr>
          <w:sz w:val="26"/>
          <w:szCs w:val="26"/>
          <w:lang w:val="uk-UA" w:eastAsia="uk-UA"/>
        </w:rPr>
      </w:pPr>
      <w:r w:rsidRPr="00592CAE">
        <w:rPr>
          <w:sz w:val="26"/>
          <w:szCs w:val="26"/>
          <w:lang w:val="uk-UA" w:eastAsia="uk-UA"/>
        </w:rPr>
        <w:t>2.6. Підготовка  матеріалів та проектів рішень ради, її виконавчого комітету, розпоряджень міського голови з питань, що належать до компетенції відділу;</w:t>
      </w:r>
    </w:p>
    <w:p w:rsidR="00592CAE" w:rsidRPr="00592CAE" w:rsidRDefault="00592CAE" w:rsidP="00592CAE">
      <w:pPr>
        <w:ind w:firstLine="567"/>
        <w:jc w:val="both"/>
        <w:rPr>
          <w:sz w:val="26"/>
          <w:szCs w:val="26"/>
          <w:lang w:val="uk-UA" w:eastAsia="uk-UA"/>
        </w:rPr>
      </w:pPr>
      <w:r w:rsidRPr="00592CAE">
        <w:rPr>
          <w:sz w:val="26"/>
          <w:szCs w:val="26"/>
          <w:lang w:val="uk-UA" w:eastAsia="uk-UA"/>
        </w:rPr>
        <w:t>2.7. Представництво у встановленому законодавством порядку інтересів  міського голови,  міської ради та її виконавчого комітету; </w:t>
      </w:r>
    </w:p>
    <w:p w:rsidR="00592CAE" w:rsidRPr="00592CAE" w:rsidRDefault="00592CAE" w:rsidP="00592CAE">
      <w:pPr>
        <w:ind w:firstLine="567"/>
        <w:jc w:val="both"/>
        <w:rPr>
          <w:sz w:val="26"/>
          <w:szCs w:val="26"/>
          <w:lang w:val="uk-UA" w:eastAsia="uk-UA"/>
        </w:rPr>
      </w:pPr>
      <w:r w:rsidRPr="00592CAE">
        <w:rPr>
          <w:sz w:val="26"/>
          <w:szCs w:val="26"/>
          <w:lang w:val="uk-UA" w:eastAsia="uk-UA"/>
        </w:rPr>
        <w:t>2.8. Забезпечення взаємодії виконавчого комітету міської ради з політичними партіями, громадськими організаціями;</w:t>
      </w:r>
    </w:p>
    <w:p w:rsidR="00592CAE" w:rsidRPr="00592CAE" w:rsidRDefault="00592CAE" w:rsidP="00592CAE">
      <w:pPr>
        <w:ind w:firstLine="567"/>
        <w:jc w:val="both"/>
        <w:rPr>
          <w:sz w:val="26"/>
          <w:szCs w:val="26"/>
          <w:lang w:val="uk-UA" w:eastAsia="uk-UA"/>
        </w:rPr>
      </w:pPr>
      <w:r w:rsidRPr="00592CAE">
        <w:rPr>
          <w:sz w:val="26"/>
          <w:szCs w:val="26"/>
          <w:lang w:val="uk-UA" w:eastAsia="uk-UA"/>
        </w:rPr>
        <w:t>2.9. Сприяння виконавчому комітету міської ради у розвитку його зв'язків з засобами масової інформації;</w:t>
      </w:r>
    </w:p>
    <w:p w:rsidR="00592CAE" w:rsidRPr="00592CAE" w:rsidRDefault="00592CAE" w:rsidP="00592CAE">
      <w:pPr>
        <w:ind w:firstLine="567"/>
        <w:jc w:val="both"/>
        <w:rPr>
          <w:sz w:val="26"/>
          <w:szCs w:val="26"/>
          <w:lang w:val="uk-UA" w:eastAsia="uk-UA"/>
        </w:rPr>
      </w:pPr>
      <w:r w:rsidRPr="00592CAE">
        <w:rPr>
          <w:sz w:val="26"/>
          <w:szCs w:val="26"/>
          <w:lang w:val="uk-UA" w:eastAsia="uk-UA"/>
        </w:rPr>
        <w:t>2.10. Розробка проектів нормативно-правових актів з питань, що належать до компетенції відділу;</w:t>
      </w:r>
    </w:p>
    <w:p w:rsidR="00592CAE" w:rsidRPr="00592CAE" w:rsidRDefault="00592CAE" w:rsidP="00592CAE">
      <w:pPr>
        <w:ind w:firstLine="567"/>
        <w:jc w:val="both"/>
        <w:rPr>
          <w:sz w:val="26"/>
          <w:szCs w:val="26"/>
          <w:lang w:val="uk-UA" w:eastAsia="uk-UA"/>
        </w:rPr>
      </w:pPr>
      <w:r w:rsidRPr="00592CAE">
        <w:rPr>
          <w:sz w:val="26"/>
          <w:szCs w:val="26"/>
          <w:lang w:val="uk-UA" w:eastAsia="uk-UA"/>
        </w:rPr>
        <w:t>2.11. Реалізація державної політики в місті та населених пунктах, на які поширюються повноваження Калуської міської ради.</w:t>
      </w:r>
    </w:p>
    <w:p w:rsidR="00592CAE" w:rsidRPr="00592CAE" w:rsidRDefault="00592CAE" w:rsidP="00592CAE">
      <w:pPr>
        <w:ind w:firstLine="567"/>
        <w:jc w:val="both"/>
        <w:rPr>
          <w:sz w:val="26"/>
          <w:szCs w:val="26"/>
          <w:lang w:val="uk-UA" w:eastAsia="uk-UA"/>
        </w:rPr>
      </w:pPr>
    </w:p>
    <w:p w:rsidR="00592CAE" w:rsidRPr="00592CAE" w:rsidRDefault="00592CAE" w:rsidP="00592CAE">
      <w:pPr>
        <w:jc w:val="center"/>
        <w:rPr>
          <w:sz w:val="26"/>
          <w:szCs w:val="26"/>
          <w:lang w:val="uk-UA" w:eastAsia="uk-UA"/>
        </w:rPr>
      </w:pPr>
      <w:r w:rsidRPr="00592CAE">
        <w:rPr>
          <w:b/>
          <w:bCs/>
          <w:sz w:val="26"/>
          <w:szCs w:val="26"/>
          <w:lang w:val="uk-UA" w:eastAsia="uk-UA"/>
        </w:rPr>
        <w:t>3. ФУНКЦІЇ ВІДДІЛУ</w:t>
      </w:r>
    </w:p>
    <w:p w:rsidR="00592CAE" w:rsidRPr="00592CAE" w:rsidRDefault="00592CAE" w:rsidP="00592CAE">
      <w:pPr>
        <w:ind w:firstLine="567"/>
        <w:jc w:val="both"/>
        <w:rPr>
          <w:sz w:val="26"/>
          <w:szCs w:val="26"/>
          <w:lang w:val="uk-UA" w:eastAsia="uk-UA"/>
        </w:rPr>
      </w:pPr>
      <w:r w:rsidRPr="00592CAE">
        <w:rPr>
          <w:sz w:val="26"/>
          <w:szCs w:val="26"/>
          <w:lang w:val="uk-UA" w:eastAsia="uk-UA"/>
        </w:rPr>
        <w:t>Відділ відповідно до покладених на нього завдань:</w:t>
      </w:r>
    </w:p>
    <w:p w:rsidR="00592CAE" w:rsidRPr="00592CAE" w:rsidRDefault="00592CAE" w:rsidP="00592CAE">
      <w:pPr>
        <w:ind w:firstLine="567"/>
        <w:jc w:val="both"/>
        <w:rPr>
          <w:sz w:val="26"/>
          <w:szCs w:val="26"/>
          <w:lang w:val="uk-UA" w:eastAsia="uk-UA"/>
        </w:rPr>
      </w:pPr>
      <w:r w:rsidRPr="00592CAE">
        <w:rPr>
          <w:sz w:val="26"/>
          <w:szCs w:val="26"/>
          <w:lang w:val="uk-UA" w:eastAsia="uk-UA"/>
        </w:rPr>
        <w:t xml:space="preserve">3.1. Аналізує та прогнозує розвиток суспільно-політичних  процесів, розвиток ситуації в інформаційному просторі міста та населених пунктах, на які поширюються повноваження Калуської міської ради;           </w:t>
      </w:r>
    </w:p>
    <w:p w:rsidR="00592CAE" w:rsidRPr="00592CAE" w:rsidRDefault="00592CAE" w:rsidP="00592CAE">
      <w:pPr>
        <w:ind w:firstLine="567"/>
        <w:jc w:val="both"/>
        <w:rPr>
          <w:sz w:val="26"/>
          <w:szCs w:val="26"/>
          <w:lang w:val="uk-UA" w:eastAsia="uk-UA"/>
        </w:rPr>
      </w:pPr>
      <w:r w:rsidRPr="00592CAE">
        <w:rPr>
          <w:sz w:val="26"/>
          <w:szCs w:val="26"/>
          <w:lang w:val="uk-UA" w:eastAsia="uk-UA"/>
        </w:rPr>
        <w:t>3.2. Забезпечує вивчення громадсько-політичних настроїв населення, узагальнює громадську думку та реагування різних  верств населення на актуальні питання суспільного життя, здійснює оцінку можливих наслідків прийнятих соціальних і політичних рішень;</w:t>
      </w:r>
    </w:p>
    <w:p w:rsidR="00592CAE" w:rsidRPr="00592CAE" w:rsidRDefault="00592CAE" w:rsidP="00592CAE">
      <w:pPr>
        <w:ind w:firstLine="567"/>
        <w:jc w:val="both"/>
        <w:rPr>
          <w:sz w:val="26"/>
          <w:szCs w:val="26"/>
          <w:lang w:val="uk-UA" w:eastAsia="uk-UA"/>
        </w:rPr>
      </w:pPr>
      <w:r w:rsidRPr="00592CAE">
        <w:rPr>
          <w:sz w:val="26"/>
          <w:szCs w:val="26"/>
          <w:lang w:val="uk-UA" w:eastAsia="uk-UA"/>
        </w:rPr>
        <w:t>3.3.Аналізує, узагальнює і прогнозує розвиток ситуації в інформаційному просторі міста та населених пунктах, на які поширюються повноваження Калуської міської ради;</w:t>
      </w:r>
    </w:p>
    <w:p w:rsidR="00592CAE" w:rsidRPr="00592CAE" w:rsidRDefault="00592CAE" w:rsidP="00592CAE">
      <w:pPr>
        <w:ind w:firstLine="567"/>
        <w:jc w:val="both"/>
        <w:rPr>
          <w:sz w:val="26"/>
          <w:szCs w:val="26"/>
          <w:lang w:val="uk-UA" w:eastAsia="uk-UA"/>
        </w:rPr>
      </w:pPr>
      <w:r w:rsidRPr="00592CAE">
        <w:rPr>
          <w:sz w:val="26"/>
          <w:szCs w:val="26"/>
          <w:lang w:val="uk-UA" w:eastAsia="uk-UA"/>
        </w:rPr>
        <w:t>3.4.Подає міському голові інформаційно-аналітичні матеріали, вносить пропозиції щодо формування і реалізації внутрішньої політики;</w:t>
      </w:r>
    </w:p>
    <w:p w:rsidR="00592CAE" w:rsidRPr="00592CAE" w:rsidRDefault="00592CAE" w:rsidP="00592CAE">
      <w:pPr>
        <w:ind w:firstLine="567"/>
        <w:jc w:val="both"/>
        <w:rPr>
          <w:sz w:val="26"/>
          <w:szCs w:val="26"/>
          <w:lang w:val="uk-UA" w:eastAsia="uk-UA"/>
        </w:rPr>
      </w:pPr>
      <w:r w:rsidRPr="00592CAE">
        <w:rPr>
          <w:sz w:val="26"/>
          <w:szCs w:val="26"/>
          <w:lang w:val="uk-UA" w:eastAsia="uk-UA"/>
        </w:rPr>
        <w:t>3.5.Розглядає доручення міського голови з питань, що належать до компетенції відділу;</w:t>
      </w:r>
    </w:p>
    <w:p w:rsidR="00592CAE" w:rsidRPr="00592CAE" w:rsidRDefault="00592CAE" w:rsidP="00592CAE">
      <w:pPr>
        <w:ind w:firstLine="567"/>
        <w:jc w:val="both"/>
        <w:rPr>
          <w:sz w:val="26"/>
          <w:szCs w:val="26"/>
          <w:lang w:val="uk-UA" w:eastAsia="uk-UA"/>
        </w:rPr>
      </w:pPr>
      <w:r w:rsidRPr="00592CAE">
        <w:rPr>
          <w:sz w:val="26"/>
          <w:szCs w:val="26"/>
          <w:lang w:val="uk-UA" w:eastAsia="uk-UA"/>
        </w:rPr>
        <w:t>3.6.Аналізує діяльність політичних партій та громадських організацій в місті та населених пунктах, на які поширюються повноваження Калуської міської ради, розробляє пропозиції щодо заходів, спрямованих на взаємодію міського голови з  політичними партіями та громадськими організаціями у справі здійснення соціально-економічних реформ, розбудови демократичної, соціальної, правової держави, розвитку громадянського суспільства;</w:t>
      </w:r>
    </w:p>
    <w:p w:rsidR="00592CAE" w:rsidRPr="00592CAE" w:rsidRDefault="00592CAE" w:rsidP="00592CAE">
      <w:pPr>
        <w:ind w:firstLine="567"/>
        <w:jc w:val="both"/>
        <w:rPr>
          <w:sz w:val="26"/>
          <w:szCs w:val="26"/>
          <w:lang w:val="uk-UA" w:eastAsia="uk-UA"/>
        </w:rPr>
      </w:pPr>
      <w:r w:rsidRPr="00592CAE">
        <w:rPr>
          <w:sz w:val="26"/>
          <w:szCs w:val="26"/>
          <w:lang w:val="uk-UA" w:eastAsia="uk-UA"/>
        </w:rPr>
        <w:t>3.7.Готує матеріали з питань внутрішньої політики до доповідей міського голови;</w:t>
      </w:r>
    </w:p>
    <w:p w:rsidR="00592CAE" w:rsidRPr="00592CAE" w:rsidRDefault="00592CAE" w:rsidP="00592CAE">
      <w:pPr>
        <w:ind w:firstLine="567"/>
        <w:jc w:val="both"/>
        <w:rPr>
          <w:sz w:val="26"/>
          <w:szCs w:val="26"/>
          <w:lang w:val="uk-UA" w:eastAsia="uk-UA"/>
        </w:rPr>
      </w:pPr>
      <w:r w:rsidRPr="00592CAE">
        <w:rPr>
          <w:sz w:val="26"/>
          <w:szCs w:val="26"/>
          <w:lang w:val="uk-UA" w:eastAsia="uk-UA"/>
        </w:rPr>
        <w:t>3.8.Бере участь у розробленні відповідних розділів проектів бюджету та програми соціально-економічного розвитку Калуської міської ОТГ;</w:t>
      </w:r>
    </w:p>
    <w:p w:rsidR="00592CAE" w:rsidRPr="00592CAE" w:rsidRDefault="00592CAE" w:rsidP="00592CAE">
      <w:pPr>
        <w:ind w:firstLine="567"/>
        <w:jc w:val="both"/>
        <w:rPr>
          <w:sz w:val="26"/>
          <w:szCs w:val="26"/>
          <w:lang w:val="uk-UA" w:eastAsia="uk-UA"/>
        </w:rPr>
      </w:pPr>
      <w:r w:rsidRPr="00592CAE">
        <w:rPr>
          <w:sz w:val="26"/>
          <w:szCs w:val="26"/>
          <w:lang w:val="uk-UA" w:eastAsia="uk-UA"/>
        </w:rPr>
        <w:t>3.9. Розглядає за дорученням міського голови звернення громадян, установ, організацій, що належать до компетенції відділу;</w:t>
      </w:r>
    </w:p>
    <w:p w:rsidR="00592CAE" w:rsidRPr="00592CAE" w:rsidRDefault="00592CAE" w:rsidP="00592CAE">
      <w:pPr>
        <w:ind w:firstLine="567"/>
        <w:jc w:val="both"/>
        <w:rPr>
          <w:sz w:val="26"/>
          <w:szCs w:val="26"/>
          <w:lang w:val="uk-UA" w:eastAsia="uk-UA"/>
        </w:rPr>
      </w:pPr>
      <w:r w:rsidRPr="00592CAE">
        <w:rPr>
          <w:sz w:val="26"/>
          <w:szCs w:val="26"/>
          <w:lang w:val="uk-UA" w:eastAsia="uk-UA"/>
        </w:rPr>
        <w:t>3.10. Бере участь у підготовці матеріалів для засобів масової інформації з питань внутрішньої політики з метою забезпечення конституційного права громадян на задоволення їхніх інформаційних потреб;</w:t>
      </w:r>
    </w:p>
    <w:p w:rsidR="00592CAE" w:rsidRPr="00592CAE" w:rsidRDefault="00592CAE" w:rsidP="00592CAE">
      <w:pPr>
        <w:ind w:firstLine="567"/>
        <w:jc w:val="both"/>
        <w:rPr>
          <w:sz w:val="26"/>
          <w:szCs w:val="26"/>
          <w:lang w:val="uk-UA" w:eastAsia="uk-UA"/>
        </w:rPr>
      </w:pPr>
      <w:r w:rsidRPr="00592CAE">
        <w:rPr>
          <w:sz w:val="26"/>
          <w:szCs w:val="26"/>
          <w:lang w:val="uk-UA" w:eastAsia="uk-UA"/>
        </w:rPr>
        <w:lastRenderedPageBreak/>
        <w:t>3.11. За дорученням міського голови  дає відповідні роз'яснення стосовно прийнятих ним розпоряджень з питань внутрішньої політики;</w:t>
      </w:r>
    </w:p>
    <w:p w:rsidR="00592CAE" w:rsidRPr="00592CAE" w:rsidRDefault="00592CAE" w:rsidP="00592CAE">
      <w:pPr>
        <w:ind w:firstLine="567"/>
        <w:jc w:val="both"/>
        <w:rPr>
          <w:sz w:val="26"/>
          <w:szCs w:val="26"/>
          <w:lang w:val="uk-UA" w:eastAsia="uk-UA"/>
        </w:rPr>
      </w:pPr>
      <w:r w:rsidRPr="00592CAE">
        <w:rPr>
          <w:sz w:val="26"/>
          <w:szCs w:val="26"/>
          <w:lang w:val="uk-UA" w:eastAsia="uk-UA"/>
        </w:rPr>
        <w:t>3.12. Організує та здійснює взаємодію виконавчого комітету міської ради з політичними партіями та громадськими організаціями у питаннях, що належать до компетенції відділу;</w:t>
      </w:r>
    </w:p>
    <w:p w:rsidR="00592CAE" w:rsidRPr="00592CAE" w:rsidRDefault="00592CAE" w:rsidP="00592CAE">
      <w:pPr>
        <w:ind w:firstLine="567"/>
        <w:jc w:val="both"/>
        <w:rPr>
          <w:sz w:val="26"/>
          <w:szCs w:val="26"/>
          <w:lang w:val="uk-UA" w:eastAsia="uk-UA"/>
        </w:rPr>
      </w:pPr>
      <w:r w:rsidRPr="00592CAE">
        <w:rPr>
          <w:sz w:val="26"/>
          <w:szCs w:val="26"/>
          <w:lang w:val="uk-UA" w:eastAsia="uk-UA"/>
        </w:rPr>
        <w:t>3.13. Готує проекти рішень виконавчого комітету міської ради та проекти розпоряджень міського голови з питань, що належать до компетенції відділу;</w:t>
      </w:r>
    </w:p>
    <w:p w:rsidR="00592CAE" w:rsidRPr="00592CAE" w:rsidRDefault="00592CAE" w:rsidP="00592CAE">
      <w:pPr>
        <w:ind w:firstLine="567"/>
        <w:jc w:val="both"/>
        <w:rPr>
          <w:sz w:val="26"/>
          <w:szCs w:val="26"/>
          <w:lang w:val="uk-UA" w:eastAsia="uk-UA"/>
        </w:rPr>
      </w:pPr>
      <w:r w:rsidRPr="00592CAE">
        <w:rPr>
          <w:sz w:val="26"/>
          <w:szCs w:val="26"/>
          <w:lang w:val="uk-UA" w:eastAsia="uk-UA"/>
        </w:rPr>
        <w:t>3.14. Готує і надає інформаційні відповіді на запити, листи, тощо центральних органів виконавчої влади, Івано-Франківської облдержадміністрації, органів місцевого самоврядування, а також підприємств, установ, організацій, об'єднань та громадян з питань, що належать до компетенції відділу;</w:t>
      </w:r>
    </w:p>
    <w:p w:rsidR="00592CAE" w:rsidRPr="00592CAE" w:rsidRDefault="00592CAE" w:rsidP="00592CAE">
      <w:pPr>
        <w:ind w:firstLine="567"/>
        <w:jc w:val="both"/>
        <w:rPr>
          <w:sz w:val="26"/>
          <w:szCs w:val="26"/>
          <w:lang w:val="uk-UA" w:eastAsia="uk-UA"/>
        </w:rPr>
      </w:pPr>
      <w:r w:rsidRPr="00592CAE">
        <w:rPr>
          <w:sz w:val="26"/>
          <w:szCs w:val="26"/>
          <w:lang w:val="uk-UA" w:eastAsia="uk-UA"/>
        </w:rPr>
        <w:t>3. 15. Організує роботу щодо доведення до відома населення через місцеві засоби масової інформації змісту актів міської ради, її виконавчих органів та посадових осіб;</w:t>
      </w:r>
    </w:p>
    <w:p w:rsidR="00592CAE" w:rsidRPr="00592CAE" w:rsidRDefault="00592CAE" w:rsidP="00592CAE">
      <w:pPr>
        <w:ind w:firstLine="567"/>
        <w:jc w:val="both"/>
        <w:rPr>
          <w:sz w:val="26"/>
          <w:szCs w:val="26"/>
          <w:lang w:val="uk-UA" w:eastAsia="uk-UA"/>
        </w:rPr>
      </w:pPr>
      <w:r w:rsidRPr="00592CAE">
        <w:rPr>
          <w:sz w:val="26"/>
          <w:szCs w:val="26"/>
          <w:lang w:val="uk-UA" w:eastAsia="uk-UA"/>
        </w:rPr>
        <w:t>3.16. Організує випуск і поширення бюлетенів (спеціальних бюлетенів), прес-релізів, оглядів, інформаційних збірників, експрес-інформації тощо (ст. 6 Закону України «Про порядок висвітлення діяльності органів державної влади та органів місцевого самоврядування в Україні засобами масової інформації»);</w:t>
      </w:r>
    </w:p>
    <w:p w:rsidR="00592CAE" w:rsidRPr="00592CAE" w:rsidRDefault="00592CAE" w:rsidP="00592CAE">
      <w:pPr>
        <w:ind w:firstLine="567"/>
        <w:jc w:val="both"/>
        <w:rPr>
          <w:sz w:val="26"/>
          <w:szCs w:val="26"/>
          <w:lang w:val="uk-UA" w:eastAsia="uk-UA"/>
        </w:rPr>
      </w:pPr>
      <w:r w:rsidRPr="00592CAE">
        <w:rPr>
          <w:sz w:val="26"/>
          <w:szCs w:val="26"/>
          <w:lang w:val="uk-UA" w:eastAsia="uk-UA"/>
        </w:rPr>
        <w:t>3.17. Надає організаційно-методичну, експертно-аналітичну та іншу допомогу структурним підрозділам виконавчого комітету міської ради у вирішенні питань, що стосуються формування і здійснення внутрішньої політики у місті (Калуській міській ОТГ);</w:t>
      </w:r>
    </w:p>
    <w:p w:rsidR="00592CAE" w:rsidRPr="00592CAE" w:rsidRDefault="00592CAE" w:rsidP="00592CAE">
      <w:pPr>
        <w:ind w:firstLine="567"/>
        <w:jc w:val="both"/>
        <w:rPr>
          <w:sz w:val="26"/>
          <w:szCs w:val="26"/>
          <w:lang w:val="uk-UA" w:eastAsia="uk-UA"/>
        </w:rPr>
      </w:pPr>
      <w:r w:rsidRPr="00592CAE">
        <w:rPr>
          <w:sz w:val="26"/>
          <w:szCs w:val="26"/>
          <w:lang w:val="uk-UA" w:eastAsia="uk-UA"/>
        </w:rPr>
        <w:t>3.18. Розробляє  і  здійснює  заходи,  спрямовані  на  розвиток  і  захист  інформаційної  сфери  міста;</w:t>
      </w:r>
    </w:p>
    <w:p w:rsidR="00592CAE" w:rsidRPr="00592CAE" w:rsidRDefault="00592CAE" w:rsidP="00592CAE">
      <w:pPr>
        <w:ind w:firstLine="567"/>
        <w:jc w:val="both"/>
        <w:rPr>
          <w:sz w:val="26"/>
          <w:szCs w:val="26"/>
          <w:lang w:val="uk-UA" w:eastAsia="uk-UA"/>
        </w:rPr>
      </w:pPr>
      <w:r w:rsidRPr="00592CAE">
        <w:rPr>
          <w:sz w:val="26"/>
          <w:szCs w:val="26"/>
          <w:lang w:val="uk-UA" w:eastAsia="uk-UA"/>
        </w:rPr>
        <w:t>3.19. Вживає заходів для доведення до відома населення через засоби масової інформації змісту законів України, Указів Президента України, Постанов Кабінету Міністрів України з питань внутрішньої та зовнішньої політики, розпоряджень міського голови.</w:t>
      </w:r>
    </w:p>
    <w:p w:rsidR="00592CAE" w:rsidRPr="00592CAE" w:rsidRDefault="00592CAE" w:rsidP="00592CAE">
      <w:pPr>
        <w:ind w:firstLine="567"/>
        <w:jc w:val="both"/>
        <w:rPr>
          <w:sz w:val="26"/>
          <w:szCs w:val="26"/>
          <w:lang w:val="uk-UA"/>
        </w:rPr>
      </w:pPr>
      <w:r w:rsidRPr="00592CAE">
        <w:rPr>
          <w:sz w:val="26"/>
          <w:szCs w:val="26"/>
          <w:lang w:val="uk-UA" w:eastAsia="uk-UA"/>
        </w:rPr>
        <w:t xml:space="preserve">3.20. Є </w:t>
      </w:r>
      <w:r w:rsidRPr="00592CAE">
        <w:rPr>
          <w:sz w:val="26"/>
          <w:szCs w:val="26"/>
          <w:lang w:val="uk-UA"/>
        </w:rPr>
        <w:t>відповідальним за супроводження функціонування електронної системи «Бюджет участі», включаючи розміщення посібників для її користувачів, управління поданими проєктами.</w:t>
      </w:r>
    </w:p>
    <w:p w:rsidR="00592CAE" w:rsidRPr="00592CAE" w:rsidRDefault="00592CAE" w:rsidP="00592CAE">
      <w:pPr>
        <w:ind w:firstLine="567"/>
        <w:jc w:val="both"/>
        <w:rPr>
          <w:sz w:val="26"/>
          <w:szCs w:val="26"/>
          <w:lang w:val="uk-UA"/>
        </w:rPr>
      </w:pPr>
      <w:r w:rsidRPr="00592CAE">
        <w:rPr>
          <w:sz w:val="26"/>
          <w:szCs w:val="26"/>
          <w:lang w:val="uk-UA"/>
        </w:rPr>
        <w:t>3.21. Є відповідальним за дотримання Порядку розгляду електронної петиції, адресованої Калуській міській раді в частині перевірки відповідності поданих петицій Порядку та чинному законодавству.</w:t>
      </w:r>
    </w:p>
    <w:p w:rsidR="00592CAE" w:rsidRPr="00592CAE" w:rsidRDefault="00592CAE" w:rsidP="00592CAE">
      <w:pPr>
        <w:ind w:firstLine="567"/>
        <w:jc w:val="both"/>
        <w:rPr>
          <w:sz w:val="26"/>
          <w:szCs w:val="26"/>
          <w:lang w:val="uk-UA"/>
        </w:rPr>
      </w:pPr>
      <w:r w:rsidRPr="00592CAE">
        <w:rPr>
          <w:sz w:val="26"/>
          <w:szCs w:val="26"/>
          <w:lang w:val="uk-UA"/>
        </w:rPr>
        <w:t xml:space="preserve">3.22. Здійснює координацію робіт з інформаційного наповнення офіційного вебсайту міської ради, його супроводження та встановлення регламенту і стандартів обміну інформацією між його складовими частинами відповідно до Положення про офіційний сайт міської ради, його структуру та порядок інформаційного наповнення.  </w:t>
      </w:r>
    </w:p>
    <w:p w:rsidR="00592CAE" w:rsidRPr="00592CAE" w:rsidRDefault="00592CAE" w:rsidP="00592CAE">
      <w:pPr>
        <w:ind w:firstLine="567"/>
        <w:jc w:val="both"/>
        <w:rPr>
          <w:b/>
          <w:sz w:val="26"/>
          <w:szCs w:val="26"/>
          <w:lang w:val="uk-UA" w:eastAsia="uk-UA"/>
        </w:rPr>
      </w:pPr>
    </w:p>
    <w:p w:rsidR="00592CAE" w:rsidRPr="00592CAE" w:rsidRDefault="00592CAE" w:rsidP="00592CAE">
      <w:pPr>
        <w:jc w:val="center"/>
        <w:rPr>
          <w:sz w:val="26"/>
          <w:szCs w:val="26"/>
          <w:lang w:val="uk-UA" w:eastAsia="uk-UA"/>
        </w:rPr>
      </w:pPr>
      <w:r w:rsidRPr="00592CAE">
        <w:rPr>
          <w:b/>
          <w:bCs/>
          <w:sz w:val="26"/>
          <w:szCs w:val="26"/>
          <w:lang w:val="uk-UA" w:eastAsia="uk-UA"/>
        </w:rPr>
        <w:t>4. ПРАВА ВІДДІЛУ</w:t>
      </w:r>
    </w:p>
    <w:p w:rsidR="00592CAE" w:rsidRPr="00592CAE" w:rsidRDefault="00592CAE" w:rsidP="00592CAE">
      <w:pPr>
        <w:ind w:firstLine="567"/>
        <w:jc w:val="both"/>
        <w:rPr>
          <w:sz w:val="26"/>
          <w:szCs w:val="26"/>
          <w:lang w:val="uk-UA" w:eastAsia="uk-UA"/>
        </w:rPr>
      </w:pPr>
      <w:r w:rsidRPr="00592CAE">
        <w:rPr>
          <w:sz w:val="26"/>
          <w:szCs w:val="26"/>
          <w:lang w:val="uk-UA" w:eastAsia="uk-UA"/>
        </w:rPr>
        <w:t>Відділ має право:</w:t>
      </w:r>
    </w:p>
    <w:p w:rsidR="00592CAE" w:rsidRPr="00592CAE" w:rsidRDefault="00592CAE" w:rsidP="00592CAE">
      <w:pPr>
        <w:ind w:firstLine="567"/>
        <w:jc w:val="both"/>
        <w:rPr>
          <w:sz w:val="26"/>
          <w:szCs w:val="26"/>
          <w:lang w:val="uk-UA" w:eastAsia="uk-UA"/>
        </w:rPr>
      </w:pPr>
      <w:r w:rsidRPr="00592CAE">
        <w:rPr>
          <w:sz w:val="26"/>
          <w:szCs w:val="26"/>
          <w:lang w:val="uk-UA" w:eastAsia="uk-UA"/>
        </w:rPr>
        <w:t>4.1. Вести ділове листування з державними органами виконавчої влади, іншими державними органами, органами місцевого самоврядування, а також з підприємствами усіх форм власності, установами і організаціями у межах своєї компетенції;</w:t>
      </w:r>
    </w:p>
    <w:p w:rsidR="00592CAE" w:rsidRPr="00592CAE" w:rsidRDefault="00592CAE" w:rsidP="00592CAE">
      <w:pPr>
        <w:ind w:firstLine="567"/>
        <w:jc w:val="both"/>
        <w:rPr>
          <w:sz w:val="26"/>
          <w:szCs w:val="26"/>
          <w:lang w:val="uk-UA" w:eastAsia="uk-UA"/>
        </w:rPr>
      </w:pPr>
      <w:r w:rsidRPr="00592CAE">
        <w:rPr>
          <w:sz w:val="26"/>
          <w:szCs w:val="26"/>
          <w:lang w:val="uk-UA" w:eastAsia="uk-UA"/>
        </w:rPr>
        <w:t>4.2.  Брати участь у засіданнях виконавчого комітету міської ради, сесіях міської ради, нарадах і засіданнях дорадчих органів міської ради, робочих груп,  оргкомітетів тощо з питань, що належать до компетенції відділу;</w:t>
      </w:r>
    </w:p>
    <w:p w:rsidR="00592CAE" w:rsidRPr="00592CAE" w:rsidRDefault="00592CAE" w:rsidP="00592CAE">
      <w:pPr>
        <w:ind w:firstLine="567"/>
        <w:jc w:val="both"/>
        <w:rPr>
          <w:sz w:val="26"/>
          <w:szCs w:val="26"/>
          <w:lang w:val="uk-UA" w:eastAsia="uk-UA"/>
        </w:rPr>
      </w:pPr>
      <w:r w:rsidRPr="00592CAE">
        <w:rPr>
          <w:sz w:val="26"/>
          <w:szCs w:val="26"/>
          <w:lang w:val="uk-UA" w:eastAsia="uk-UA"/>
        </w:rPr>
        <w:t>4.3. Надавати  міському голові, міській раді, виконавчому комітету міської ради пропозиції та проекти рішень  з питань роботи відділу;</w:t>
      </w:r>
    </w:p>
    <w:p w:rsidR="00592CAE" w:rsidRPr="00592CAE" w:rsidRDefault="00592CAE" w:rsidP="00592CAE">
      <w:pPr>
        <w:ind w:firstLine="567"/>
        <w:jc w:val="both"/>
        <w:rPr>
          <w:sz w:val="26"/>
          <w:szCs w:val="26"/>
          <w:lang w:val="uk-UA" w:eastAsia="uk-UA"/>
        </w:rPr>
      </w:pPr>
      <w:r w:rsidRPr="00592CAE">
        <w:rPr>
          <w:sz w:val="26"/>
          <w:szCs w:val="26"/>
          <w:lang w:val="uk-UA" w:eastAsia="uk-UA"/>
        </w:rPr>
        <w:lastRenderedPageBreak/>
        <w:t>4.4. Залучати спеціалістів інших структурних підрозділів міської ради, підприємств, установ, організацій і об'єднань (за погодженням з їх керівниками), а також фахівців для розгляду питань, що належать до компетенції відділу;</w:t>
      </w:r>
    </w:p>
    <w:p w:rsidR="00592CAE" w:rsidRPr="00592CAE" w:rsidRDefault="00592CAE" w:rsidP="00592CAE">
      <w:pPr>
        <w:ind w:firstLine="567"/>
        <w:jc w:val="both"/>
        <w:rPr>
          <w:sz w:val="26"/>
          <w:szCs w:val="26"/>
          <w:lang w:val="uk-UA" w:eastAsia="uk-UA"/>
        </w:rPr>
      </w:pPr>
      <w:r w:rsidRPr="00592CAE">
        <w:rPr>
          <w:sz w:val="26"/>
          <w:szCs w:val="26"/>
          <w:lang w:val="uk-UA" w:eastAsia="uk-UA"/>
        </w:rPr>
        <w:t>4.5. Готувати у встановленому порядку запити, звернення, клопотання тощо з питань діяльності відділу та отримувати від інших структурних підрозділів міської ради, установ, організацій, об'єднань  інформацію, документи, статистичні дані, інші матеріали необхідні для виконання покладених на нього завдань;</w:t>
      </w:r>
    </w:p>
    <w:p w:rsidR="00592CAE" w:rsidRPr="00592CAE" w:rsidRDefault="00592CAE" w:rsidP="00592CAE">
      <w:pPr>
        <w:ind w:firstLine="567"/>
        <w:jc w:val="both"/>
        <w:rPr>
          <w:sz w:val="26"/>
          <w:szCs w:val="26"/>
          <w:lang w:val="uk-UA" w:eastAsia="uk-UA"/>
        </w:rPr>
      </w:pPr>
      <w:r w:rsidRPr="00592CAE">
        <w:rPr>
          <w:sz w:val="26"/>
          <w:szCs w:val="26"/>
          <w:lang w:val="uk-UA" w:eastAsia="uk-UA"/>
        </w:rPr>
        <w:t>4.6.  Подавати пропозиції міському голові щодо утворення комісій, комітетів, експертних та робочих груп для підготовки проектів нормативно-правових актів з питань, що належать до компетенції відділу;</w:t>
      </w:r>
    </w:p>
    <w:p w:rsidR="00592CAE" w:rsidRPr="00592CAE" w:rsidRDefault="00592CAE" w:rsidP="00592CAE">
      <w:pPr>
        <w:ind w:firstLine="567"/>
        <w:jc w:val="both"/>
        <w:rPr>
          <w:sz w:val="26"/>
          <w:szCs w:val="26"/>
          <w:lang w:val="uk-UA" w:eastAsia="uk-UA"/>
        </w:rPr>
      </w:pPr>
      <w:r w:rsidRPr="00592CAE">
        <w:rPr>
          <w:sz w:val="26"/>
          <w:szCs w:val="26"/>
          <w:lang w:val="uk-UA" w:eastAsia="uk-UA"/>
        </w:rPr>
        <w:t>4.7. Використовувати систему зв'язку та технічне обладнання, що знаходиться у власності виконавчого комітету міської ради для здійснення своєї діяльності у межах компетенції.</w:t>
      </w:r>
    </w:p>
    <w:p w:rsidR="00592CAE" w:rsidRPr="00592CAE" w:rsidRDefault="00592CAE" w:rsidP="00592CAE">
      <w:pPr>
        <w:jc w:val="center"/>
        <w:rPr>
          <w:sz w:val="26"/>
          <w:szCs w:val="26"/>
          <w:lang w:val="uk-UA" w:eastAsia="uk-UA"/>
        </w:rPr>
      </w:pPr>
      <w:r w:rsidRPr="00592CAE">
        <w:rPr>
          <w:b/>
          <w:bCs/>
          <w:sz w:val="26"/>
          <w:szCs w:val="26"/>
          <w:lang w:val="uk-UA" w:eastAsia="uk-UA"/>
        </w:rPr>
        <w:t>5. НАЧАЛЬНИК</w:t>
      </w:r>
    </w:p>
    <w:p w:rsidR="00592CAE" w:rsidRPr="00592CAE" w:rsidRDefault="00592CAE" w:rsidP="00592CAE">
      <w:pPr>
        <w:ind w:firstLine="567"/>
        <w:jc w:val="both"/>
        <w:rPr>
          <w:sz w:val="26"/>
          <w:szCs w:val="26"/>
          <w:lang w:val="uk-UA" w:eastAsia="uk-UA"/>
        </w:rPr>
      </w:pPr>
      <w:r w:rsidRPr="00592CAE">
        <w:rPr>
          <w:sz w:val="26"/>
          <w:szCs w:val="26"/>
          <w:lang w:val="uk-UA" w:eastAsia="uk-UA"/>
        </w:rPr>
        <w:t>5.1. Відділ очолює начальник, який призначається та звільняється з посади міським головою з дотриманням вимог трудового законодавства, законодавства про державну службу та службу в органах місцевого самоврядування.</w:t>
      </w:r>
    </w:p>
    <w:p w:rsidR="00592CAE" w:rsidRPr="00592CAE" w:rsidRDefault="00592CAE" w:rsidP="00592CAE">
      <w:pPr>
        <w:ind w:firstLine="567"/>
        <w:jc w:val="both"/>
        <w:rPr>
          <w:sz w:val="26"/>
          <w:szCs w:val="26"/>
          <w:lang w:val="uk-UA" w:eastAsia="uk-UA"/>
        </w:rPr>
      </w:pPr>
      <w:r w:rsidRPr="00592CAE">
        <w:rPr>
          <w:sz w:val="26"/>
          <w:szCs w:val="26"/>
          <w:lang w:val="uk-UA" w:eastAsia="uk-UA"/>
        </w:rPr>
        <w:t>5.2. Начальник відділу є  посадовою особою місцевого самоврядування, правовий статус якої визначається Законом України «Про службу в органах місцевого самоврядування».</w:t>
      </w:r>
    </w:p>
    <w:p w:rsidR="00592CAE" w:rsidRPr="00592CAE" w:rsidRDefault="00592CAE" w:rsidP="00592CAE">
      <w:pPr>
        <w:ind w:firstLine="567"/>
        <w:jc w:val="both"/>
        <w:rPr>
          <w:sz w:val="26"/>
          <w:szCs w:val="26"/>
          <w:lang w:val="uk-UA" w:eastAsia="uk-UA"/>
        </w:rPr>
      </w:pPr>
      <w:r w:rsidRPr="00592CAE">
        <w:rPr>
          <w:sz w:val="26"/>
          <w:szCs w:val="26"/>
          <w:lang w:val="uk-UA" w:eastAsia="uk-UA"/>
        </w:rPr>
        <w:t>5.3. Начальник відділу здійснює керівництво діяльністю відділу, розподіляє обов'язки між його працівниками, очолює та контролює їх роботу.</w:t>
      </w:r>
    </w:p>
    <w:p w:rsidR="00592CAE" w:rsidRPr="00592CAE" w:rsidRDefault="00592CAE" w:rsidP="00592CAE">
      <w:pPr>
        <w:ind w:firstLine="567"/>
        <w:jc w:val="both"/>
        <w:rPr>
          <w:sz w:val="26"/>
          <w:szCs w:val="26"/>
          <w:lang w:val="uk-UA" w:eastAsia="uk-UA"/>
        </w:rPr>
      </w:pPr>
      <w:r w:rsidRPr="00592CAE">
        <w:rPr>
          <w:sz w:val="26"/>
          <w:szCs w:val="26"/>
          <w:lang w:val="uk-UA" w:eastAsia="uk-UA"/>
        </w:rPr>
        <w:t>5.4. Єдині засади діяльності, обсяг функціональних обов'язків та основні вимоги щодо їх виконання, права та відповідальність особи, яка займає посаду начальника відділу встановлюються його посадовою інструкцією з дотриманням позицій цього Положення.</w:t>
      </w:r>
    </w:p>
    <w:p w:rsidR="00592CAE" w:rsidRPr="00592CAE" w:rsidRDefault="00592CAE" w:rsidP="00592CAE">
      <w:pPr>
        <w:ind w:firstLine="567"/>
        <w:jc w:val="both"/>
        <w:rPr>
          <w:sz w:val="26"/>
          <w:szCs w:val="26"/>
          <w:lang w:val="uk-UA" w:eastAsia="uk-UA"/>
        </w:rPr>
      </w:pPr>
      <w:r w:rsidRPr="00592CAE">
        <w:rPr>
          <w:sz w:val="26"/>
          <w:szCs w:val="26"/>
          <w:lang w:val="uk-UA" w:eastAsia="uk-UA"/>
        </w:rPr>
        <w:t>5.5. Робота відділу ведеться у відповідності з планом роботи, який складається на підставі доручень керівництва, директивних документів вищих інстанцій, функцій відділу.</w:t>
      </w:r>
    </w:p>
    <w:p w:rsidR="00592CAE" w:rsidRPr="00592CAE" w:rsidRDefault="00592CAE" w:rsidP="00592CAE">
      <w:pPr>
        <w:ind w:firstLine="567"/>
        <w:jc w:val="both"/>
        <w:rPr>
          <w:sz w:val="26"/>
          <w:szCs w:val="26"/>
          <w:lang w:val="uk-UA" w:eastAsia="uk-UA"/>
        </w:rPr>
      </w:pPr>
      <w:r w:rsidRPr="00592CAE">
        <w:rPr>
          <w:sz w:val="26"/>
          <w:szCs w:val="26"/>
          <w:lang w:val="uk-UA" w:eastAsia="uk-UA"/>
        </w:rPr>
        <w:t>5.6. Діловодство відділу ведеться у відповідності до номенклатури справ відділу.</w:t>
      </w:r>
    </w:p>
    <w:p w:rsidR="00592CAE" w:rsidRPr="00592CAE" w:rsidRDefault="00592CAE" w:rsidP="00592CAE">
      <w:pPr>
        <w:jc w:val="center"/>
        <w:rPr>
          <w:sz w:val="26"/>
          <w:szCs w:val="26"/>
          <w:lang w:val="uk-UA" w:eastAsia="uk-UA"/>
        </w:rPr>
      </w:pPr>
      <w:r w:rsidRPr="00592CAE">
        <w:rPr>
          <w:b/>
          <w:bCs/>
          <w:sz w:val="26"/>
          <w:szCs w:val="26"/>
          <w:lang w:val="uk-UA" w:eastAsia="uk-UA"/>
        </w:rPr>
        <w:t>6. ВІДПОВІДАЛЬНІСТЬ</w:t>
      </w:r>
    </w:p>
    <w:p w:rsidR="00592CAE" w:rsidRPr="00592CAE" w:rsidRDefault="00592CAE" w:rsidP="00592CAE">
      <w:pPr>
        <w:ind w:firstLine="567"/>
        <w:jc w:val="both"/>
        <w:rPr>
          <w:sz w:val="26"/>
          <w:szCs w:val="26"/>
          <w:lang w:val="uk-UA" w:eastAsia="uk-UA"/>
        </w:rPr>
      </w:pPr>
      <w:r w:rsidRPr="00592CAE">
        <w:rPr>
          <w:sz w:val="26"/>
          <w:szCs w:val="26"/>
          <w:lang w:val="uk-UA" w:eastAsia="uk-UA"/>
        </w:rPr>
        <w:t>6.1. Відділ несе відповідальність за виконання покладених на нього завдань.</w:t>
      </w:r>
    </w:p>
    <w:p w:rsidR="00592CAE" w:rsidRPr="00592CAE" w:rsidRDefault="00592CAE" w:rsidP="00592CAE">
      <w:pPr>
        <w:ind w:firstLine="567"/>
        <w:jc w:val="both"/>
        <w:rPr>
          <w:sz w:val="26"/>
          <w:szCs w:val="26"/>
          <w:lang w:val="uk-UA" w:eastAsia="uk-UA"/>
        </w:rPr>
      </w:pPr>
      <w:r w:rsidRPr="00592CAE">
        <w:rPr>
          <w:sz w:val="26"/>
          <w:szCs w:val="26"/>
          <w:lang w:val="uk-UA" w:eastAsia="uk-UA"/>
        </w:rPr>
        <w:t>6.2. За порушення трудової та виконавської дисципліни, обмежень, пов'язаних з прийняттям на службу в органи місцевого самоврядування та її проходженням, працівники відділу притягаються до відповідальності згідно з чинним законодавством.</w:t>
      </w:r>
    </w:p>
    <w:p w:rsidR="00592CAE" w:rsidRPr="00592CAE" w:rsidRDefault="00592CAE" w:rsidP="00592CAE">
      <w:pPr>
        <w:jc w:val="center"/>
        <w:rPr>
          <w:sz w:val="26"/>
          <w:szCs w:val="26"/>
          <w:lang w:val="uk-UA" w:eastAsia="uk-UA"/>
        </w:rPr>
      </w:pPr>
      <w:r w:rsidRPr="00592CAE">
        <w:rPr>
          <w:b/>
          <w:bCs/>
          <w:sz w:val="26"/>
          <w:szCs w:val="26"/>
          <w:lang w:val="uk-UA" w:eastAsia="uk-UA"/>
        </w:rPr>
        <w:t>7. ВЗАЄМОДІЯ</w:t>
      </w:r>
    </w:p>
    <w:p w:rsidR="00592CAE" w:rsidRPr="00592CAE" w:rsidRDefault="00592CAE" w:rsidP="00592CAE">
      <w:pPr>
        <w:ind w:firstLine="567"/>
        <w:jc w:val="both"/>
        <w:rPr>
          <w:sz w:val="26"/>
          <w:szCs w:val="26"/>
          <w:lang w:val="uk-UA" w:eastAsia="uk-UA"/>
        </w:rPr>
      </w:pPr>
      <w:r w:rsidRPr="00592CAE">
        <w:rPr>
          <w:sz w:val="26"/>
          <w:szCs w:val="26"/>
          <w:lang w:val="uk-UA" w:eastAsia="uk-UA"/>
        </w:rPr>
        <w:t xml:space="preserve">Відділ в ході виконання покладених на нього завдань: </w:t>
      </w:r>
    </w:p>
    <w:p w:rsidR="00592CAE" w:rsidRPr="00592CAE" w:rsidRDefault="00592CAE" w:rsidP="00592CAE">
      <w:pPr>
        <w:ind w:firstLine="567"/>
        <w:jc w:val="both"/>
        <w:rPr>
          <w:sz w:val="26"/>
          <w:szCs w:val="26"/>
          <w:lang w:val="uk-UA" w:eastAsia="uk-UA"/>
        </w:rPr>
      </w:pPr>
      <w:r w:rsidRPr="00592CAE">
        <w:rPr>
          <w:sz w:val="26"/>
          <w:szCs w:val="26"/>
          <w:lang w:val="uk-UA" w:eastAsia="uk-UA"/>
        </w:rPr>
        <w:t>7.1. Отримує листи щодо надання інформацій від органів виконавчої влади та інших установ  після попереднього їх розгляду міським  головою.</w:t>
      </w:r>
    </w:p>
    <w:p w:rsidR="00592CAE" w:rsidRPr="00592CAE" w:rsidRDefault="00592CAE" w:rsidP="00592CAE">
      <w:pPr>
        <w:ind w:firstLine="567"/>
        <w:jc w:val="both"/>
        <w:rPr>
          <w:sz w:val="26"/>
          <w:szCs w:val="26"/>
          <w:lang w:val="uk-UA" w:eastAsia="uk-UA"/>
        </w:rPr>
      </w:pPr>
      <w:r w:rsidRPr="00592CAE">
        <w:rPr>
          <w:sz w:val="26"/>
          <w:szCs w:val="26"/>
          <w:lang w:val="uk-UA" w:eastAsia="uk-UA"/>
        </w:rPr>
        <w:t>7.2. Отримує інформацію щодо змін в нормативно-правових актах, методичні рекомендації від органів виконавчої влади.</w:t>
      </w:r>
    </w:p>
    <w:p w:rsidR="00592CAE" w:rsidRPr="00592CAE" w:rsidRDefault="00592CAE" w:rsidP="00592CAE">
      <w:pPr>
        <w:ind w:firstLine="567"/>
        <w:jc w:val="both"/>
        <w:rPr>
          <w:sz w:val="26"/>
          <w:szCs w:val="26"/>
          <w:lang w:val="uk-UA" w:eastAsia="uk-UA"/>
        </w:rPr>
      </w:pPr>
      <w:r w:rsidRPr="00592CAE">
        <w:rPr>
          <w:sz w:val="26"/>
          <w:szCs w:val="26"/>
          <w:lang w:val="uk-UA" w:eastAsia="uk-UA"/>
        </w:rPr>
        <w:t>7.3. Отримує від виконавчих органів міської ради,керівників підприємств, установ і організацій всіх форм власності звіти, пропозиції, інформацію, матеріали, з питань, що належать до компетенції відділу.</w:t>
      </w:r>
    </w:p>
    <w:p w:rsidR="00592CAE" w:rsidRPr="00592CAE" w:rsidRDefault="00592CAE" w:rsidP="00592CAE">
      <w:pPr>
        <w:ind w:firstLine="567"/>
        <w:jc w:val="both"/>
        <w:rPr>
          <w:sz w:val="26"/>
          <w:szCs w:val="26"/>
          <w:lang w:val="uk-UA" w:eastAsia="uk-UA"/>
        </w:rPr>
      </w:pPr>
      <w:r w:rsidRPr="00592CAE">
        <w:rPr>
          <w:sz w:val="26"/>
          <w:szCs w:val="26"/>
          <w:lang w:val="uk-UA" w:eastAsia="uk-UA"/>
        </w:rPr>
        <w:t>7.4. Надає у визначені терміни звіти, інформацію, довідки, органам виконавчої влади, після попереднього їх погодження з міським головою.</w:t>
      </w:r>
    </w:p>
    <w:p w:rsidR="00631699" w:rsidRPr="00592CAE" w:rsidRDefault="00631699" w:rsidP="00631699">
      <w:pPr>
        <w:rPr>
          <w:sz w:val="26"/>
          <w:szCs w:val="26"/>
          <w:lang w:val="uk-UA"/>
        </w:rPr>
      </w:pPr>
    </w:p>
    <w:sectPr w:rsidR="00631699" w:rsidRPr="00592CAE"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2AD39F5"/>
    <w:multiLevelType w:val="hybridMultilevel"/>
    <w:tmpl w:val="CFF2278C"/>
    <w:lvl w:ilvl="0" w:tplc="74F8B730">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1">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786E86"/>
    <w:multiLevelType w:val="hybridMultilevel"/>
    <w:tmpl w:val="C2084494"/>
    <w:lvl w:ilvl="0" w:tplc="64323E2E">
      <w:start w:val="1"/>
      <w:numFmt w:val="decimal"/>
      <w:lvlText w:val="%1."/>
      <w:lvlJc w:val="left"/>
      <w:pPr>
        <w:ind w:left="1848" w:hanging="114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7">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8">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0">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3">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6">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7">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1"/>
  </w:num>
  <w:num w:numId="4">
    <w:abstractNumId w:val="18"/>
  </w:num>
  <w:num w:numId="5">
    <w:abstractNumId w:val="25"/>
  </w:num>
  <w:num w:numId="6">
    <w:abstractNumId w:val="22"/>
  </w:num>
  <w:num w:numId="7">
    <w:abstractNumId w:val="12"/>
  </w:num>
  <w:num w:numId="8">
    <w:abstractNumId w:val="27"/>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21"/>
  </w:num>
  <w:num w:numId="15">
    <w:abstractNumId w:val="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8"/>
  </w:num>
  <w:num w:numId="19">
    <w:abstractNumId w:val="26"/>
  </w:num>
  <w:num w:numId="20">
    <w:abstractNumId w:val="20"/>
  </w:num>
  <w:num w:numId="21">
    <w:abstractNumId w:val="17"/>
  </w:num>
  <w:num w:numId="22">
    <w:abstractNumId w:val="24"/>
  </w:num>
  <w:num w:numId="23">
    <w:abstractNumId w:val="6"/>
  </w:num>
  <w:num w:numId="24">
    <w:abstractNumId w:val="5"/>
  </w:num>
  <w:num w:numId="25">
    <w:abstractNumId w:val="23"/>
  </w:num>
  <w:num w:numId="26">
    <w:abstractNumId w:val="16"/>
  </w:num>
  <w:num w:numId="27">
    <w:abstractNumId w:val="13"/>
  </w:num>
  <w:num w:numId="28">
    <w:abstractNumId w:val="15"/>
  </w:num>
  <w:num w:numId="29">
    <w:abstractNumId w:val="7"/>
  </w:num>
  <w:num w:numId="3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03C"/>
    <w:rsid w:val="00070225"/>
    <w:rsid w:val="00070498"/>
    <w:rsid w:val="000709C9"/>
    <w:rsid w:val="0007130A"/>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87FC3"/>
    <w:rsid w:val="0009012D"/>
    <w:rsid w:val="000903E3"/>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2EC9"/>
    <w:rsid w:val="000A33B2"/>
    <w:rsid w:val="000A34D1"/>
    <w:rsid w:val="000A397F"/>
    <w:rsid w:val="000A40C0"/>
    <w:rsid w:val="000A413D"/>
    <w:rsid w:val="000A43C3"/>
    <w:rsid w:val="000A443E"/>
    <w:rsid w:val="000A49AE"/>
    <w:rsid w:val="000A4BB1"/>
    <w:rsid w:val="000A5BF5"/>
    <w:rsid w:val="000A69B5"/>
    <w:rsid w:val="000A79A0"/>
    <w:rsid w:val="000A7E87"/>
    <w:rsid w:val="000B097A"/>
    <w:rsid w:val="000B233B"/>
    <w:rsid w:val="000B2CAC"/>
    <w:rsid w:val="000B2F17"/>
    <w:rsid w:val="000B3DA3"/>
    <w:rsid w:val="000B4181"/>
    <w:rsid w:val="000B51F4"/>
    <w:rsid w:val="000B55D7"/>
    <w:rsid w:val="000B579F"/>
    <w:rsid w:val="000B5BAC"/>
    <w:rsid w:val="000B5BEC"/>
    <w:rsid w:val="000B5EB0"/>
    <w:rsid w:val="000B65AE"/>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473D"/>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403"/>
    <w:rsid w:val="001014BE"/>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6677"/>
    <w:rsid w:val="00127199"/>
    <w:rsid w:val="001272B4"/>
    <w:rsid w:val="00127485"/>
    <w:rsid w:val="0012789D"/>
    <w:rsid w:val="0013062A"/>
    <w:rsid w:val="0013221B"/>
    <w:rsid w:val="00132B0B"/>
    <w:rsid w:val="00133042"/>
    <w:rsid w:val="001330D3"/>
    <w:rsid w:val="0013422E"/>
    <w:rsid w:val="00134B43"/>
    <w:rsid w:val="00135A11"/>
    <w:rsid w:val="001367FF"/>
    <w:rsid w:val="00136CC2"/>
    <w:rsid w:val="001370F5"/>
    <w:rsid w:val="0013716E"/>
    <w:rsid w:val="00137276"/>
    <w:rsid w:val="001379AB"/>
    <w:rsid w:val="00137DD7"/>
    <w:rsid w:val="0014016E"/>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64"/>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68DA"/>
    <w:rsid w:val="001778FF"/>
    <w:rsid w:val="00180C39"/>
    <w:rsid w:val="00180CF9"/>
    <w:rsid w:val="00180D59"/>
    <w:rsid w:val="001813A2"/>
    <w:rsid w:val="001815E6"/>
    <w:rsid w:val="001827C1"/>
    <w:rsid w:val="00182A60"/>
    <w:rsid w:val="00182AEF"/>
    <w:rsid w:val="00182EBC"/>
    <w:rsid w:val="001836C9"/>
    <w:rsid w:val="001849E0"/>
    <w:rsid w:val="001865AE"/>
    <w:rsid w:val="00186FB1"/>
    <w:rsid w:val="00187A96"/>
    <w:rsid w:val="001907EC"/>
    <w:rsid w:val="00190D3D"/>
    <w:rsid w:val="0019101D"/>
    <w:rsid w:val="00191452"/>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4CC"/>
    <w:rsid w:val="001A4700"/>
    <w:rsid w:val="001A47A9"/>
    <w:rsid w:val="001A4DCC"/>
    <w:rsid w:val="001A5BDC"/>
    <w:rsid w:val="001A6206"/>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065E"/>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87C"/>
    <w:rsid w:val="00234CCA"/>
    <w:rsid w:val="00234FDF"/>
    <w:rsid w:val="00235113"/>
    <w:rsid w:val="00235441"/>
    <w:rsid w:val="0023586F"/>
    <w:rsid w:val="002363F9"/>
    <w:rsid w:val="0023675F"/>
    <w:rsid w:val="0023678D"/>
    <w:rsid w:val="002372F6"/>
    <w:rsid w:val="00237431"/>
    <w:rsid w:val="002375D7"/>
    <w:rsid w:val="00237C76"/>
    <w:rsid w:val="002407CE"/>
    <w:rsid w:val="00240DB1"/>
    <w:rsid w:val="00241082"/>
    <w:rsid w:val="00241C25"/>
    <w:rsid w:val="00241CED"/>
    <w:rsid w:val="00241DDC"/>
    <w:rsid w:val="00242256"/>
    <w:rsid w:val="00242506"/>
    <w:rsid w:val="002426A2"/>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BFB"/>
    <w:rsid w:val="002521BA"/>
    <w:rsid w:val="00252D0A"/>
    <w:rsid w:val="00254414"/>
    <w:rsid w:val="00254CB1"/>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1216"/>
    <w:rsid w:val="00292576"/>
    <w:rsid w:val="002925F9"/>
    <w:rsid w:val="00292F23"/>
    <w:rsid w:val="00293312"/>
    <w:rsid w:val="002936E4"/>
    <w:rsid w:val="0029413E"/>
    <w:rsid w:val="0029435D"/>
    <w:rsid w:val="0029457A"/>
    <w:rsid w:val="00295446"/>
    <w:rsid w:val="0029590C"/>
    <w:rsid w:val="002959B5"/>
    <w:rsid w:val="002965A5"/>
    <w:rsid w:val="002A0964"/>
    <w:rsid w:val="002A0E80"/>
    <w:rsid w:val="002A23A3"/>
    <w:rsid w:val="002A26AC"/>
    <w:rsid w:val="002A35AF"/>
    <w:rsid w:val="002A3C48"/>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5ED7"/>
    <w:rsid w:val="002D62A9"/>
    <w:rsid w:val="002D6A51"/>
    <w:rsid w:val="002D7789"/>
    <w:rsid w:val="002D7CCC"/>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D47"/>
    <w:rsid w:val="00313EFA"/>
    <w:rsid w:val="003142F4"/>
    <w:rsid w:val="0031537A"/>
    <w:rsid w:val="003159D7"/>
    <w:rsid w:val="00315C2D"/>
    <w:rsid w:val="00315C87"/>
    <w:rsid w:val="003171B5"/>
    <w:rsid w:val="00317DDB"/>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6F8"/>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7F8"/>
    <w:rsid w:val="00376831"/>
    <w:rsid w:val="00376EB1"/>
    <w:rsid w:val="00377511"/>
    <w:rsid w:val="00380356"/>
    <w:rsid w:val="00380552"/>
    <w:rsid w:val="00380F72"/>
    <w:rsid w:val="003810D9"/>
    <w:rsid w:val="0038112B"/>
    <w:rsid w:val="003811F4"/>
    <w:rsid w:val="00381CBD"/>
    <w:rsid w:val="00381ED3"/>
    <w:rsid w:val="0038220F"/>
    <w:rsid w:val="003826C4"/>
    <w:rsid w:val="00384266"/>
    <w:rsid w:val="003854E0"/>
    <w:rsid w:val="003857A2"/>
    <w:rsid w:val="0038580E"/>
    <w:rsid w:val="00387A9A"/>
    <w:rsid w:val="00387EC2"/>
    <w:rsid w:val="00390C0E"/>
    <w:rsid w:val="00391397"/>
    <w:rsid w:val="003917A9"/>
    <w:rsid w:val="003918BA"/>
    <w:rsid w:val="00391960"/>
    <w:rsid w:val="00391BAF"/>
    <w:rsid w:val="00391BF9"/>
    <w:rsid w:val="00392D4B"/>
    <w:rsid w:val="00392E77"/>
    <w:rsid w:val="00393676"/>
    <w:rsid w:val="00393FF4"/>
    <w:rsid w:val="00394515"/>
    <w:rsid w:val="003946DE"/>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5C71"/>
    <w:rsid w:val="003D6606"/>
    <w:rsid w:val="003D6FE5"/>
    <w:rsid w:val="003D71C2"/>
    <w:rsid w:val="003D782A"/>
    <w:rsid w:val="003E1724"/>
    <w:rsid w:val="003E18C1"/>
    <w:rsid w:val="003E21F3"/>
    <w:rsid w:val="003E246E"/>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4D3"/>
    <w:rsid w:val="00440C95"/>
    <w:rsid w:val="004411C5"/>
    <w:rsid w:val="004414F2"/>
    <w:rsid w:val="004415B5"/>
    <w:rsid w:val="004428BC"/>
    <w:rsid w:val="00442AC0"/>
    <w:rsid w:val="004430D4"/>
    <w:rsid w:val="004433F8"/>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70E"/>
    <w:rsid w:val="00455E0F"/>
    <w:rsid w:val="00455F2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AC"/>
    <w:rsid w:val="00473126"/>
    <w:rsid w:val="0047357A"/>
    <w:rsid w:val="00473703"/>
    <w:rsid w:val="00473C96"/>
    <w:rsid w:val="00474D68"/>
    <w:rsid w:val="0047543F"/>
    <w:rsid w:val="00475737"/>
    <w:rsid w:val="004760A1"/>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86DB3"/>
    <w:rsid w:val="004900BE"/>
    <w:rsid w:val="00490B2F"/>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306"/>
    <w:rsid w:val="004B4974"/>
    <w:rsid w:val="004B4C24"/>
    <w:rsid w:val="004B4C49"/>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502"/>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249"/>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06C6C"/>
    <w:rsid w:val="005110C6"/>
    <w:rsid w:val="005114D6"/>
    <w:rsid w:val="00511601"/>
    <w:rsid w:val="0051257C"/>
    <w:rsid w:val="00512D79"/>
    <w:rsid w:val="00513400"/>
    <w:rsid w:val="005135BD"/>
    <w:rsid w:val="00513D8A"/>
    <w:rsid w:val="00514F0B"/>
    <w:rsid w:val="00515859"/>
    <w:rsid w:val="00515ED4"/>
    <w:rsid w:val="005162A9"/>
    <w:rsid w:val="00516699"/>
    <w:rsid w:val="00516A6E"/>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15"/>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67DEF"/>
    <w:rsid w:val="00570DFF"/>
    <w:rsid w:val="00571024"/>
    <w:rsid w:val="005712C7"/>
    <w:rsid w:val="00571AC0"/>
    <w:rsid w:val="00571D31"/>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8A5"/>
    <w:rsid w:val="00592CAE"/>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593"/>
    <w:rsid w:val="005D4AA8"/>
    <w:rsid w:val="005D4E14"/>
    <w:rsid w:val="005D4F66"/>
    <w:rsid w:val="005D6B38"/>
    <w:rsid w:val="005D6FEC"/>
    <w:rsid w:val="005D78EA"/>
    <w:rsid w:val="005D7EF9"/>
    <w:rsid w:val="005E0770"/>
    <w:rsid w:val="005E10FA"/>
    <w:rsid w:val="005E159E"/>
    <w:rsid w:val="005E2361"/>
    <w:rsid w:val="005E2530"/>
    <w:rsid w:val="005E267D"/>
    <w:rsid w:val="005E2974"/>
    <w:rsid w:val="005E2BA9"/>
    <w:rsid w:val="005E3B41"/>
    <w:rsid w:val="005E3EDB"/>
    <w:rsid w:val="005E44BA"/>
    <w:rsid w:val="005E45BA"/>
    <w:rsid w:val="005E4B8E"/>
    <w:rsid w:val="005E59DD"/>
    <w:rsid w:val="005E6221"/>
    <w:rsid w:val="005E6830"/>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0D29"/>
    <w:rsid w:val="00601456"/>
    <w:rsid w:val="006015FD"/>
    <w:rsid w:val="00601F9C"/>
    <w:rsid w:val="0060260F"/>
    <w:rsid w:val="00602C1F"/>
    <w:rsid w:val="0060324A"/>
    <w:rsid w:val="006036FB"/>
    <w:rsid w:val="00604D19"/>
    <w:rsid w:val="00604F95"/>
    <w:rsid w:val="00606E80"/>
    <w:rsid w:val="00607191"/>
    <w:rsid w:val="0060726D"/>
    <w:rsid w:val="00607DCF"/>
    <w:rsid w:val="00607FEC"/>
    <w:rsid w:val="0061099A"/>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699"/>
    <w:rsid w:val="00631758"/>
    <w:rsid w:val="00632D63"/>
    <w:rsid w:val="00633B55"/>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2A7"/>
    <w:rsid w:val="006859D0"/>
    <w:rsid w:val="00686113"/>
    <w:rsid w:val="006864A5"/>
    <w:rsid w:val="0068669E"/>
    <w:rsid w:val="0068772D"/>
    <w:rsid w:val="00687936"/>
    <w:rsid w:val="006907EA"/>
    <w:rsid w:val="006910B4"/>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F48"/>
    <w:rsid w:val="006A30F2"/>
    <w:rsid w:val="006A45A0"/>
    <w:rsid w:val="006A4DCE"/>
    <w:rsid w:val="006A5950"/>
    <w:rsid w:val="006A6E3E"/>
    <w:rsid w:val="006A7301"/>
    <w:rsid w:val="006A75C7"/>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7BE"/>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C7D46"/>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1AC5"/>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796"/>
    <w:rsid w:val="0071596B"/>
    <w:rsid w:val="00715D59"/>
    <w:rsid w:val="00716CD3"/>
    <w:rsid w:val="007170BE"/>
    <w:rsid w:val="00717DA4"/>
    <w:rsid w:val="007205F0"/>
    <w:rsid w:val="00720B7A"/>
    <w:rsid w:val="00720EA6"/>
    <w:rsid w:val="00720ED2"/>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50A0"/>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69A"/>
    <w:rsid w:val="00777E5E"/>
    <w:rsid w:val="0078051A"/>
    <w:rsid w:val="007805A0"/>
    <w:rsid w:val="00780743"/>
    <w:rsid w:val="00780B8A"/>
    <w:rsid w:val="00780C23"/>
    <w:rsid w:val="00780D00"/>
    <w:rsid w:val="00781192"/>
    <w:rsid w:val="00781A7D"/>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3F1D"/>
    <w:rsid w:val="007B463B"/>
    <w:rsid w:val="007B4C0A"/>
    <w:rsid w:val="007B554D"/>
    <w:rsid w:val="007B55B2"/>
    <w:rsid w:val="007B5D15"/>
    <w:rsid w:val="007B6CBB"/>
    <w:rsid w:val="007B749F"/>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39F"/>
    <w:rsid w:val="007C776A"/>
    <w:rsid w:val="007D0265"/>
    <w:rsid w:val="007D0BEE"/>
    <w:rsid w:val="007D159C"/>
    <w:rsid w:val="007D180A"/>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167"/>
    <w:rsid w:val="007F5AF6"/>
    <w:rsid w:val="007F5CF7"/>
    <w:rsid w:val="007F6B23"/>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29C"/>
    <w:rsid w:val="008034DE"/>
    <w:rsid w:val="008038FD"/>
    <w:rsid w:val="00803AA6"/>
    <w:rsid w:val="0080582A"/>
    <w:rsid w:val="008059ED"/>
    <w:rsid w:val="00805BC0"/>
    <w:rsid w:val="00805D43"/>
    <w:rsid w:val="0080640C"/>
    <w:rsid w:val="008071EC"/>
    <w:rsid w:val="0080722E"/>
    <w:rsid w:val="0080774E"/>
    <w:rsid w:val="00807954"/>
    <w:rsid w:val="00807C3D"/>
    <w:rsid w:val="00807EC4"/>
    <w:rsid w:val="0081006C"/>
    <w:rsid w:val="008107ED"/>
    <w:rsid w:val="00810E90"/>
    <w:rsid w:val="0081124F"/>
    <w:rsid w:val="0081158A"/>
    <w:rsid w:val="008118C0"/>
    <w:rsid w:val="008118E5"/>
    <w:rsid w:val="00812A9D"/>
    <w:rsid w:val="00812C93"/>
    <w:rsid w:val="008130DD"/>
    <w:rsid w:val="00813527"/>
    <w:rsid w:val="0081377B"/>
    <w:rsid w:val="00813832"/>
    <w:rsid w:val="0081465C"/>
    <w:rsid w:val="00815A5F"/>
    <w:rsid w:val="00815BAD"/>
    <w:rsid w:val="008166CE"/>
    <w:rsid w:val="00816C11"/>
    <w:rsid w:val="00817025"/>
    <w:rsid w:val="00817A2F"/>
    <w:rsid w:val="00817FCE"/>
    <w:rsid w:val="0082024C"/>
    <w:rsid w:val="008207BE"/>
    <w:rsid w:val="00820857"/>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6ECF"/>
    <w:rsid w:val="00827335"/>
    <w:rsid w:val="00827B08"/>
    <w:rsid w:val="00830838"/>
    <w:rsid w:val="00830843"/>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307"/>
    <w:rsid w:val="008477EE"/>
    <w:rsid w:val="00847BAE"/>
    <w:rsid w:val="00847CAB"/>
    <w:rsid w:val="008501FF"/>
    <w:rsid w:val="00850534"/>
    <w:rsid w:val="008505AE"/>
    <w:rsid w:val="008511C7"/>
    <w:rsid w:val="00851FE6"/>
    <w:rsid w:val="008528DC"/>
    <w:rsid w:val="00852C37"/>
    <w:rsid w:val="00853002"/>
    <w:rsid w:val="00853633"/>
    <w:rsid w:val="00853BE4"/>
    <w:rsid w:val="00854017"/>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2AD"/>
    <w:rsid w:val="00865682"/>
    <w:rsid w:val="00865838"/>
    <w:rsid w:val="008658ED"/>
    <w:rsid w:val="008667B0"/>
    <w:rsid w:val="008667BA"/>
    <w:rsid w:val="008668A4"/>
    <w:rsid w:val="00866C27"/>
    <w:rsid w:val="0086770E"/>
    <w:rsid w:val="008679FE"/>
    <w:rsid w:val="00867D8C"/>
    <w:rsid w:val="0087060E"/>
    <w:rsid w:val="00870EFE"/>
    <w:rsid w:val="008712EB"/>
    <w:rsid w:val="008716E6"/>
    <w:rsid w:val="00871875"/>
    <w:rsid w:val="00871D66"/>
    <w:rsid w:val="00872428"/>
    <w:rsid w:val="00872DA4"/>
    <w:rsid w:val="0087396A"/>
    <w:rsid w:val="00874342"/>
    <w:rsid w:val="0087442B"/>
    <w:rsid w:val="008746C9"/>
    <w:rsid w:val="00874C8A"/>
    <w:rsid w:val="00875204"/>
    <w:rsid w:val="008753C8"/>
    <w:rsid w:val="00875672"/>
    <w:rsid w:val="0087608E"/>
    <w:rsid w:val="008761C3"/>
    <w:rsid w:val="0087759C"/>
    <w:rsid w:val="008775EC"/>
    <w:rsid w:val="00877878"/>
    <w:rsid w:val="00877EAC"/>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6BD4"/>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D7C76"/>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29B"/>
    <w:rsid w:val="008F24F5"/>
    <w:rsid w:val="008F3A2D"/>
    <w:rsid w:val="008F4053"/>
    <w:rsid w:val="008F437C"/>
    <w:rsid w:val="008F4F4D"/>
    <w:rsid w:val="008F6404"/>
    <w:rsid w:val="008F6510"/>
    <w:rsid w:val="008F6658"/>
    <w:rsid w:val="009004B7"/>
    <w:rsid w:val="0090064F"/>
    <w:rsid w:val="00900656"/>
    <w:rsid w:val="009009C6"/>
    <w:rsid w:val="00900C76"/>
    <w:rsid w:val="0090198F"/>
    <w:rsid w:val="009038FE"/>
    <w:rsid w:val="00903AB0"/>
    <w:rsid w:val="00903BA7"/>
    <w:rsid w:val="0090445B"/>
    <w:rsid w:val="0090502F"/>
    <w:rsid w:val="00905C52"/>
    <w:rsid w:val="00906184"/>
    <w:rsid w:val="0090668A"/>
    <w:rsid w:val="009069A1"/>
    <w:rsid w:val="00906FA9"/>
    <w:rsid w:val="009077BD"/>
    <w:rsid w:val="00907A8B"/>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E92"/>
    <w:rsid w:val="00927C50"/>
    <w:rsid w:val="00927D38"/>
    <w:rsid w:val="00927FEE"/>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47F00"/>
    <w:rsid w:val="00950A9B"/>
    <w:rsid w:val="00950E0D"/>
    <w:rsid w:val="00952ED2"/>
    <w:rsid w:val="00953D49"/>
    <w:rsid w:val="009552ED"/>
    <w:rsid w:val="0095689C"/>
    <w:rsid w:val="00957AF4"/>
    <w:rsid w:val="00957E64"/>
    <w:rsid w:val="00960A91"/>
    <w:rsid w:val="00961EAB"/>
    <w:rsid w:val="00962EF8"/>
    <w:rsid w:val="009638CB"/>
    <w:rsid w:val="00963C27"/>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BC3"/>
    <w:rsid w:val="00992022"/>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C0583"/>
    <w:rsid w:val="009C0DBB"/>
    <w:rsid w:val="009C1CC9"/>
    <w:rsid w:val="009C1F02"/>
    <w:rsid w:val="009C2968"/>
    <w:rsid w:val="009C3435"/>
    <w:rsid w:val="009C3598"/>
    <w:rsid w:val="009C36C0"/>
    <w:rsid w:val="009C3E0E"/>
    <w:rsid w:val="009C447F"/>
    <w:rsid w:val="009C4B09"/>
    <w:rsid w:val="009C5BA0"/>
    <w:rsid w:val="009C60D0"/>
    <w:rsid w:val="009C64DD"/>
    <w:rsid w:val="009C6A1F"/>
    <w:rsid w:val="009C6AB2"/>
    <w:rsid w:val="009C6BC4"/>
    <w:rsid w:val="009C6D82"/>
    <w:rsid w:val="009C6E1D"/>
    <w:rsid w:val="009C70D5"/>
    <w:rsid w:val="009D001B"/>
    <w:rsid w:val="009D1794"/>
    <w:rsid w:val="009D1E78"/>
    <w:rsid w:val="009D1E86"/>
    <w:rsid w:val="009D2257"/>
    <w:rsid w:val="009D22D7"/>
    <w:rsid w:val="009D2A5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6A4"/>
    <w:rsid w:val="00A1392F"/>
    <w:rsid w:val="00A13E5D"/>
    <w:rsid w:val="00A14D09"/>
    <w:rsid w:val="00A153F9"/>
    <w:rsid w:val="00A156A2"/>
    <w:rsid w:val="00A15B47"/>
    <w:rsid w:val="00A15E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AB8"/>
    <w:rsid w:val="00A25FAE"/>
    <w:rsid w:val="00A27050"/>
    <w:rsid w:val="00A27783"/>
    <w:rsid w:val="00A278DF"/>
    <w:rsid w:val="00A27B6C"/>
    <w:rsid w:val="00A27BCC"/>
    <w:rsid w:val="00A30D3A"/>
    <w:rsid w:val="00A32D1E"/>
    <w:rsid w:val="00A333E4"/>
    <w:rsid w:val="00A33629"/>
    <w:rsid w:val="00A33D4F"/>
    <w:rsid w:val="00A34107"/>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BCB"/>
    <w:rsid w:val="00A54E54"/>
    <w:rsid w:val="00A550DD"/>
    <w:rsid w:val="00A55A46"/>
    <w:rsid w:val="00A56102"/>
    <w:rsid w:val="00A5619A"/>
    <w:rsid w:val="00A56A04"/>
    <w:rsid w:val="00A57BCC"/>
    <w:rsid w:val="00A60207"/>
    <w:rsid w:val="00A61C60"/>
    <w:rsid w:val="00A61CB5"/>
    <w:rsid w:val="00A62312"/>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6E23"/>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B9A"/>
    <w:rsid w:val="00A80F06"/>
    <w:rsid w:val="00A81222"/>
    <w:rsid w:val="00A83032"/>
    <w:rsid w:val="00A83077"/>
    <w:rsid w:val="00A831D2"/>
    <w:rsid w:val="00A83DC8"/>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52A3"/>
    <w:rsid w:val="00A95556"/>
    <w:rsid w:val="00A95A13"/>
    <w:rsid w:val="00A96922"/>
    <w:rsid w:val="00A96F01"/>
    <w:rsid w:val="00A97102"/>
    <w:rsid w:val="00A978F9"/>
    <w:rsid w:val="00AA0326"/>
    <w:rsid w:val="00AA0959"/>
    <w:rsid w:val="00AA0960"/>
    <w:rsid w:val="00AA0D47"/>
    <w:rsid w:val="00AA2106"/>
    <w:rsid w:val="00AA3147"/>
    <w:rsid w:val="00AA3610"/>
    <w:rsid w:val="00AA529A"/>
    <w:rsid w:val="00AA5452"/>
    <w:rsid w:val="00AA59D4"/>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37F"/>
    <w:rsid w:val="00AE6C16"/>
    <w:rsid w:val="00AE6C7D"/>
    <w:rsid w:val="00AE773A"/>
    <w:rsid w:val="00AE786A"/>
    <w:rsid w:val="00AE7A13"/>
    <w:rsid w:val="00AE7A72"/>
    <w:rsid w:val="00AF0479"/>
    <w:rsid w:val="00AF0598"/>
    <w:rsid w:val="00AF20A2"/>
    <w:rsid w:val="00AF2EC3"/>
    <w:rsid w:val="00AF3270"/>
    <w:rsid w:val="00AF3ABA"/>
    <w:rsid w:val="00AF3E7F"/>
    <w:rsid w:val="00AF4966"/>
    <w:rsid w:val="00AF5A7B"/>
    <w:rsid w:val="00AF60AA"/>
    <w:rsid w:val="00AF62E1"/>
    <w:rsid w:val="00AF664A"/>
    <w:rsid w:val="00AF7300"/>
    <w:rsid w:val="00AF7720"/>
    <w:rsid w:val="00B0040B"/>
    <w:rsid w:val="00B00886"/>
    <w:rsid w:val="00B01258"/>
    <w:rsid w:val="00B01480"/>
    <w:rsid w:val="00B019A0"/>
    <w:rsid w:val="00B02284"/>
    <w:rsid w:val="00B0280B"/>
    <w:rsid w:val="00B030AD"/>
    <w:rsid w:val="00B035E8"/>
    <w:rsid w:val="00B0474E"/>
    <w:rsid w:val="00B04D34"/>
    <w:rsid w:val="00B05C4B"/>
    <w:rsid w:val="00B05D34"/>
    <w:rsid w:val="00B06287"/>
    <w:rsid w:val="00B06975"/>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235"/>
    <w:rsid w:val="00B54875"/>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6E12"/>
    <w:rsid w:val="00B671F3"/>
    <w:rsid w:val="00B67661"/>
    <w:rsid w:val="00B67ADB"/>
    <w:rsid w:val="00B704F8"/>
    <w:rsid w:val="00B70533"/>
    <w:rsid w:val="00B70875"/>
    <w:rsid w:val="00B70B11"/>
    <w:rsid w:val="00B70CD3"/>
    <w:rsid w:val="00B72612"/>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179E"/>
    <w:rsid w:val="00B922FE"/>
    <w:rsid w:val="00B92EC8"/>
    <w:rsid w:val="00B93505"/>
    <w:rsid w:val="00B93709"/>
    <w:rsid w:val="00B94304"/>
    <w:rsid w:val="00B95293"/>
    <w:rsid w:val="00B953A5"/>
    <w:rsid w:val="00B95640"/>
    <w:rsid w:val="00B96906"/>
    <w:rsid w:val="00B96991"/>
    <w:rsid w:val="00B97046"/>
    <w:rsid w:val="00B9757C"/>
    <w:rsid w:val="00B97BE3"/>
    <w:rsid w:val="00B97CBF"/>
    <w:rsid w:val="00BA16F9"/>
    <w:rsid w:val="00BA1C66"/>
    <w:rsid w:val="00BA1F5B"/>
    <w:rsid w:val="00BA28A3"/>
    <w:rsid w:val="00BA2DB5"/>
    <w:rsid w:val="00BA3CB1"/>
    <w:rsid w:val="00BA3F35"/>
    <w:rsid w:val="00BA4D40"/>
    <w:rsid w:val="00BA4E3D"/>
    <w:rsid w:val="00BA5308"/>
    <w:rsid w:val="00BA5F08"/>
    <w:rsid w:val="00BA656E"/>
    <w:rsid w:val="00BA6DB1"/>
    <w:rsid w:val="00BA7D45"/>
    <w:rsid w:val="00BA7DB2"/>
    <w:rsid w:val="00BB012B"/>
    <w:rsid w:val="00BB0CAB"/>
    <w:rsid w:val="00BB0E4E"/>
    <w:rsid w:val="00BB1DCB"/>
    <w:rsid w:val="00BB2520"/>
    <w:rsid w:val="00BB2C5D"/>
    <w:rsid w:val="00BB32E5"/>
    <w:rsid w:val="00BB3743"/>
    <w:rsid w:val="00BB38A7"/>
    <w:rsid w:val="00BB3A1D"/>
    <w:rsid w:val="00BB3FF9"/>
    <w:rsid w:val="00BB4E42"/>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DD2"/>
    <w:rsid w:val="00BC5EDE"/>
    <w:rsid w:val="00BC66CF"/>
    <w:rsid w:val="00BC67E0"/>
    <w:rsid w:val="00BC688D"/>
    <w:rsid w:val="00BC7A9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6CCC"/>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505B0"/>
    <w:rsid w:val="00C51198"/>
    <w:rsid w:val="00C5161A"/>
    <w:rsid w:val="00C516A0"/>
    <w:rsid w:val="00C517CA"/>
    <w:rsid w:val="00C52392"/>
    <w:rsid w:val="00C52642"/>
    <w:rsid w:val="00C52AF9"/>
    <w:rsid w:val="00C52B60"/>
    <w:rsid w:val="00C52D62"/>
    <w:rsid w:val="00C5431C"/>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5518"/>
    <w:rsid w:val="00C8569A"/>
    <w:rsid w:val="00C878A0"/>
    <w:rsid w:val="00C87F59"/>
    <w:rsid w:val="00C9019C"/>
    <w:rsid w:val="00C9032B"/>
    <w:rsid w:val="00C9174F"/>
    <w:rsid w:val="00C92409"/>
    <w:rsid w:val="00C926EC"/>
    <w:rsid w:val="00C929E2"/>
    <w:rsid w:val="00C92BE4"/>
    <w:rsid w:val="00C935B2"/>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EB3"/>
    <w:rsid w:val="00CD622F"/>
    <w:rsid w:val="00CD6551"/>
    <w:rsid w:val="00CD6602"/>
    <w:rsid w:val="00CD7054"/>
    <w:rsid w:val="00CD7837"/>
    <w:rsid w:val="00CD7D40"/>
    <w:rsid w:val="00CE04D5"/>
    <w:rsid w:val="00CE0516"/>
    <w:rsid w:val="00CE0944"/>
    <w:rsid w:val="00CE0C50"/>
    <w:rsid w:val="00CE1293"/>
    <w:rsid w:val="00CE1E2C"/>
    <w:rsid w:val="00CE2BEA"/>
    <w:rsid w:val="00CE2FD8"/>
    <w:rsid w:val="00CE34F3"/>
    <w:rsid w:val="00CE421D"/>
    <w:rsid w:val="00CE423F"/>
    <w:rsid w:val="00CE47FA"/>
    <w:rsid w:val="00CE4C9E"/>
    <w:rsid w:val="00CE5663"/>
    <w:rsid w:val="00CE6277"/>
    <w:rsid w:val="00CE63BE"/>
    <w:rsid w:val="00CE6FE1"/>
    <w:rsid w:val="00CF0153"/>
    <w:rsid w:val="00CF0717"/>
    <w:rsid w:val="00CF094A"/>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27AC9"/>
    <w:rsid w:val="00D3045D"/>
    <w:rsid w:val="00D30A67"/>
    <w:rsid w:val="00D30C9C"/>
    <w:rsid w:val="00D30E3C"/>
    <w:rsid w:val="00D3186A"/>
    <w:rsid w:val="00D31FC7"/>
    <w:rsid w:val="00D3223C"/>
    <w:rsid w:val="00D32267"/>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6C9"/>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BC9"/>
    <w:rsid w:val="00D76DE6"/>
    <w:rsid w:val="00D76EDA"/>
    <w:rsid w:val="00D7776F"/>
    <w:rsid w:val="00D77C41"/>
    <w:rsid w:val="00D77CD6"/>
    <w:rsid w:val="00D802CF"/>
    <w:rsid w:val="00D812AE"/>
    <w:rsid w:val="00D81F51"/>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324E"/>
    <w:rsid w:val="00D943D6"/>
    <w:rsid w:val="00D95338"/>
    <w:rsid w:val="00D95A7E"/>
    <w:rsid w:val="00D95DB2"/>
    <w:rsid w:val="00D96C20"/>
    <w:rsid w:val="00D96C68"/>
    <w:rsid w:val="00DA00BE"/>
    <w:rsid w:val="00DA1681"/>
    <w:rsid w:val="00DA2767"/>
    <w:rsid w:val="00DA2DC2"/>
    <w:rsid w:val="00DA4074"/>
    <w:rsid w:val="00DA44E5"/>
    <w:rsid w:val="00DA5F85"/>
    <w:rsid w:val="00DA6A0B"/>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0D0"/>
    <w:rsid w:val="00E249A5"/>
    <w:rsid w:val="00E25D83"/>
    <w:rsid w:val="00E26608"/>
    <w:rsid w:val="00E26B79"/>
    <w:rsid w:val="00E27FAE"/>
    <w:rsid w:val="00E300BB"/>
    <w:rsid w:val="00E3043B"/>
    <w:rsid w:val="00E31155"/>
    <w:rsid w:val="00E31520"/>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67839"/>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E7B"/>
    <w:rsid w:val="00E9405C"/>
    <w:rsid w:val="00E95729"/>
    <w:rsid w:val="00E966E5"/>
    <w:rsid w:val="00E967AF"/>
    <w:rsid w:val="00E97455"/>
    <w:rsid w:val="00E97D21"/>
    <w:rsid w:val="00EA0881"/>
    <w:rsid w:val="00EA0FFC"/>
    <w:rsid w:val="00EA21B5"/>
    <w:rsid w:val="00EA244D"/>
    <w:rsid w:val="00EA2686"/>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7C93"/>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92A"/>
    <w:rsid w:val="00ED5F0D"/>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22E"/>
    <w:rsid w:val="00F228E1"/>
    <w:rsid w:val="00F23432"/>
    <w:rsid w:val="00F238E3"/>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55C"/>
    <w:rsid w:val="00F335E5"/>
    <w:rsid w:val="00F3387F"/>
    <w:rsid w:val="00F33E86"/>
    <w:rsid w:val="00F345B3"/>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0C2D"/>
    <w:rsid w:val="00F7178B"/>
    <w:rsid w:val="00F71842"/>
    <w:rsid w:val="00F7188E"/>
    <w:rsid w:val="00F71CB1"/>
    <w:rsid w:val="00F7235F"/>
    <w:rsid w:val="00F72FF7"/>
    <w:rsid w:val="00F73B1D"/>
    <w:rsid w:val="00F7470A"/>
    <w:rsid w:val="00F74D04"/>
    <w:rsid w:val="00F76024"/>
    <w:rsid w:val="00F7604F"/>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3584"/>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2A32"/>
    <w:rsid w:val="00F9386E"/>
    <w:rsid w:val="00F938E0"/>
    <w:rsid w:val="00F93B3F"/>
    <w:rsid w:val="00F940E9"/>
    <w:rsid w:val="00F94F53"/>
    <w:rsid w:val="00F95571"/>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2E3"/>
    <w:rsid w:val="00FB03DD"/>
    <w:rsid w:val="00FB0CA4"/>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2E8B"/>
    <w:rsid w:val="00FC324B"/>
    <w:rsid w:val="00FC328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929"/>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Название Знак"/>
    <w:basedOn w:val="a0"/>
    <w:link w:val="af1"/>
    <w:rsid w:val="009337C5"/>
    <w:rPr>
      <w:b/>
      <w:sz w:val="36"/>
      <w:lang w:eastAsia="ru-RU"/>
    </w:rPr>
  </w:style>
  <w:style w:type="paragraph" w:styleId="HTML">
    <w:name w:val="HTML Preformatted"/>
    <w:basedOn w:val="a"/>
    <w:link w:val="HTML0"/>
    <w:uiPriority w:val="99"/>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F250A4"/>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8112</Words>
  <Characters>4624</Characters>
  <Application>Microsoft Office Word</Application>
  <DocSecurity>0</DocSecurity>
  <Lines>38</Lines>
  <Paragraphs>25</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12711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6</cp:revision>
  <cp:lastPrinted>2020-06-01T06:26:00Z</cp:lastPrinted>
  <dcterms:created xsi:type="dcterms:W3CDTF">2020-05-29T08:16:00Z</dcterms:created>
  <dcterms:modified xsi:type="dcterms:W3CDTF">2020-06-01T07:19:00Z</dcterms:modified>
</cp:coreProperties>
</file>