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2288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2288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2288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7604F">
        <w:rPr>
          <w:b/>
          <w:sz w:val="26"/>
          <w:szCs w:val="26"/>
          <w:u w:val="single"/>
          <w:lang w:val="uk-UA"/>
        </w:rPr>
        <w:t>12</w:t>
      </w:r>
      <w:r w:rsidR="00136CC2">
        <w:rPr>
          <w:b/>
          <w:sz w:val="26"/>
          <w:szCs w:val="26"/>
          <w:u w:val="single"/>
          <w:lang w:val="uk-UA"/>
        </w:rPr>
        <w:t>9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602E24" w:rsidRDefault="00602E24" w:rsidP="00602E24">
                  <w:pPr>
                    <w:ind w:left="-90"/>
                    <w:rPr>
                      <w:sz w:val="28"/>
                      <w:szCs w:val="28"/>
                      <w:lang w:val="uk-UA"/>
                    </w:rPr>
                  </w:pPr>
                  <w:r w:rsidRPr="00E16B44">
                    <w:rPr>
                      <w:sz w:val="28"/>
                      <w:szCs w:val="28"/>
                      <w:lang w:val="uk-UA"/>
                    </w:rPr>
                    <w:t>Про затвердження</w:t>
                  </w:r>
                </w:p>
                <w:p w:rsidR="00602E24" w:rsidRDefault="00602E24" w:rsidP="00602E24">
                  <w:pPr>
                    <w:ind w:left="-90"/>
                    <w:rPr>
                      <w:sz w:val="28"/>
                      <w:szCs w:val="28"/>
                      <w:lang w:val="uk-UA" w:eastAsia="ar-SA"/>
                    </w:rPr>
                  </w:pPr>
                  <w:r w:rsidRPr="00E16B44">
                    <w:rPr>
                      <w:sz w:val="28"/>
                      <w:szCs w:val="28"/>
                      <w:lang w:val="uk-UA" w:eastAsia="ar-SA"/>
                    </w:rPr>
                    <w:t xml:space="preserve">Положення про </w:t>
                  </w:r>
                  <w:r>
                    <w:rPr>
                      <w:sz w:val="28"/>
                      <w:szCs w:val="28"/>
                      <w:lang w:val="uk-UA" w:eastAsia="ar-SA"/>
                    </w:rPr>
                    <w:t xml:space="preserve">електронні </w:t>
                  </w:r>
                </w:p>
                <w:p w:rsidR="00602E24" w:rsidRDefault="00602E24" w:rsidP="00602E24">
                  <w:pPr>
                    <w:ind w:left="-90"/>
                    <w:rPr>
                      <w:sz w:val="28"/>
                      <w:szCs w:val="28"/>
                      <w:lang w:val="uk-UA" w:eastAsia="ar-SA"/>
                    </w:rPr>
                  </w:pPr>
                  <w:r w:rsidRPr="00E16B44">
                    <w:rPr>
                      <w:sz w:val="28"/>
                      <w:szCs w:val="28"/>
                      <w:lang w:val="uk-UA" w:eastAsia="ar-SA"/>
                    </w:rPr>
                    <w:t>консультації</w:t>
                  </w:r>
                  <w:r>
                    <w:rPr>
                      <w:sz w:val="28"/>
                      <w:szCs w:val="28"/>
                      <w:lang w:val="uk-UA" w:eastAsia="ar-SA"/>
                    </w:rPr>
                    <w:t xml:space="preserve"> та опитування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602E24" w:rsidRPr="00E16B44" w:rsidRDefault="00602E24" w:rsidP="00602E24">
      <w:pPr>
        <w:rPr>
          <w:sz w:val="28"/>
          <w:szCs w:val="28"/>
          <w:lang w:val="uk-UA"/>
        </w:rPr>
      </w:pPr>
    </w:p>
    <w:p w:rsidR="00602E24" w:rsidRPr="00E16B44" w:rsidRDefault="00602E24" w:rsidP="00602E24">
      <w:pPr>
        <w:rPr>
          <w:sz w:val="28"/>
          <w:szCs w:val="28"/>
          <w:lang w:val="uk-UA"/>
        </w:rPr>
      </w:pPr>
      <w:r w:rsidRPr="00E16B44">
        <w:rPr>
          <w:sz w:val="28"/>
          <w:szCs w:val="28"/>
          <w:lang w:val="uk-UA"/>
        </w:rPr>
        <w:tab/>
      </w:r>
    </w:p>
    <w:p w:rsidR="00602E24" w:rsidRPr="00602E24" w:rsidRDefault="00602E24" w:rsidP="00602E24">
      <w:pPr>
        <w:tabs>
          <w:tab w:val="left" w:pos="709"/>
        </w:tabs>
        <w:jc w:val="both"/>
        <w:rPr>
          <w:color w:val="000000"/>
          <w:sz w:val="26"/>
          <w:szCs w:val="26"/>
          <w:lang w:val="uk-UA"/>
        </w:rPr>
      </w:pPr>
      <w:r w:rsidRPr="00E16B44">
        <w:rPr>
          <w:sz w:val="28"/>
          <w:szCs w:val="28"/>
          <w:lang w:val="uk-UA"/>
        </w:rPr>
        <w:tab/>
      </w:r>
      <w:r w:rsidRPr="00602E24">
        <w:rPr>
          <w:sz w:val="26"/>
          <w:szCs w:val="26"/>
          <w:lang w:val="uk-UA"/>
        </w:rPr>
        <w:t xml:space="preserve">На виконання Закону України </w:t>
      </w:r>
      <w:proofErr w:type="spellStart"/>
      <w:r w:rsidRPr="00602E24">
        <w:rPr>
          <w:sz w:val="26"/>
          <w:szCs w:val="26"/>
          <w:lang w:val="uk-UA"/>
        </w:rPr>
        <w:t>“Про</w:t>
      </w:r>
      <w:proofErr w:type="spellEnd"/>
      <w:r w:rsidRPr="00602E24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602E24">
        <w:rPr>
          <w:sz w:val="26"/>
          <w:szCs w:val="26"/>
          <w:lang w:val="uk-UA"/>
        </w:rPr>
        <w:t>Україні”</w:t>
      </w:r>
      <w:proofErr w:type="spellEnd"/>
      <w:r w:rsidRPr="00602E24">
        <w:rPr>
          <w:sz w:val="26"/>
          <w:szCs w:val="26"/>
          <w:lang w:val="uk-UA"/>
        </w:rPr>
        <w:t>, з метою інституційного забезпечення та впорядкування процесу проведення електронних публічних консультацій в місті Калуш</w:t>
      </w:r>
      <w:r w:rsidRPr="00602E24">
        <w:rPr>
          <w:color w:val="000000"/>
          <w:sz w:val="26"/>
          <w:szCs w:val="26"/>
          <w:lang w:val="uk-UA"/>
        </w:rPr>
        <w:t xml:space="preserve">, для безпосередньої участі членів територіальної громади міста у здійсненні місцевого самоврядування, </w:t>
      </w:r>
      <w:r w:rsidRPr="00602E24">
        <w:rPr>
          <w:sz w:val="26"/>
          <w:szCs w:val="26"/>
          <w:lang w:val="uk-UA"/>
        </w:rPr>
        <w:t xml:space="preserve">керуючись </w:t>
      </w:r>
      <w:r w:rsidRPr="00602E24">
        <w:rPr>
          <w:color w:val="000000"/>
          <w:sz w:val="26"/>
          <w:szCs w:val="26"/>
          <w:lang w:val="uk-UA"/>
        </w:rPr>
        <w:t xml:space="preserve">статтями 26, 59 Закону України «Про місцеве самоврядування в Україні», </w:t>
      </w:r>
      <w:r w:rsidRPr="00602E24">
        <w:rPr>
          <w:sz w:val="26"/>
          <w:szCs w:val="26"/>
          <w:lang w:val="uk-UA"/>
        </w:rPr>
        <w:t>міська рада</w:t>
      </w:r>
    </w:p>
    <w:p w:rsidR="00602E24" w:rsidRPr="00602E24" w:rsidRDefault="00602E24" w:rsidP="00602E24">
      <w:pPr>
        <w:jc w:val="both"/>
        <w:rPr>
          <w:sz w:val="26"/>
          <w:szCs w:val="26"/>
          <w:lang w:val="uk-UA"/>
        </w:rPr>
      </w:pPr>
    </w:p>
    <w:p w:rsidR="00602E24" w:rsidRPr="00602E24" w:rsidRDefault="00602E24" w:rsidP="00602E24">
      <w:pPr>
        <w:jc w:val="both"/>
        <w:rPr>
          <w:b/>
          <w:sz w:val="26"/>
          <w:szCs w:val="26"/>
          <w:lang w:val="uk-UA"/>
        </w:rPr>
      </w:pPr>
      <w:r w:rsidRPr="00602E24">
        <w:rPr>
          <w:b/>
          <w:sz w:val="26"/>
          <w:szCs w:val="26"/>
          <w:lang w:val="uk-UA"/>
        </w:rPr>
        <w:t>ВИРІШИЛА:</w:t>
      </w:r>
    </w:p>
    <w:p w:rsidR="00602E24" w:rsidRPr="00602E24" w:rsidRDefault="00602E24" w:rsidP="00602E24">
      <w:pPr>
        <w:pStyle w:val="13"/>
        <w:widowControl w:val="0"/>
        <w:suppressLineNumbers/>
        <w:tabs>
          <w:tab w:val="clear" w:pos="480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2E24" w:rsidRPr="00602E24" w:rsidRDefault="00602E24" w:rsidP="00602E24">
      <w:pPr>
        <w:pStyle w:val="ae"/>
        <w:widowControl w:val="0"/>
        <w:numPr>
          <w:ilvl w:val="0"/>
          <w:numId w:val="31"/>
        </w:numPr>
        <w:suppressLineNumbers/>
        <w:tabs>
          <w:tab w:val="clear" w:pos="720"/>
          <w:tab w:val="num" w:pos="567"/>
          <w:tab w:val="left" w:pos="993"/>
          <w:tab w:val="left" w:pos="1095"/>
        </w:tabs>
        <w:ind w:left="0" w:firstLine="567"/>
        <w:jc w:val="both"/>
        <w:rPr>
          <w:color w:val="000000"/>
          <w:sz w:val="26"/>
          <w:szCs w:val="26"/>
        </w:rPr>
      </w:pPr>
      <w:r w:rsidRPr="00602E24">
        <w:rPr>
          <w:color w:val="000000"/>
          <w:sz w:val="26"/>
          <w:szCs w:val="26"/>
        </w:rPr>
        <w:t xml:space="preserve">Затвердити </w:t>
      </w:r>
      <w:r w:rsidRPr="00602E24">
        <w:rPr>
          <w:sz w:val="26"/>
          <w:szCs w:val="26"/>
          <w:lang w:eastAsia="ar-SA"/>
        </w:rPr>
        <w:t xml:space="preserve">Положення про електронні консультації та опитування </w:t>
      </w:r>
      <w:r w:rsidRPr="00602E24">
        <w:rPr>
          <w:color w:val="000000"/>
          <w:sz w:val="26"/>
          <w:szCs w:val="26"/>
        </w:rPr>
        <w:t>згідно з додатком.</w:t>
      </w:r>
    </w:p>
    <w:p w:rsidR="00602E24" w:rsidRPr="00602E24" w:rsidRDefault="00602E24" w:rsidP="00602E24">
      <w:pPr>
        <w:widowControl w:val="0"/>
        <w:numPr>
          <w:ilvl w:val="0"/>
          <w:numId w:val="31"/>
        </w:numPr>
        <w:suppressLineNumbers/>
        <w:tabs>
          <w:tab w:val="clear" w:pos="720"/>
          <w:tab w:val="left" w:pos="567"/>
          <w:tab w:val="left" w:pos="993"/>
          <w:tab w:val="left" w:pos="1095"/>
        </w:tabs>
        <w:ind w:left="0" w:firstLine="567"/>
        <w:jc w:val="both"/>
        <w:rPr>
          <w:color w:val="000000"/>
          <w:sz w:val="26"/>
          <w:szCs w:val="26"/>
          <w:lang w:val="uk-UA"/>
        </w:rPr>
      </w:pPr>
      <w:r w:rsidRPr="00602E24">
        <w:rPr>
          <w:color w:val="000000"/>
          <w:sz w:val="26"/>
          <w:szCs w:val="26"/>
          <w:lang w:val="uk-UA"/>
        </w:rPr>
        <w:t xml:space="preserve">Відділу з питань внутрішньої політики та зв’язків з громадськістю створити на офіційному </w:t>
      </w:r>
      <w:proofErr w:type="spellStart"/>
      <w:r w:rsidRPr="00602E24">
        <w:rPr>
          <w:color w:val="000000"/>
          <w:sz w:val="26"/>
          <w:szCs w:val="26"/>
          <w:lang w:val="uk-UA"/>
        </w:rPr>
        <w:t>веб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r w:rsidRPr="00602E24">
        <w:rPr>
          <w:color w:val="000000"/>
          <w:sz w:val="26"/>
          <w:szCs w:val="26"/>
          <w:lang w:val="uk-UA"/>
        </w:rPr>
        <w:t xml:space="preserve">сайті міської ради розділ «Електронні консультації та опитування» з посиланням на </w:t>
      </w:r>
      <w:proofErr w:type="spellStart"/>
      <w:r w:rsidRPr="00602E24">
        <w:rPr>
          <w:color w:val="000000"/>
          <w:sz w:val="26"/>
          <w:szCs w:val="26"/>
          <w:lang w:val="uk-UA"/>
        </w:rPr>
        <w:t>веб-портал</w:t>
      </w:r>
      <w:proofErr w:type="spellEnd"/>
      <w:r w:rsidRPr="00602E24">
        <w:rPr>
          <w:color w:val="000000"/>
          <w:sz w:val="26"/>
          <w:szCs w:val="26"/>
          <w:lang w:val="uk-UA"/>
        </w:rPr>
        <w:t xml:space="preserve"> «Е-консультації»</w:t>
      </w:r>
      <w:r>
        <w:rPr>
          <w:color w:val="000000"/>
          <w:sz w:val="26"/>
          <w:szCs w:val="26"/>
          <w:lang w:val="uk-UA"/>
        </w:rPr>
        <w:t xml:space="preserve"> </w:t>
      </w:r>
      <w:r w:rsidRPr="00602E24">
        <w:rPr>
          <w:color w:val="000000"/>
          <w:sz w:val="26"/>
          <w:szCs w:val="26"/>
          <w:lang w:val="uk-UA"/>
        </w:rPr>
        <w:t xml:space="preserve">з відповідними підрозділами згідно з напрямками Положення. Надати доступ відповідним структурним підрозділам Калуської міської ради до адміністрування </w:t>
      </w:r>
      <w:proofErr w:type="spellStart"/>
      <w:r w:rsidRPr="00602E24">
        <w:rPr>
          <w:color w:val="000000"/>
          <w:sz w:val="26"/>
          <w:szCs w:val="26"/>
          <w:lang w:val="uk-UA"/>
        </w:rPr>
        <w:t>веб-порталу</w:t>
      </w:r>
      <w:proofErr w:type="spellEnd"/>
      <w:r w:rsidRPr="00602E24">
        <w:rPr>
          <w:color w:val="000000"/>
          <w:sz w:val="26"/>
          <w:szCs w:val="26"/>
          <w:lang w:val="uk-UA"/>
        </w:rPr>
        <w:t xml:space="preserve"> «Е-консультації» для здійснення наповнення необхідною інформацією, провести навчання посадових осіб та надавати необхідну консультаційну допомогу.</w:t>
      </w:r>
    </w:p>
    <w:p w:rsidR="00602E24" w:rsidRPr="00602E24" w:rsidRDefault="00602E24" w:rsidP="00602E24">
      <w:pPr>
        <w:widowControl w:val="0"/>
        <w:numPr>
          <w:ilvl w:val="0"/>
          <w:numId w:val="31"/>
        </w:numPr>
        <w:suppressLineNumbers/>
        <w:tabs>
          <w:tab w:val="clear" w:pos="720"/>
          <w:tab w:val="left" w:pos="567"/>
          <w:tab w:val="left" w:pos="993"/>
          <w:tab w:val="left" w:pos="1095"/>
        </w:tabs>
        <w:ind w:left="0" w:firstLine="567"/>
        <w:jc w:val="both"/>
        <w:rPr>
          <w:sz w:val="26"/>
          <w:szCs w:val="26"/>
          <w:lang w:val="uk-UA"/>
        </w:rPr>
      </w:pPr>
      <w:r w:rsidRPr="00602E24">
        <w:rPr>
          <w:color w:val="000000"/>
          <w:sz w:val="26"/>
          <w:szCs w:val="26"/>
          <w:lang w:val="uk-UA"/>
        </w:rPr>
        <w:t>Контроль за виконанням цього рішення покласти заступників міського голови та</w:t>
      </w:r>
      <w:r>
        <w:rPr>
          <w:color w:val="000000"/>
          <w:sz w:val="26"/>
          <w:szCs w:val="26"/>
          <w:lang w:val="uk-UA"/>
        </w:rPr>
        <w:t xml:space="preserve"> </w:t>
      </w:r>
      <w:r w:rsidRPr="00602E24">
        <w:rPr>
          <w:color w:val="000000"/>
          <w:sz w:val="26"/>
          <w:szCs w:val="26"/>
          <w:lang w:val="uk-UA"/>
        </w:rPr>
        <w:t xml:space="preserve">керуючого справами виконкому відповідно до розподілу функціональних </w:t>
      </w:r>
      <w:proofErr w:type="spellStart"/>
      <w:r w:rsidRPr="00602E24">
        <w:rPr>
          <w:color w:val="000000"/>
          <w:sz w:val="26"/>
          <w:szCs w:val="26"/>
          <w:lang w:val="uk-UA"/>
        </w:rPr>
        <w:t>обов</w:t>
      </w:r>
      <w:proofErr w:type="spellEnd"/>
      <w:r w:rsidRPr="00602E24">
        <w:rPr>
          <w:color w:val="000000"/>
          <w:sz w:val="26"/>
          <w:szCs w:val="26"/>
        </w:rPr>
        <w:t>’</w:t>
      </w:r>
      <w:proofErr w:type="spellStart"/>
      <w:r w:rsidRPr="00602E24">
        <w:rPr>
          <w:color w:val="000000"/>
          <w:sz w:val="26"/>
          <w:szCs w:val="26"/>
          <w:lang w:val="uk-UA"/>
        </w:rPr>
        <w:t>язків</w:t>
      </w:r>
      <w:proofErr w:type="spellEnd"/>
      <w:r w:rsidRPr="00602E24">
        <w:rPr>
          <w:color w:val="000000"/>
          <w:sz w:val="26"/>
          <w:szCs w:val="26"/>
          <w:lang w:val="uk-UA"/>
        </w:rPr>
        <w:t>.</w:t>
      </w:r>
    </w:p>
    <w:p w:rsidR="00602E24" w:rsidRPr="00602E24" w:rsidRDefault="00602E24" w:rsidP="00602E24">
      <w:pPr>
        <w:widowControl w:val="0"/>
        <w:suppressLineNumbers/>
        <w:tabs>
          <w:tab w:val="left" w:pos="567"/>
          <w:tab w:val="left" w:pos="993"/>
        </w:tabs>
        <w:jc w:val="both"/>
        <w:rPr>
          <w:sz w:val="26"/>
          <w:szCs w:val="26"/>
          <w:lang w:val="uk-UA"/>
        </w:rPr>
      </w:pPr>
    </w:p>
    <w:p w:rsidR="00602E24" w:rsidRPr="00602E24" w:rsidRDefault="00602E24" w:rsidP="00602E24">
      <w:pPr>
        <w:widowControl w:val="0"/>
        <w:suppressLineNumbers/>
        <w:tabs>
          <w:tab w:val="left" w:pos="567"/>
          <w:tab w:val="left" w:pos="993"/>
        </w:tabs>
        <w:jc w:val="both"/>
        <w:rPr>
          <w:sz w:val="26"/>
          <w:szCs w:val="26"/>
          <w:lang w:val="uk-UA"/>
        </w:rPr>
      </w:pPr>
    </w:p>
    <w:p w:rsidR="00602E24" w:rsidRPr="00602E24" w:rsidRDefault="00602E24" w:rsidP="00602E24">
      <w:pPr>
        <w:widowControl w:val="0"/>
        <w:suppressLineNumbers/>
        <w:tabs>
          <w:tab w:val="left" w:pos="4678"/>
        </w:tabs>
        <w:jc w:val="both"/>
        <w:rPr>
          <w:sz w:val="26"/>
          <w:szCs w:val="26"/>
          <w:lang w:val="uk-UA"/>
        </w:rPr>
      </w:pPr>
      <w:r w:rsidRPr="00602E24">
        <w:rPr>
          <w:sz w:val="26"/>
          <w:szCs w:val="26"/>
          <w:lang w:val="uk-UA"/>
        </w:rPr>
        <w:t>Міський голова</w:t>
      </w:r>
      <w:r w:rsidRPr="00602E24">
        <w:rPr>
          <w:sz w:val="26"/>
          <w:szCs w:val="26"/>
          <w:lang w:val="uk-UA"/>
        </w:rPr>
        <w:tab/>
      </w:r>
      <w:r w:rsidRPr="00602E24">
        <w:rPr>
          <w:sz w:val="26"/>
          <w:szCs w:val="26"/>
          <w:lang w:val="uk-UA"/>
        </w:rPr>
        <w:tab/>
      </w:r>
      <w:r w:rsidRPr="00602E24">
        <w:rPr>
          <w:sz w:val="26"/>
          <w:szCs w:val="26"/>
          <w:lang w:val="uk-UA"/>
        </w:rPr>
        <w:tab/>
      </w:r>
      <w:r w:rsidRPr="00602E24">
        <w:rPr>
          <w:sz w:val="26"/>
          <w:szCs w:val="26"/>
          <w:lang w:val="uk-UA"/>
        </w:rPr>
        <w:tab/>
        <w:t>Ігор Матвійчук</w:t>
      </w:r>
    </w:p>
    <w:p w:rsidR="00602E24" w:rsidRPr="00602E24" w:rsidRDefault="00602E24" w:rsidP="00602E24">
      <w:pPr>
        <w:rPr>
          <w:color w:val="FF0000"/>
          <w:sz w:val="26"/>
          <w:szCs w:val="26"/>
          <w:lang w:val="uk-UA"/>
        </w:rPr>
      </w:pPr>
    </w:p>
    <w:p w:rsidR="00631699" w:rsidRDefault="00631699" w:rsidP="00631699">
      <w:pPr>
        <w:rPr>
          <w:sz w:val="28"/>
          <w:szCs w:val="28"/>
          <w:lang w:val="uk-UA"/>
        </w:rPr>
      </w:pPr>
    </w:p>
    <w:p w:rsidR="00602E24" w:rsidRDefault="00602E24" w:rsidP="00631699">
      <w:pPr>
        <w:rPr>
          <w:sz w:val="28"/>
          <w:szCs w:val="28"/>
          <w:lang w:val="uk-UA"/>
        </w:rPr>
      </w:pPr>
    </w:p>
    <w:p w:rsidR="00602E24" w:rsidRDefault="00602E24" w:rsidP="00631699">
      <w:pPr>
        <w:rPr>
          <w:sz w:val="28"/>
          <w:szCs w:val="28"/>
          <w:lang w:val="uk-UA"/>
        </w:rPr>
      </w:pPr>
    </w:p>
    <w:p w:rsidR="00602E24" w:rsidRDefault="00602E24" w:rsidP="00631699">
      <w:pPr>
        <w:rPr>
          <w:sz w:val="28"/>
          <w:szCs w:val="28"/>
          <w:lang w:val="uk-UA"/>
        </w:rPr>
      </w:pPr>
    </w:p>
    <w:p w:rsidR="00602E24" w:rsidRDefault="00602E24" w:rsidP="00631699">
      <w:pPr>
        <w:rPr>
          <w:sz w:val="28"/>
          <w:szCs w:val="28"/>
          <w:lang w:val="uk-UA"/>
        </w:rPr>
      </w:pPr>
    </w:p>
    <w:p w:rsidR="00602E24" w:rsidRDefault="00602E24" w:rsidP="00631699">
      <w:pPr>
        <w:rPr>
          <w:sz w:val="28"/>
          <w:szCs w:val="28"/>
          <w:lang w:val="uk-UA"/>
        </w:rPr>
      </w:pPr>
    </w:p>
    <w:p w:rsidR="00602E24" w:rsidRDefault="00602E24" w:rsidP="00631699">
      <w:pPr>
        <w:rPr>
          <w:sz w:val="28"/>
          <w:szCs w:val="28"/>
          <w:lang w:val="uk-UA"/>
        </w:rPr>
      </w:pPr>
    </w:p>
    <w:p w:rsidR="00602E24" w:rsidRDefault="00602E24" w:rsidP="00631699">
      <w:pPr>
        <w:rPr>
          <w:sz w:val="28"/>
          <w:szCs w:val="28"/>
          <w:lang w:val="uk-UA"/>
        </w:rPr>
      </w:pPr>
    </w:p>
    <w:p w:rsidR="00602E24" w:rsidRDefault="00602E24" w:rsidP="00631699">
      <w:pPr>
        <w:rPr>
          <w:sz w:val="28"/>
          <w:szCs w:val="28"/>
          <w:lang w:val="uk-UA"/>
        </w:rPr>
      </w:pP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>Додаток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602E24">
        <w:rPr>
          <w:rFonts w:ascii="Times New Roman" w:hAnsi="Times New Roman" w:cs="Times New Roman"/>
          <w:sz w:val="26"/>
          <w:szCs w:val="26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ab/>
        <w:t xml:space="preserve">  до рішення міської ради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602E24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Pr="00602E24">
        <w:rPr>
          <w:rFonts w:ascii="Times New Roman" w:hAnsi="Times New Roman" w:cs="Times New Roman"/>
          <w:caps/>
          <w:sz w:val="26"/>
          <w:szCs w:val="26"/>
        </w:rPr>
        <w:tab/>
      </w:r>
      <w:r w:rsidRPr="00602E24">
        <w:rPr>
          <w:rFonts w:ascii="Times New Roman" w:hAnsi="Times New Roman" w:cs="Times New Roman"/>
          <w:caps/>
          <w:sz w:val="26"/>
          <w:szCs w:val="26"/>
        </w:rPr>
        <w:tab/>
      </w:r>
      <w:r w:rsidRPr="00602E24">
        <w:rPr>
          <w:rFonts w:ascii="Times New Roman" w:hAnsi="Times New Roman" w:cs="Times New Roman"/>
          <w:caps/>
          <w:sz w:val="26"/>
          <w:szCs w:val="26"/>
        </w:rPr>
        <w:tab/>
      </w:r>
      <w:r w:rsidRPr="00602E24">
        <w:rPr>
          <w:rFonts w:ascii="Times New Roman" w:hAnsi="Times New Roman" w:cs="Times New Roman"/>
          <w:caps/>
          <w:sz w:val="26"/>
          <w:szCs w:val="26"/>
        </w:rPr>
        <w:tab/>
        <w:t xml:space="preserve">       </w:t>
      </w:r>
      <w:r w:rsidRPr="00602E24">
        <w:rPr>
          <w:rFonts w:ascii="Times New Roman" w:hAnsi="Times New Roman" w:cs="Times New Roman"/>
          <w:caps/>
          <w:sz w:val="26"/>
          <w:szCs w:val="26"/>
        </w:rPr>
        <w:tab/>
      </w:r>
      <w:r w:rsidRPr="00602E24">
        <w:rPr>
          <w:rFonts w:ascii="Times New Roman" w:hAnsi="Times New Roman" w:cs="Times New Roman"/>
          <w:caps/>
          <w:sz w:val="26"/>
          <w:szCs w:val="26"/>
        </w:rPr>
        <w:tab/>
      </w:r>
      <w:r w:rsidRPr="00602E24">
        <w:rPr>
          <w:rFonts w:ascii="Times New Roman" w:hAnsi="Times New Roman" w:cs="Times New Roman"/>
          <w:caps/>
          <w:sz w:val="26"/>
          <w:szCs w:val="26"/>
        </w:rPr>
        <w:tab/>
        <w:t xml:space="preserve">              28.05.2020    № 3129</w:t>
      </w:r>
    </w:p>
    <w:p w:rsid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center"/>
        <w:rPr>
          <w:rFonts w:ascii="Times New Roman" w:hAnsi="Times New Roman" w:cs="Times New Roman"/>
          <w:b/>
          <w:caps/>
          <w:sz w:val="26"/>
          <w:szCs w:val="26"/>
          <w:lang w:val="ru-RU"/>
        </w:rPr>
      </w:pPr>
      <w:r w:rsidRPr="00602E24">
        <w:rPr>
          <w:rFonts w:ascii="Times New Roman" w:hAnsi="Times New Roman" w:cs="Times New Roman"/>
          <w:b/>
          <w:caps/>
          <w:sz w:val="26"/>
          <w:szCs w:val="26"/>
        </w:rPr>
        <w:t>Положення</w:t>
      </w:r>
      <w:r w:rsidRPr="00602E24">
        <w:rPr>
          <w:rFonts w:ascii="Times New Roman" w:hAnsi="Times New Roman" w:cs="Times New Roman"/>
          <w:b/>
          <w:caps/>
          <w:sz w:val="26"/>
          <w:szCs w:val="26"/>
          <w:lang w:val="ru-RU"/>
        </w:rPr>
        <w:t xml:space="preserve"> 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b/>
          <w:caps/>
          <w:sz w:val="26"/>
          <w:szCs w:val="26"/>
        </w:rPr>
        <w:t>“Про ЕЛЕКТРОННІ консультації</w:t>
      </w:r>
      <w:r w:rsidRPr="00602E24">
        <w:rPr>
          <w:rFonts w:ascii="Times New Roman" w:hAnsi="Times New Roman" w:cs="Times New Roman"/>
          <w:b/>
          <w:caps/>
          <w:sz w:val="26"/>
          <w:szCs w:val="26"/>
          <w:lang w:val="ru-RU"/>
        </w:rPr>
        <w:t xml:space="preserve"> ТА ОПИТУВАННЯ</w:t>
      </w:r>
      <w:r w:rsidRPr="00602E24">
        <w:rPr>
          <w:rFonts w:ascii="Times New Roman" w:hAnsi="Times New Roman" w:cs="Times New Roman"/>
          <w:b/>
          <w:caps/>
          <w:sz w:val="26"/>
          <w:szCs w:val="26"/>
        </w:rPr>
        <w:t xml:space="preserve">» 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 Це Положення відповідно до Конституції України, «Європейської хартії місцевого самоврядування, Законів України «Про місцеве самоврядування в Україні», «Про доступ до публічної інформації», Указів Президента України «Про Національну стратегію сприяння розвитку громадянського суспільства в Україні на 2016-2020 роки», «Про Стратегію державної політики сприяння розвитку громадянського суспільства в Україні та першочергових заходів з її реалізації», «Про першочергові завдання щодо впровадження новітніх інформаційних технологій», Постанови Кабінету Міністрів України «Про забезпечення участі громадськості у формуванні та реалізації державної політики», Розпоряджень Кабінету Міністрів України «Про схвалення Концепції розвитку електронної демократії в Україні та плану заходів щодо її реалізації», «Про схвалення Концепції розвитку електронного урядування в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Україні”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„Про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схвалення Стратегії розвитку інформаційного суспільства в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Україні”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визначає основні вимоги до організації і проведення Калуським міським головою, Калуською міською радою та її виконавчими органами (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далі – органи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) електронних консультацій та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опитуваннь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(далі – е-консультації) з питань, що належать до їх компетенції. 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Е-консультації є однією з форм участі членів територіальної громади міста Калуша та  населених пунктів, на які поширюються повноваження Калуської міської ради, у місцевому самоврядуванні. Вони проводяться з метою забезпечення участі членів територіальної громади у вирішенні питань місцевого значення.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E24">
        <w:rPr>
          <w:rFonts w:ascii="Times New Roman" w:hAnsi="Times New Roman" w:cs="Times New Roman"/>
          <w:b/>
          <w:sz w:val="26"/>
          <w:szCs w:val="26"/>
        </w:rPr>
        <w:t>Розділ 1. Загальні положення</w:t>
      </w:r>
    </w:p>
    <w:p w:rsidR="00602E24" w:rsidRPr="00602E24" w:rsidRDefault="00602E24" w:rsidP="00602E24">
      <w:pPr>
        <w:pStyle w:val="PreformattedText"/>
        <w:numPr>
          <w:ilvl w:val="1"/>
          <w:numId w:val="32"/>
        </w:numPr>
        <w:tabs>
          <w:tab w:val="left" w:pos="851"/>
        </w:tabs>
        <w:spacing w:before="12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Е-консультації проводяться на засадах добровільності,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інклюзивності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, відкритості, прозорості, свободи висловлювань, політичної неупередженості та з обов’язковим розглядом пропозицій та коментарів, поданих під час їх проведення. </w:t>
      </w:r>
    </w:p>
    <w:p w:rsidR="00602E24" w:rsidRPr="00602E24" w:rsidRDefault="00602E24" w:rsidP="00602E24">
      <w:pPr>
        <w:pStyle w:val="PreformattedText"/>
        <w:numPr>
          <w:ilvl w:val="1"/>
          <w:numId w:val="32"/>
        </w:numPr>
        <w:tabs>
          <w:tab w:val="left" w:pos="851"/>
        </w:tabs>
        <w:spacing w:before="12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Ніхто не може бути примушений до участі або неучасті в е-консультаціях.</w:t>
      </w:r>
    </w:p>
    <w:p w:rsidR="00602E24" w:rsidRPr="00602E24" w:rsidRDefault="00602E24" w:rsidP="00602E24">
      <w:pPr>
        <w:pStyle w:val="PreformattedText"/>
        <w:numPr>
          <w:ilvl w:val="1"/>
          <w:numId w:val="32"/>
        </w:numPr>
        <w:tabs>
          <w:tab w:val="left" w:pos="851"/>
        </w:tabs>
        <w:spacing w:before="12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Е-консультації мають відкритий характер. Кожна особа яка досягла 16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-річного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віку, є громадянином України, громадянином іншої країни або ж є особою без громадянства, на законних підставах перебуває у межах міста (селища, села) та в законний спосіб може підтвердити цей факт, може взяти участь або ініціювати  е-консультацію. Факт належності особи до міста (селища, села) підтверджується одною з зазначених умов:</w:t>
      </w:r>
    </w:p>
    <w:p w:rsidR="00602E24" w:rsidRPr="00602E24" w:rsidRDefault="00602E24" w:rsidP="00602E24">
      <w:pPr>
        <w:pStyle w:val="PreformattedText"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1.3.1. особа зареєстрована в місті Калуш чи населених пунктах, на які поширюються повноваження Калуської міської ради,;</w:t>
      </w:r>
    </w:p>
    <w:p w:rsidR="00602E24" w:rsidRPr="00602E24" w:rsidRDefault="00602E24" w:rsidP="00602E24">
      <w:pPr>
        <w:pStyle w:val="PreformattedText"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1.3.2. особа на законних підставах орендує або користується житлом в межах міста  Калуша чи населених пунктах, на які поширюються повноваження Калуської міської ради;</w:t>
      </w:r>
    </w:p>
    <w:p w:rsidR="00602E24" w:rsidRPr="00602E24" w:rsidRDefault="00602E24" w:rsidP="00602E24">
      <w:pPr>
        <w:pStyle w:val="PreformattedText"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1.3.3. особа працює в межах міста чи населених пунктах, на які поширюються повноваження Калуської міської ради.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1.4. Уся інформація (у тому числі копії документів), пов’язана з ініціюванням, </w:t>
      </w:r>
      <w:r w:rsidRPr="00602E24">
        <w:rPr>
          <w:rFonts w:ascii="Times New Roman" w:hAnsi="Times New Roman" w:cs="Times New Roman"/>
          <w:sz w:val="26"/>
          <w:szCs w:val="26"/>
        </w:rPr>
        <w:lastRenderedPageBreak/>
        <w:t xml:space="preserve">підготовкою, проведенням публічних консультацій, розглядом прийнятих на них рішень, а також рішення органів місцевого самоврядування, акти посадових осіб, прийняті за результатами їх розгляду, розміщуються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«Е-консультації», а також можуть розповсюджуватися в засобах масової інформації та іншими способами відповідно до вимог цього Положення. 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1.5. Публічні консультації не можуть використовуватися для політичної, у тому числі передвиборчої агітації.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1.6. Результати проведення е-консультацій враховуються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органами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 під час прийняття остаточного рішення і в подальшій їх роботі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1.7. Проведення е-консультацій розпочинається з дня оприлюднення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 інформації, з якої проводиться консультація та завершується у строки, визначені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органами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>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Також інформація про проведення консультації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 може поширюватися в будь-яких інших засобах масової інформації, соціальних медіа, соціальних мережах, усіма доступними способами з метою ознайомлення з ними якомога більшої кількості членів громади.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1.8.</w:t>
      </w:r>
      <w:r w:rsidRPr="00602E2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Органи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 під час проведення е-консультації взаємодіють із засобами масової інформації, надають їм необхідні інформаційно-аналітичні матеріали.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1.9.  Е-консультації проводяться у формі: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електронного опитування – це проведення опитування задля виявлення громадської думки з питань, віднесених до відання місцевого самоврядування. Електронне опитування може мати як просту форму (певна кількості питань із закритим переліком варіантів відповідей, опитувальник з одним варіантом відповіді, з декількома варіантами відповіді) так і складну форму (опитувальник з можливістю редагуванням відповідей; з налаштуванням діапазону балів оцінки або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рейтингування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). Така форма е-консультацій проводиться в  розділі «Опитування»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електронної консультації з громадськістю – це оприлюднення пропозиції щодо вирішення певного питання з  можливістю коментування учасниками  е-консультації та внесенням власних коментарів. Така форма е-консультацій проводиться в  розділі «Консультації»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«Е-консультації». 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електронного обговорення нормативно-правового акту – це оприлюднення проекту нормативно-правового акту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органами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 з  можливістю коментування документу учасниками е-консультації та внесенням власних коментарів. Така форма е-консультацій проводиться в розділі «Обговорення НПА»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«Е-консультації». 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1.10. Під час проведення е-консультацій </w:t>
      </w:r>
      <w:r w:rsidRPr="00602E24">
        <w:rPr>
          <w:rFonts w:ascii="Times New Roman" w:hAnsi="Times New Roman"/>
          <w:color w:val="000000"/>
          <w:szCs w:val="26"/>
        </w:rPr>
        <w:t>орган місцевого самоврядування</w:t>
      </w:r>
      <w:r w:rsidRPr="00602E24">
        <w:rPr>
          <w:rFonts w:ascii="Times New Roman" w:hAnsi="Times New Roman"/>
          <w:szCs w:val="26"/>
        </w:rPr>
        <w:t xml:space="preserve"> інформує про їх проведення:</w:t>
      </w:r>
    </w:p>
    <w:p w:rsidR="00602E24" w:rsidRPr="00602E24" w:rsidRDefault="00602E24" w:rsidP="00602E24">
      <w:pPr>
        <w:pStyle w:val="af3"/>
        <w:tabs>
          <w:tab w:val="left" w:pos="426"/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- осіб, права, свободи, інтереси чи обов’язки яких потребують визначення, </w:t>
      </w:r>
    </w:p>
    <w:p w:rsidR="00602E24" w:rsidRPr="00602E24" w:rsidRDefault="00602E24" w:rsidP="00602E24">
      <w:pPr>
        <w:pStyle w:val="af3"/>
        <w:tabs>
          <w:tab w:val="left" w:pos="426"/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- на яких вплине результат е-консультацій, </w:t>
      </w:r>
    </w:p>
    <w:p w:rsidR="00602E24" w:rsidRPr="00602E24" w:rsidRDefault="00602E24" w:rsidP="00602E24">
      <w:pPr>
        <w:pStyle w:val="af3"/>
        <w:tabs>
          <w:tab w:val="left" w:pos="426"/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- які братимуть участь у його реалізації,</w:t>
      </w:r>
    </w:p>
    <w:p w:rsidR="00602E24" w:rsidRPr="00602E24" w:rsidRDefault="00602E24" w:rsidP="00602E24">
      <w:pPr>
        <w:pStyle w:val="af3"/>
        <w:tabs>
          <w:tab w:val="left" w:pos="426"/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- фахівців з відповідних питань, </w:t>
      </w:r>
    </w:p>
    <w:p w:rsidR="00602E24" w:rsidRPr="00602E24" w:rsidRDefault="00602E24" w:rsidP="00602E24">
      <w:pPr>
        <w:pStyle w:val="af3"/>
        <w:tabs>
          <w:tab w:val="left" w:pos="426"/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- інших заінтересованих осіб.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1.11. Матеріали е-консультацій, оприлюднені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«Е-консультації», архівуються та зберігаються суб’єктом владних повноважень не менше ніж п’ять років з дня прийняття рішення.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lastRenderedPageBreak/>
        <w:t>1.12. Строк проведення е-консультацій визначається суб’єктом владних повноважень з урахуванням складності питання, проекту акту, терміновості, пріоритетності, строків виконання завдань.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Строк проведення е-консультацій не може становити менше 15 календарних днів, якщо інше не передбачено законом. Строк проведення е-консультації обчислюється з моменту оприлюднення.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1.13. Е-консультації </w:t>
      </w:r>
      <w:proofErr w:type="spellStart"/>
      <w:r w:rsidRPr="00602E24">
        <w:rPr>
          <w:rFonts w:ascii="Times New Roman" w:hAnsi="Times New Roman"/>
          <w:szCs w:val="26"/>
          <w:lang w:val="ru-RU"/>
        </w:rPr>
        <w:t>можуть</w:t>
      </w:r>
      <w:proofErr w:type="spellEnd"/>
      <w:r w:rsidRPr="00602E24">
        <w:rPr>
          <w:rFonts w:ascii="Times New Roman" w:hAnsi="Times New Roman"/>
          <w:szCs w:val="26"/>
        </w:rPr>
        <w:t xml:space="preserve"> проводитися щодо: </w:t>
      </w:r>
    </w:p>
    <w:p w:rsidR="00602E24" w:rsidRPr="00602E24" w:rsidRDefault="00602E24" w:rsidP="00602E24">
      <w:pPr>
        <w:pStyle w:val="af3"/>
        <w:tabs>
          <w:tab w:val="left" w:pos="851"/>
          <w:tab w:val="left" w:pos="993"/>
        </w:tabs>
        <w:spacing w:before="0"/>
        <w:ind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 1.13.1. Проектів нормативно-правових актів, що мають важливе значення для територіальної громади. </w:t>
      </w:r>
    </w:p>
    <w:p w:rsidR="00602E24" w:rsidRPr="00602E24" w:rsidRDefault="00602E24" w:rsidP="00602E24">
      <w:pPr>
        <w:pStyle w:val="af3"/>
        <w:tabs>
          <w:tab w:val="left" w:pos="851"/>
          <w:tab w:val="left" w:pos="993"/>
        </w:tabs>
        <w:spacing w:before="0"/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1.13.2. Програм соціально-економічного і культурного розвитку та інших програм, рішень стосовно стану їх виконання.  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 Проектів бюджету територіальної громади та звітів про його виконання.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Проектів генерального плану міста (селища, села) та змін до нього, планів зонування територій, детальних планів території.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Проекту Стратегічного плану розвитку міста та/або населених пунктів, на які поширюються повноваження Калуської міської ради і змін до них.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Проектів планів і програм соціально-економічного розвитку районів, мікрорайонів, територій міста та населених пунктів, на які поширюються повноваження Калуської міської ради.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Проектів актів, прийняття яких може впливати на стан навколишнього природного середовища, або які можуть змінити умови життя і підвищити ризик техногенних аварій, сприяти виникненню шкідливих для здоров’я мешканців факторів.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Проектів Статуту територіальної громади Калуської міської ОТГ  та змін до нього; 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Відчуження об’єктів комунальної власності, які мають важливе значення для задоволення потреб громади, передача їх в оренду.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851"/>
          <w:tab w:val="left" w:pos="993"/>
        </w:tabs>
        <w:spacing w:before="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Програм приватизації об’єктів комунальної власності.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Переліків об’єктів комунальної власності, які не підлягають приватизації.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851"/>
          <w:tab w:val="left" w:pos="993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Надання дозволу на спеціальне використання природних ресурсів місцевого значення, а також скасування такого дозволу.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Питань адміністративно-територіального устрою, передбачених законодавством.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851"/>
          <w:tab w:val="left" w:pos="993"/>
        </w:tabs>
        <w:spacing w:before="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Символіки територіальної громади. 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Встановлення правил з питань благоустрою, забезпечення в ньому чистоти і порядку, торгівлі на ринках та інших правил, за порушення яких передбачено адміністративну відповідальність.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Зміни тарифів на ЖКП, відносно яких рішення ухвалюється </w:t>
      </w:r>
      <w:r w:rsidRPr="00602E24">
        <w:rPr>
          <w:rFonts w:ascii="Times New Roman" w:hAnsi="Times New Roman"/>
          <w:color w:val="000000"/>
          <w:szCs w:val="26"/>
        </w:rPr>
        <w:t>органом місцевого самоврядування</w:t>
      </w:r>
      <w:r w:rsidRPr="00602E24">
        <w:rPr>
          <w:rFonts w:ascii="Times New Roman" w:hAnsi="Times New Roman"/>
          <w:szCs w:val="26"/>
        </w:rPr>
        <w:t xml:space="preserve">; 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851"/>
          <w:tab w:val="left" w:pos="993"/>
        </w:tabs>
        <w:spacing w:before="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Зміни тарифів на проїзд у громадському транспорті;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851"/>
          <w:tab w:val="left" w:pos="993"/>
        </w:tabs>
        <w:spacing w:before="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Проектів рішень ради про зміну місцевих податків та зборів; </w:t>
      </w:r>
    </w:p>
    <w:p w:rsidR="00602E24" w:rsidRPr="00602E24" w:rsidRDefault="00602E24" w:rsidP="00602E24">
      <w:pPr>
        <w:pStyle w:val="af3"/>
        <w:numPr>
          <w:ilvl w:val="2"/>
          <w:numId w:val="34"/>
        </w:numPr>
        <w:tabs>
          <w:tab w:val="left" w:pos="360"/>
          <w:tab w:val="left" w:pos="851"/>
        </w:tabs>
        <w:spacing w:before="0"/>
        <w:ind w:left="0" w:firstLine="36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Проектів рішень про зміну (запровадження) платних послуг у лікувальних та навчальних закладах;</w:t>
      </w:r>
    </w:p>
    <w:p w:rsidR="00602E24" w:rsidRPr="00602E24" w:rsidRDefault="00602E24" w:rsidP="00602E24">
      <w:pPr>
        <w:pStyle w:val="af3"/>
        <w:numPr>
          <w:ilvl w:val="2"/>
          <w:numId w:val="35"/>
        </w:numPr>
        <w:tabs>
          <w:tab w:val="left" w:pos="851"/>
          <w:tab w:val="left" w:pos="993"/>
        </w:tabs>
        <w:spacing w:before="0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Визначають порядок надання адміністративних послуг; </w:t>
      </w:r>
    </w:p>
    <w:p w:rsidR="00602E24" w:rsidRPr="00602E24" w:rsidRDefault="00602E24" w:rsidP="00602E24">
      <w:pPr>
        <w:pStyle w:val="af3"/>
        <w:numPr>
          <w:ilvl w:val="2"/>
          <w:numId w:val="36"/>
        </w:numPr>
        <w:tabs>
          <w:tab w:val="left" w:pos="851"/>
          <w:tab w:val="left" w:pos="993"/>
        </w:tabs>
        <w:spacing w:before="0"/>
        <w:ind w:left="0" w:firstLine="443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Стосуються присвоєння юридичним особам та об’єктам права власності, які за ними закріплені, об’єктам права власності, які належать фізичним особам, імен (псевдонімів) фізичних осіб, ювілейних та святкових дат, назв і дат історичних подій.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E24">
        <w:rPr>
          <w:rFonts w:ascii="Times New Roman" w:hAnsi="Times New Roman" w:cs="Times New Roman"/>
          <w:b/>
          <w:sz w:val="26"/>
          <w:szCs w:val="26"/>
        </w:rPr>
        <w:t>Розділ 2. Ініціатори, користувачі та заінтересовані особи е-консультацій.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2.1. Е-консультації організовує і проводить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, який готує пропозиції щодо вирішення певного питання або є розробником проекту нормативно-правового акту, за допомогою відповідальної посадової особи структурного підрозділу виконавчого органу місцевого самоврядування, що здійснює управління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веб-порталом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  (далі – Модератор). 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2.3. Ініціювати проведення е-консультацій, може також особа, яка на законних підставах проживає у межах міста Калуша та/або населених пунктах, на які поширюються повноваження Калуської міської ради, та відповідає умовам частини 1.3 цього положення.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2.3. В е-консультаціях мають право брати участь користувачі </w:t>
      </w:r>
      <w:proofErr w:type="spellStart"/>
      <w:r w:rsidRPr="00602E24">
        <w:rPr>
          <w:rFonts w:ascii="Times New Roman" w:hAnsi="Times New Roman"/>
          <w:szCs w:val="26"/>
        </w:rPr>
        <w:t>веб-порталу</w:t>
      </w:r>
      <w:proofErr w:type="spellEnd"/>
      <w:r w:rsidRPr="00602E24">
        <w:rPr>
          <w:rFonts w:ascii="Times New Roman" w:hAnsi="Times New Roman"/>
          <w:szCs w:val="26"/>
        </w:rPr>
        <w:t xml:space="preserve"> «Е-консультації», належним чином зареєстровані і ідентифіковані за допомогою сертифікованих сервісів ідентифікації. 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Користувачі реєструються та самостійно оновлюють відомості в особистому електронному кабінеті на </w:t>
      </w:r>
      <w:proofErr w:type="spellStart"/>
      <w:r w:rsidRPr="00602E24">
        <w:rPr>
          <w:rFonts w:ascii="Times New Roman" w:hAnsi="Times New Roman"/>
          <w:szCs w:val="26"/>
        </w:rPr>
        <w:t>веб-порталі</w:t>
      </w:r>
      <w:proofErr w:type="spellEnd"/>
      <w:r w:rsidRPr="00602E24">
        <w:rPr>
          <w:rFonts w:ascii="Times New Roman" w:hAnsi="Times New Roman"/>
          <w:szCs w:val="26"/>
        </w:rPr>
        <w:t xml:space="preserve">. 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2.4. З метою забезпечення відкритості та доступності інформації щодо е-консультацій, які проводяться </w:t>
      </w:r>
      <w:r w:rsidRPr="00602E24">
        <w:rPr>
          <w:rFonts w:ascii="Times New Roman" w:hAnsi="Times New Roman"/>
          <w:color w:val="000000"/>
          <w:szCs w:val="26"/>
        </w:rPr>
        <w:t>органами місцевого самоврядування</w:t>
      </w:r>
      <w:r w:rsidRPr="00602E24">
        <w:rPr>
          <w:rFonts w:ascii="Times New Roman" w:hAnsi="Times New Roman"/>
          <w:szCs w:val="26"/>
        </w:rPr>
        <w:t xml:space="preserve"> та їх належного інформування, </w:t>
      </w:r>
      <w:r w:rsidRPr="00602E24">
        <w:rPr>
          <w:rFonts w:ascii="Times New Roman" w:hAnsi="Times New Roman"/>
          <w:color w:val="000000"/>
          <w:szCs w:val="26"/>
        </w:rPr>
        <w:t>орган місцевого самоврядування</w:t>
      </w:r>
      <w:r w:rsidRPr="00602E24">
        <w:rPr>
          <w:rFonts w:ascii="Times New Roman" w:hAnsi="Times New Roman"/>
          <w:szCs w:val="26"/>
        </w:rPr>
        <w:t xml:space="preserve"> веде Інформаційний реєстр заінтересованих осіб. 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Користувач е-консультацій, який бажає увійти в категорію заінтересованих осіб для можливості отримання інформації про е-консультації, які проводяться </w:t>
      </w:r>
      <w:r w:rsidRPr="00602E24">
        <w:rPr>
          <w:rFonts w:ascii="Times New Roman" w:hAnsi="Times New Roman"/>
          <w:color w:val="000000"/>
          <w:szCs w:val="26"/>
        </w:rPr>
        <w:t>органами місцевого самоврядування</w:t>
      </w:r>
      <w:r w:rsidRPr="00602E24">
        <w:rPr>
          <w:rFonts w:ascii="Times New Roman" w:hAnsi="Times New Roman"/>
          <w:szCs w:val="26"/>
        </w:rPr>
        <w:t xml:space="preserve">, створює особистий кабінет на </w:t>
      </w:r>
      <w:proofErr w:type="spellStart"/>
      <w:r w:rsidRPr="00602E24">
        <w:rPr>
          <w:rFonts w:ascii="Times New Roman" w:hAnsi="Times New Roman"/>
          <w:szCs w:val="26"/>
        </w:rPr>
        <w:t>веб-порталі</w:t>
      </w:r>
      <w:proofErr w:type="spellEnd"/>
      <w:r w:rsidRPr="00602E24">
        <w:rPr>
          <w:rFonts w:ascii="Times New Roman" w:hAnsi="Times New Roman"/>
          <w:szCs w:val="26"/>
        </w:rPr>
        <w:t xml:space="preserve"> «Е-консультації» та обирає категорії консультацій, в яких заінтересований. 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В Інформаційному реєстрі заінтересованих осіб містяться відомості про прізвище, ім’я, по батькові заінтересованої особи, сфери її інтересів, контактна інформація (електронна адреса, засоби телефонного зв’язку).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З метою підтримання Інформаційного реєстру заінтересованих осіб в актуальному стані користувач самостійно оновлює відомості в особистому електронному кабінеті на </w:t>
      </w:r>
      <w:proofErr w:type="spellStart"/>
      <w:r w:rsidRPr="00602E24">
        <w:rPr>
          <w:rFonts w:ascii="Times New Roman" w:hAnsi="Times New Roman"/>
          <w:szCs w:val="26"/>
        </w:rPr>
        <w:t>веб-порталі</w:t>
      </w:r>
      <w:proofErr w:type="spellEnd"/>
      <w:r w:rsidRPr="00602E24">
        <w:rPr>
          <w:rFonts w:ascii="Times New Roman" w:hAnsi="Times New Roman"/>
          <w:szCs w:val="26"/>
        </w:rPr>
        <w:t xml:space="preserve"> «Е-консультації».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При створенні особистого електронного кабінету на </w:t>
      </w:r>
      <w:proofErr w:type="spellStart"/>
      <w:r w:rsidRPr="00602E24">
        <w:rPr>
          <w:rFonts w:ascii="Times New Roman" w:hAnsi="Times New Roman"/>
          <w:szCs w:val="26"/>
        </w:rPr>
        <w:t>веб-порталі</w:t>
      </w:r>
      <w:proofErr w:type="spellEnd"/>
      <w:r w:rsidRPr="00602E24">
        <w:rPr>
          <w:rFonts w:ascii="Times New Roman" w:hAnsi="Times New Roman"/>
          <w:szCs w:val="26"/>
        </w:rPr>
        <w:t xml:space="preserve"> «Е-консультації»  користувач е-консультацій подає такі відомості: прізвище, ім’я, по батькові, контактну інформацію (електронну адресу, засоби телефонного зв’язку) та надає згоду на обробку своїх персональних даних.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Ведення інформаційного реєстру заінтересованих осіб здійснюється з дотриманням вимог Закону України </w:t>
      </w:r>
      <w:proofErr w:type="spellStart"/>
      <w:r w:rsidRPr="00602E24">
        <w:rPr>
          <w:rFonts w:ascii="Times New Roman" w:hAnsi="Times New Roman"/>
          <w:szCs w:val="26"/>
        </w:rPr>
        <w:t>“Про</w:t>
      </w:r>
      <w:proofErr w:type="spellEnd"/>
      <w:r w:rsidRPr="00602E24">
        <w:rPr>
          <w:rFonts w:ascii="Times New Roman" w:hAnsi="Times New Roman"/>
          <w:szCs w:val="26"/>
        </w:rPr>
        <w:t xml:space="preserve"> захист персональних </w:t>
      </w:r>
      <w:proofErr w:type="spellStart"/>
      <w:r w:rsidRPr="00602E24">
        <w:rPr>
          <w:rFonts w:ascii="Times New Roman" w:hAnsi="Times New Roman"/>
          <w:szCs w:val="26"/>
        </w:rPr>
        <w:t>даних”</w:t>
      </w:r>
      <w:proofErr w:type="spellEnd"/>
      <w:r w:rsidRPr="00602E24">
        <w:rPr>
          <w:rFonts w:ascii="Times New Roman" w:hAnsi="Times New Roman"/>
          <w:szCs w:val="26"/>
        </w:rPr>
        <w:t>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2.5. Учасники е-консультацій під час проведення публічних консультацій мають право:</w:t>
      </w:r>
    </w:p>
    <w:p w:rsidR="00602E24" w:rsidRPr="00602E24" w:rsidRDefault="00602E24" w:rsidP="00602E24">
      <w:pPr>
        <w:pStyle w:val="af3"/>
        <w:tabs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1) здійснювати моніторинг процесу підготовки та прийняття рішень </w:t>
      </w:r>
      <w:r w:rsidRPr="00602E24">
        <w:rPr>
          <w:rFonts w:ascii="Times New Roman" w:hAnsi="Times New Roman"/>
          <w:color w:val="000000"/>
          <w:szCs w:val="26"/>
        </w:rPr>
        <w:t>органами місцевого самоврядування</w:t>
      </w:r>
      <w:r w:rsidRPr="00602E24">
        <w:rPr>
          <w:rFonts w:ascii="Times New Roman" w:hAnsi="Times New Roman"/>
          <w:szCs w:val="26"/>
        </w:rPr>
        <w:t xml:space="preserve">, які були прийнятті на основі е-консультацій; </w:t>
      </w:r>
    </w:p>
    <w:p w:rsidR="00602E24" w:rsidRPr="00602E24" w:rsidRDefault="00602E24" w:rsidP="00602E24">
      <w:pPr>
        <w:pStyle w:val="af3"/>
        <w:tabs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2) подавати </w:t>
      </w:r>
      <w:r w:rsidRPr="00602E24">
        <w:rPr>
          <w:rFonts w:ascii="Times New Roman" w:hAnsi="Times New Roman"/>
          <w:color w:val="000000"/>
          <w:szCs w:val="26"/>
        </w:rPr>
        <w:t>органам місцевого самоврядування</w:t>
      </w:r>
      <w:r w:rsidRPr="00602E24">
        <w:rPr>
          <w:rFonts w:ascii="Times New Roman" w:hAnsi="Times New Roman"/>
          <w:szCs w:val="26"/>
        </w:rPr>
        <w:t xml:space="preserve"> пропозиції та коментарі з питань місцевого значення, що були винесені на е-консультації;</w:t>
      </w:r>
    </w:p>
    <w:p w:rsidR="00602E24" w:rsidRPr="00602E24" w:rsidRDefault="00602E24" w:rsidP="00602E24">
      <w:pPr>
        <w:pStyle w:val="af3"/>
        <w:tabs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3) отримувати від </w:t>
      </w:r>
      <w:r w:rsidRPr="00602E24">
        <w:rPr>
          <w:rFonts w:ascii="Times New Roman" w:hAnsi="Times New Roman"/>
          <w:color w:val="000000"/>
          <w:szCs w:val="26"/>
        </w:rPr>
        <w:t>органів місцевого самоврядування</w:t>
      </w:r>
      <w:r w:rsidRPr="00602E24">
        <w:rPr>
          <w:rFonts w:ascii="Times New Roman" w:hAnsi="Times New Roman"/>
          <w:szCs w:val="26"/>
        </w:rPr>
        <w:t xml:space="preserve"> та їх посадових осіб відомості та інформацію, що необхідна для участі в е-консультаціях, за винятком інформації з обмеженим доступом.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b/>
          <w:sz w:val="26"/>
          <w:szCs w:val="26"/>
        </w:rPr>
        <w:lastRenderedPageBreak/>
        <w:t>Розділ 3. Порядок проведення електронних консультацій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3.1. Е-консультації проводяться шляхом:</w:t>
      </w:r>
    </w:p>
    <w:p w:rsidR="00602E24" w:rsidRPr="00602E24" w:rsidRDefault="00602E24" w:rsidP="00602E24">
      <w:pPr>
        <w:pStyle w:val="af3"/>
        <w:tabs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- оприлюднення пропозиції щодо вирішення певного питання;</w:t>
      </w:r>
    </w:p>
    <w:p w:rsidR="00602E24" w:rsidRPr="00602E24" w:rsidRDefault="00602E24" w:rsidP="00602E24">
      <w:pPr>
        <w:pStyle w:val="af3"/>
        <w:tabs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- опитування задля виявлення громадської думки;</w:t>
      </w:r>
    </w:p>
    <w:p w:rsidR="00602E24" w:rsidRPr="00602E24" w:rsidRDefault="00602E24" w:rsidP="00602E24">
      <w:pPr>
        <w:pStyle w:val="af3"/>
        <w:tabs>
          <w:tab w:val="left" w:pos="851"/>
        </w:tabs>
        <w:spacing w:before="0"/>
        <w:ind w:firstLine="425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- оприлюднення </w:t>
      </w:r>
      <w:r w:rsidRPr="00602E24">
        <w:rPr>
          <w:rFonts w:ascii="Times New Roman" w:hAnsi="Times New Roman"/>
          <w:color w:val="000000"/>
          <w:szCs w:val="26"/>
        </w:rPr>
        <w:t>та збору коментарів на проект</w:t>
      </w:r>
      <w:r w:rsidRPr="00602E24">
        <w:rPr>
          <w:rFonts w:ascii="Times New Roman" w:hAnsi="Times New Roman"/>
          <w:szCs w:val="26"/>
        </w:rPr>
        <w:t xml:space="preserve"> нормативно-правового акту </w:t>
      </w:r>
      <w:r w:rsidRPr="00602E24">
        <w:rPr>
          <w:rFonts w:ascii="Times New Roman" w:hAnsi="Times New Roman"/>
          <w:color w:val="000000"/>
          <w:szCs w:val="26"/>
        </w:rPr>
        <w:t>органу місцевого самоврядування</w:t>
      </w:r>
      <w:r w:rsidRPr="00602E24">
        <w:rPr>
          <w:rFonts w:ascii="Times New Roman" w:hAnsi="Times New Roman"/>
          <w:szCs w:val="26"/>
        </w:rPr>
        <w:t xml:space="preserve">; 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3.2. Е-консультації організовує і проводить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>, який є розробником проекту нормативно-правового акту або готує пропозиції щодо вирішення певного питання, за допомогою відповідальної посадової особи чи структурного підрозділу виконавчого органу місцевого самоврядування (далі – Модератор).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3.3. 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 у день початку е-консультації розміщує інформацію про початок е-консультації на офіційному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інтернет-ресурсі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>, а також  надсилає  електронною поштою заінтересованим особам, що включені до інформаційного реєстру заінтересованих осіб повідомлення про початок е-консультації.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3.4. Авторизація на </w:t>
      </w:r>
      <w:proofErr w:type="spellStart"/>
      <w:r w:rsidRPr="00602E24">
        <w:rPr>
          <w:rFonts w:ascii="Times New Roman" w:hAnsi="Times New Roman"/>
          <w:szCs w:val="26"/>
        </w:rPr>
        <w:t>веб-порталі</w:t>
      </w:r>
      <w:proofErr w:type="spellEnd"/>
      <w:r w:rsidRPr="00602E24">
        <w:rPr>
          <w:rFonts w:ascii="Times New Roman" w:hAnsi="Times New Roman"/>
          <w:szCs w:val="26"/>
        </w:rPr>
        <w:t xml:space="preserve"> «Е-консультації»  відбувається з використанням ЄЦП, </w:t>
      </w:r>
      <w:proofErr w:type="spellStart"/>
      <w:r w:rsidRPr="00602E24">
        <w:rPr>
          <w:rFonts w:ascii="Times New Roman" w:hAnsi="Times New Roman"/>
          <w:szCs w:val="26"/>
        </w:rPr>
        <w:t>Bank</w:t>
      </w:r>
      <w:proofErr w:type="spellEnd"/>
      <w:r w:rsidRPr="00602E24">
        <w:rPr>
          <w:rFonts w:ascii="Times New Roman" w:hAnsi="Times New Roman"/>
          <w:szCs w:val="26"/>
        </w:rPr>
        <w:t xml:space="preserve"> ID або </w:t>
      </w:r>
      <w:proofErr w:type="spellStart"/>
      <w:r w:rsidRPr="00602E24">
        <w:rPr>
          <w:rFonts w:ascii="Times New Roman" w:hAnsi="Times New Roman"/>
          <w:szCs w:val="26"/>
        </w:rPr>
        <w:t>MobileID</w:t>
      </w:r>
      <w:proofErr w:type="spellEnd"/>
      <w:r w:rsidRPr="00602E24">
        <w:rPr>
          <w:rFonts w:ascii="Times New Roman" w:hAnsi="Times New Roman"/>
          <w:szCs w:val="26"/>
        </w:rPr>
        <w:t xml:space="preserve"> з використанням Системи авторизації Державного Агентства з питань електронного врядування України також учасник е-консультацій надає згоду на обробку своїх персональних даних.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3.5. Користувачі е-консультацій під час проведення е-консультацій подають коментарі у електронній формі, які опубліковуються на </w:t>
      </w:r>
      <w:proofErr w:type="spellStart"/>
      <w:r w:rsidRPr="00602E24">
        <w:rPr>
          <w:rFonts w:ascii="Times New Roman" w:hAnsi="Times New Roman"/>
          <w:szCs w:val="26"/>
        </w:rPr>
        <w:t>веб-порталі</w:t>
      </w:r>
      <w:proofErr w:type="spellEnd"/>
      <w:r w:rsidRPr="00602E24">
        <w:rPr>
          <w:rFonts w:ascii="Times New Roman" w:hAnsi="Times New Roman"/>
          <w:szCs w:val="26"/>
        </w:rPr>
        <w:t xml:space="preserve"> «Е-консультації».</w:t>
      </w:r>
      <w:r w:rsidRPr="00602E24">
        <w:rPr>
          <w:rFonts w:ascii="Times New Roman" w:hAnsi="Times New Roman"/>
          <w:szCs w:val="26"/>
        </w:rPr>
        <w:tab/>
        <w:t xml:space="preserve">Коментарі користувача е-консультації із зазначенням прізвища, імені, по батькові автора оприлюднюються на </w:t>
      </w:r>
      <w:proofErr w:type="spellStart"/>
      <w:r w:rsidRPr="00602E24">
        <w:rPr>
          <w:rFonts w:ascii="Times New Roman" w:hAnsi="Times New Roman"/>
          <w:szCs w:val="26"/>
        </w:rPr>
        <w:t>веб-порталі</w:t>
      </w:r>
      <w:proofErr w:type="spellEnd"/>
      <w:r w:rsidRPr="00602E24">
        <w:rPr>
          <w:rFonts w:ascii="Times New Roman" w:hAnsi="Times New Roman"/>
          <w:szCs w:val="26"/>
        </w:rPr>
        <w:t xml:space="preserve"> «Е-консультації».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>3.6. Не підлягають оприлюдненню, розгляду та видаляються лише коментарі, які містять заклики, спрямовані на ліквідацію незалежності України, зміну конституційного ладу насильницьким шляхом, порушення суверенітету і територіальної цілісності держави, підрив її безпеки, незаконне захоплення державної влади, пропаганду війни, насильства, на розпалювання міжетнічної, расової, релігійної ворожнечі, посягання на права і свободи людини, здоров’я населення, анонімні пропозиції, а також ті, що містять ненормативну лексику та які не стосуються питання, щодо якого проводяться е-консультації.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3.7. Коментарі, що надійшли під час е-консультацій, вивчаються та аналізуються </w:t>
      </w:r>
      <w:r w:rsidRPr="00602E24">
        <w:rPr>
          <w:rFonts w:ascii="Times New Roman" w:hAnsi="Times New Roman"/>
          <w:color w:val="000000"/>
          <w:szCs w:val="26"/>
        </w:rPr>
        <w:t>органами місцевого самоврядування</w:t>
      </w:r>
      <w:r w:rsidRPr="00602E24">
        <w:rPr>
          <w:rFonts w:ascii="Times New Roman" w:hAnsi="Times New Roman"/>
          <w:szCs w:val="26"/>
        </w:rPr>
        <w:t>.</w:t>
      </w:r>
    </w:p>
    <w:p w:rsidR="00602E24" w:rsidRPr="00602E24" w:rsidRDefault="00602E24" w:rsidP="00602E24">
      <w:pPr>
        <w:pStyle w:val="af3"/>
        <w:tabs>
          <w:tab w:val="left" w:pos="851"/>
        </w:tabs>
        <w:ind w:firstLine="426"/>
        <w:rPr>
          <w:rFonts w:ascii="Times New Roman" w:hAnsi="Times New Roman"/>
          <w:szCs w:val="26"/>
        </w:rPr>
      </w:pPr>
      <w:r w:rsidRPr="00602E24">
        <w:rPr>
          <w:rFonts w:ascii="Times New Roman" w:hAnsi="Times New Roman"/>
          <w:szCs w:val="26"/>
        </w:rPr>
        <w:t xml:space="preserve">3.8. На розгляд коментарів, що надійшли під час е-консультацій, не поширюються вимоги Закону України </w:t>
      </w:r>
      <w:proofErr w:type="spellStart"/>
      <w:r w:rsidRPr="00602E24">
        <w:rPr>
          <w:rFonts w:ascii="Times New Roman" w:hAnsi="Times New Roman"/>
          <w:szCs w:val="26"/>
        </w:rPr>
        <w:t>“Про</w:t>
      </w:r>
      <w:proofErr w:type="spellEnd"/>
      <w:r w:rsidRPr="00602E24">
        <w:rPr>
          <w:rFonts w:ascii="Times New Roman" w:hAnsi="Times New Roman"/>
          <w:szCs w:val="26"/>
        </w:rPr>
        <w:t xml:space="preserve"> звернення </w:t>
      </w:r>
      <w:proofErr w:type="spellStart"/>
      <w:r w:rsidRPr="00602E24">
        <w:rPr>
          <w:rFonts w:ascii="Times New Roman" w:hAnsi="Times New Roman"/>
          <w:szCs w:val="26"/>
        </w:rPr>
        <w:t>громадян”</w:t>
      </w:r>
      <w:proofErr w:type="spellEnd"/>
      <w:r w:rsidRPr="00602E24">
        <w:rPr>
          <w:rFonts w:ascii="Times New Roman" w:hAnsi="Times New Roman"/>
          <w:szCs w:val="26"/>
        </w:rPr>
        <w:t>. Індивідуальні відповіді щодо результатів розгляду пропозицій не надаються та не надсилаються учасникам е-консультацій.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3.9. Ініціювати е-консультацію особа може лише після реєстрації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«Е-консультації». Консультація </w:t>
      </w:r>
      <w:r w:rsidRPr="00602E24"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  <w:t xml:space="preserve">ініційована користувачем </w:t>
      </w:r>
      <w:proofErr w:type="spellStart"/>
      <w:r w:rsidRPr="00602E24"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  <w:t>веб-порталу</w:t>
      </w:r>
      <w:proofErr w:type="spellEnd"/>
      <w:r w:rsidRPr="00602E24"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  <w:t xml:space="preserve"> перевіряється Модератором впродовж 2 робочих днів з моменту створення такої е-консультації на відповідність вимогам пункту 3.7 цього Положення.  До цього часу текст консультації доступний для перегляду лише ініціатору та Модератору з приміткою «Ваше повідомлення знаходиться на </w:t>
      </w:r>
      <w:proofErr w:type="spellStart"/>
      <w:r w:rsidRPr="00602E24"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  <w:t>модерації</w:t>
      </w:r>
      <w:proofErr w:type="spellEnd"/>
      <w:r w:rsidRPr="00602E24"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  <w:t>».</w:t>
      </w:r>
    </w:p>
    <w:p w:rsidR="00602E24" w:rsidRPr="00602E24" w:rsidRDefault="00602E24" w:rsidP="00602E24">
      <w:pPr>
        <w:tabs>
          <w:tab w:val="left" w:pos="851"/>
        </w:tabs>
        <w:spacing w:before="120"/>
        <w:ind w:firstLine="426"/>
        <w:jc w:val="both"/>
        <w:rPr>
          <w:sz w:val="26"/>
          <w:szCs w:val="26"/>
          <w:lang w:val="uk-UA"/>
        </w:rPr>
      </w:pPr>
      <w:r w:rsidRPr="00602E24">
        <w:rPr>
          <w:sz w:val="26"/>
          <w:szCs w:val="26"/>
          <w:lang w:val="uk-UA"/>
        </w:rPr>
        <w:t>В разі відповідності консультації вимогам пункту 3.7 цього Положення Модератор не пізніше наступного дня після перевірки надає консультацію відповідним структурним підрозділам органу місцевого</w:t>
      </w:r>
      <w:r>
        <w:rPr>
          <w:sz w:val="26"/>
          <w:szCs w:val="26"/>
          <w:lang w:val="uk-UA"/>
        </w:rPr>
        <w:t xml:space="preserve"> </w:t>
      </w:r>
      <w:r w:rsidRPr="00602E24">
        <w:rPr>
          <w:sz w:val="26"/>
          <w:szCs w:val="26"/>
          <w:lang w:val="uk-UA"/>
        </w:rPr>
        <w:t xml:space="preserve">самоврядування для </w:t>
      </w:r>
      <w:r w:rsidRPr="00602E24">
        <w:rPr>
          <w:sz w:val="26"/>
          <w:szCs w:val="26"/>
          <w:lang w:val="uk-UA"/>
        </w:rPr>
        <w:lastRenderedPageBreak/>
        <w:t xml:space="preserve">вивчення та аналізу. У разі прийняття позитивного висновку структурним підрозділом органу місцевого-самоврядування щодо ініційованої е-консультації користувачем </w:t>
      </w:r>
      <w:proofErr w:type="spellStart"/>
      <w:r w:rsidRPr="00602E24">
        <w:rPr>
          <w:sz w:val="26"/>
          <w:szCs w:val="26"/>
          <w:lang w:val="uk-UA"/>
        </w:rPr>
        <w:t>веб-порталу</w:t>
      </w:r>
      <w:proofErr w:type="spellEnd"/>
      <w:r w:rsidRPr="00602E24">
        <w:rPr>
          <w:sz w:val="26"/>
          <w:szCs w:val="26"/>
          <w:lang w:val="uk-UA"/>
        </w:rPr>
        <w:t>, замовником проведення такої консультації стає структурний підрозділ органу місцевого</w:t>
      </w:r>
      <w:r>
        <w:rPr>
          <w:sz w:val="26"/>
          <w:szCs w:val="26"/>
          <w:lang w:val="uk-UA"/>
        </w:rPr>
        <w:t xml:space="preserve"> </w:t>
      </w:r>
      <w:r w:rsidRPr="00602E24">
        <w:rPr>
          <w:sz w:val="26"/>
          <w:szCs w:val="26"/>
          <w:lang w:val="uk-UA"/>
        </w:rPr>
        <w:t xml:space="preserve">самоврядування, який зазначає на </w:t>
      </w:r>
      <w:proofErr w:type="spellStart"/>
      <w:r w:rsidRPr="00602E24">
        <w:rPr>
          <w:sz w:val="26"/>
          <w:szCs w:val="26"/>
          <w:lang w:val="uk-UA"/>
        </w:rPr>
        <w:t>веб-порталі</w:t>
      </w:r>
      <w:proofErr w:type="spellEnd"/>
      <w:r w:rsidRPr="00602E24">
        <w:rPr>
          <w:sz w:val="26"/>
          <w:szCs w:val="26"/>
          <w:lang w:val="uk-UA"/>
        </w:rPr>
        <w:t xml:space="preserve"> додатково інформацію про автора ініціативи. </w:t>
      </w:r>
    </w:p>
    <w:p w:rsidR="00602E24" w:rsidRPr="00A60413" w:rsidRDefault="00602E24" w:rsidP="00602E24">
      <w:pPr>
        <w:tabs>
          <w:tab w:val="left" w:pos="851"/>
        </w:tabs>
        <w:spacing w:before="120"/>
        <w:ind w:firstLine="426"/>
        <w:jc w:val="both"/>
        <w:rPr>
          <w:sz w:val="26"/>
          <w:szCs w:val="26"/>
          <w:lang w:val="uk-UA"/>
        </w:rPr>
      </w:pPr>
      <w:r w:rsidRPr="00A60413">
        <w:rPr>
          <w:sz w:val="26"/>
          <w:szCs w:val="26"/>
          <w:lang w:val="uk-UA"/>
        </w:rPr>
        <w:t xml:space="preserve">3.10. У разі прийняття негативного висновку структурним підрозділам органу місцевого-самоврядування щодо ініційованої е-консультації користувачем </w:t>
      </w:r>
      <w:proofErr w:type="spellStart"/>
      <w:r w:rsidRPr="00A60413">
        <w:rPr>
          <w:sz w:val="26"/>
          <w:szCs w:val="26"/>
          <w:lang w:val="uk-UA"/>
        </w:rPr>
        <w:t>веб-порталу</w:t>
      </w:r>
      <w:proofErr w:type="spellEnd"/>
      <w:r w:rsidRPr="00A60413">
        <w:rPr>
          <w:sz w:val="26"/>
          <w:szCs w:val="26"/>
          <w:lang w:val="uk-UA"/>
        </w:rPr>
        <w:t xml:space="preserve">, оприлюднення такої консультації не здійснюється, а ініціатору, у той же термін, надсилається вмотивована відмова в особистий кабінет на </w:t>
      </w:r>
      <w:proofErr w:type="spellStart"/>
      <w:r w:rsidRPr="00A60413">
        <w:rPr>
          <w:sz w:val="26"/>
          <w:szCs w:val="26"/>
          <w:lang w:val="uk-UA"/>
        </w:rPr>
        <w:t>веб-порталі</w:t>
      </w:r>
      <w:proofErr w:type="spellEnd"/>
      <w:r w:rsidRPr="00A60413">
        <w:rPr>
          <w:sz w:val="26"/>
          <w:szCs w:val="26"/>
          <w:lang w:val="uk-UA"/>
        </w:rPr>
        <w:t xml:space="preserve"> «Е-консультації».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  <w:t>3.11. Ініціатор, якому відмовлено в оприлюдненні у зв’язку з необхідністю доопрацювання консультації, може виправити недоліки та ініціювати консультацію повторно. В разі отримання повторної відмови, консультація з ініційованого питання не проводиться.</w:t>
      </w:r>
    </w:p>
    <w:p w:rsidR="00602E24" w:rsidRPr="00602E24" w:rsidRDefault="00602E24" w:rsidP="00602E24">
      <w:pPr>
        <w:tabs>
          <w:tab w:val="left" w:pos="851"/>
        </w:tabs>
        <w:spacing w:before="120"/>
        <w:ind w:firstLine="426"/>
        <w:jc w:val="both"/>
        <w:rPr>
          <w:sz w:val="26"/>
          <w:szCs w:val="26"/>
        </w:rPr>
      </w:pPr>
      <w:r w:rsidRPr="00602E24">
        <w:rPr>
          <w:sz w:val="26"/>
          <w:szCs w:val="26"/>
        </w:rPr>
        <w:t xml:space="preserve">3.12. </w:t>
      </w:r>
      <w:proofErr w:type="spellStart"/>
      <w:r w:rsidRPr="00602E24">
        <w:rPr>
          <w:sz w:val="26"/>
          <w:szCs w:val="26"/>
        </w:rPr>
        <w:t>Проведення</w:t>
      </w:r>
      <w:proofErr w:type="spellEnd"/>
      <w:r w:rsidRPr="00602E24">
        <w:rPr>
          <w:sz w:val="26"/>
          <w:szCs w:val="26"/>
        </w:rPr>
        <w:t xml:space="preserve"> </w:t>
      </w:r>
      <w:proofErr w:type="spellStart"/>
      <w:r w:rsidRPr="00602E24">
        <w:rPr>
          <w:sz w:val="26"/>
          <w:szCs w:val="26"/>
        </w:rPr>
        <w:t>е-консультацій</w:t>
      </w:r>
      <w:proofErr w:type="spellEnd"/>
      <w:r w:rsidRPr="00602E24">
        <w:rPr>
          <w:sz w:val="26"/>
          <w:szCs w:val="26"/>
        </w:rPr>
        <w:t xml:space="preserve"> </w:t>
      </w:r>
      <w:proofErr w:type="spellStart"/>
      <w:r w:rsidRPr="00602E24">
        <w:rPr>
          <w:sz w:val="26"/>
          <w:szCs w:val="26"/>
        </w:rPr>
        <w:t>розпочинається</w:t>
      </w:r>
      <w:proofErr w:type="spellEnd"/>
      <w:r w:rsidRPr="00602E24">
        <w:rPr>
          <w:sz w:val="26"/>
          <w:szCs w:val="26"/>
        </w:rPr>
        <w:t xml:space="preserve"> </w:t>
      </w:r>
      <w:proofErr w:type="spellStart"/>
      <w:r w:rsidRPr="00602E24">
        <w:rPr>
          <w:sz w:val="26"/>
          <w:szCs w:val="26"/>
        </w:rPr>
        <w:t>з</w:t>
      </w:r>
      <w:proofErr w:type="spellEnd"/>
      <w:r w:rsidRPr="00602E24">
        <w:rPr>
          <w:sz w:val="26"/>
          <w:szCs w:val="26"/>
        </w:rPr>
        <w:t xml:space="preserve"> дня </w:t>
      </w:r>
      <w:proofErr w:type="spellStart"/>
      <w:r w:rsidRPr="00602E24">
        <w:rPr>
          <w:sz w:val="26"/>
          <w:szCs w:val="26"/>
        </w:rPr>
        <w:t>оприлюднення</w:t>
      </w:r>
      <w:proofErr w:type="spellEnd"/>
      <w:r w:rsidRPr="00602E24">
        <w:rPr>
          <w:sz w:val="26"/>
          <w:szCs w:val="26"/>
        </w:rPr>
        <w:t xml:space="preserve"> на </w:t>
      </w:r>
      <w:proofErr w:type="spellStart"/>
      <w:r w:rsidRPr="00602E24">
        <w:rPr>
          <w:sz w:val="26"/>
          <w:szCs w:val="26"/>
        </w:rPr>
        <w:t>веб-порталі</w:t>
      </w:r>
      <w:proofErr w:type="spellEnd"/>
      <w:r w:rsidRPr="00602E24">
        <w:rPr>
          <w:sz w:val="26"/>
          <w:szCs w:val="26"/>
        </w:rPr>
        <w:t xml:space="preserve"> «</w:t>
      </w:r>
      <w:proofErr w:type="spellStart"/>
      <w:r w:rsidRPr="00602E24">
        <w:rPr>
          <w:sz w:val="26"/>
          <w:szCs w:val="26"/>
        </w:rPr>
        <w:t>Е-консультації</w:t>
      </w:r>
      <w:proofErr w:type="spellEnd"/>
      <w:r w:rsidRPr="00602E24">
        <w:rPr>
          <w:sz w:val="26"/>
          <w:szCs w:val="26"/>
        </w:rPr>
        <w:t>»</w:t>
      </w:r>
      <w:r w:rsidRPr="00602E24">
        <w:rPr>
          <w:color w:val="FF0000"/>
          <w:sz w:val="26"/>
          <w:szCs w:val="26"/>
        </w:rPr>
        <w:t xml:space="preserve"> </w:t>
      </w:r>
      <w:proofErr w:type="spellStart"/>
      <w:r w:rsidRPr="00602E24">
        <w:rPr>
          <w:sz w:val="26"/>
          <w:szCs w:val="26"/>
        </w:rPr>
        <w:t>інформації</w:t>
      </w:r>
      <w:proofErr w:type="spellEnd"/>
      <w:r w:rsidRPr="00602E24">
        <w:rPr>
          <w:sz w:val="26"/>
          <w:szCs w:val="26"/>
        </w:rPr>
        <w:t xml:space="preserve">, </w:t>
      </w:r>
      <w:proofErr w:type="spellStart"/>
      <w:r w:rsidRPr="00602E24">
        <w:rPr>
          <w:sz w:val="26"/>
          <w:szCs w:val="26"/>
        </w:rPr>
        <w:t>з</w:t>
      </w:r>
      <w:proofErr w:type="spellEnd"/>
      <w:r w:rsidRPr="00602E24">
        <w:rPr>
          <w:sz w:val="26"/>
          <w:szCs w:val="26"/>
        </w:rPr>
        <w:t xml:space="preserve"> </w:t>
      </w:r>
      <w:proofErr w:type="spellStart"/>
      <w:r w:rsidRPr="00602E24">
        <w:rPr>
          <w:sz w:val="26"/>
          <w:szCs w:val="26"/>
        </w:rPr>
        <w:t>якої</w:t>
      </w:r>
      <w:proofErr w:type="spellEnd"/>
      <w:r w:rsidRPr="00602E24">
        <w:rPr>
          <w:sz w:val="26"/>
          <w:szCs w:val="26"/>
        </w:rPr>
        <w:t xml:space="preserve"> проводиться </w:t>
      </w:r>
      <w:proofErr w:type="spellStart"/>
      <w:r w:rsidRPr="00602E24">
        <w:rPr>
          <w:sz w:val="26"/>
          <w:szCs w:val="26"/>
        </w:rPr>
        <w:t>консультації</w:t>
      </w:r>
      <w:proofErr w:type="spellEnd"/>
      <w:r w:rsidRPr="00602E24">
        <w:rPr>
          <w:sz w:val="26"/>
          <w:szCs w:val="26"/>
        </w:rPr>
        <w:t xml:space="preserve"> та </w:t>
      </w:r>
      <w:proofErr w:type="spellStart"/>
      <w:r w:rsidRPr="00602E24">
        <w:rPr>
          <w:sz w:val="26"/>
          <w:szCs w:val="26"/>
        </w:rPr>
        <w:t>завершується</w:t>
      </w:r>
      <w:proofErr w:type="spellEnd"/>
      <w:r w:rsidRPr="00602E24">
        <w:rPr>
          <w:sz w:val="26"/>
          <w:szCs w:val="26"/>
        </w:rPr>
        <w:t xml:space="preserve"> у строки, </w:t>
      </w:r>
      <w:proofErr w:type="spellStart"/>
      <w:r w:rsidRPr="00602E24">
        <w:rPr>
          <w:sz w:val="26"/>
          <w:szCs w:val="26"/>
        </w:rPr>
        <w:t>визначені</w:t>
      </w:r>
      <w:proofErr w:type="spellEnd"/>
      <w:r w:rsidRPr="00602E24">
        <w:rPr>
          <w:sz w:val="26"/>
          <w:szCs w:val="26"/>
        </w:rPr>
        <w:t xml:space="preserve"> </w:t>
      </w:r>
      <w:r w:rsidRPr="00602E24">
        <w:rPr>
          <w:color w:val="000000"/>
          <w:sz w:val="26"/>
          <w:szCs w:val="26"/>
        </w:rPr>
        <w:t xml:space="preserve">органом </w:t>
      </w:r>
      <w:proofErr w:type="spellStart"/>
      <w:proofErr w:type="gramStart"/>
      <w:r w:rsidRPr="00602E24">
        <w:rPr>
          <w:color w:val="000000"/>
          <w:sz w:val="26"/>
          <w:szCs w:val="26"/>
        </w:rPr>
        <w:t>м</w:t>
      </w:r>
      <w:proofErr w:type="gramEnd"/>
      <w:r w:rsidRPr="00602E24">
        <w:rPr>
          <w:color w:val="000000"/>
          <w:sz w:val="26"/>
          <w:szCs w:val="26"/>
        </w:rPr>
        <w:t>ісцевого</w:t>
      </w:r>
      <w:proofErr w:type="spellEnd"/>
      <w:r w:rsidRPr="00602E24">
        <w:rPr>
          <w:color w:val="000000"/>
          <w:sz w:val="26"/>
          <w:szCs w:val="26"/>
        </w:rPr>
        <w:t xml:space="preserve"> </w:t>
      </w:r>
      <w:proofErr w:type="spellStart"/>
      <w:r w:rsidRPr="00602E24">
        <w:rPr>
          <w:color w:val="000000"/>
          <w:sz w:val="26"/>
          <w:szCs w:val="26"/>
        </w:rPr>
        <w:t>самоврядування</w:t>
      </w:r>
      <w:proofErr w:type="spellEnd"/>
      <w:r w:rsidRPr="00602E24">
        <w:rPr>
          <w:sz w:val="26"/>
          <w:szCs w:val="26"/>
        </w:rPr>
        <w:t>.</w:t>
      </w:r>
    </w:p>
    <w:p w:rsidR="00602E24" w:rsidRPr="00602E24" w:rsidRDefault="00602E24" w:rsidP="00602E24">
      <w:pPr>
        <w:pStyle w:val="a7"/>
        <w:tabs>
          <w:tab w:val="left" w:pos="851"/>
        </w:tabs>
        <w:spacing w:before="120" w:beforeAutospacing="0" w:after="0" w:afterAutospacing="0"/>
        <w:ind w:firstLine="426"/>
        <w:rPr>
          <w:rFonts w:ascii="Times New Roman" w:hAnsi="Times New Roman" w:cs="Times New Roman"/>
          <w:sz w:val="26"/>
          <w:szCs w:val="26"/>
        </w:rPr>
      </w:pP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Інформація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про початок 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консультації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невідкладно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публікується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Е-консультації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», 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надсилається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ініціатору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консультації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 в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особистий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кабінет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Е-консультації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>».</w:t>
      </w:r>
    </w:p>
    <w:p w:rsidR="00602E24" w:rsidRPr="00602E24" w:rsidRDefault="00602E24" w:rsidP="00602E24">
      <w:pPr>
        <w:pStyle w:val="a7"/>
        <w:tabs>
          <w:tab w:val="left" w:pos="851"/>
        </w:tabs>
        <w:spacing w:before="120" w:beforeAutospacing="0" w:after="0" w:afterAutospacing="0"/>
        <w:ind w:firstLine="426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3.13. </w:t>
      </w:r>
      <w:proofErr w:type="spellStart"/>
      <w:proofErr w:type="gramStart"/>
      <w:r w:rsidRPr="00602E24">
        <w:rPr>
          <w:rFonts w:ascii="Times New Roman" w:hAnsi="Times New Roman" w:cs="Times New Roman"/>
          <w:sz w:val="26"/>
          <w:szCs w:val="26"/>
        </w:rPr>
        <w:t>Е-консультації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(шляхом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проведення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електронного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опитування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електронної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консультації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громадськістю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електронного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обговорення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нормативно-правового акту)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організовуються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проводяться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у такому порядку: </w:t>
      </w:r>
      <w:proofErr w:type="gramEnd"/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визначається питання, яке буде винесене на консультацію та альтернативні пропозиції щодо його вирішення; 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приймається рішення про проведення консультації;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розробляється план заходів з організації та проведення консультації (у разі потреби);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вживаються заходи для забезпечення репрезентативності соціальних груп населення, а також суб'єктів господарювання, інститутів громадянського суспільства та інших заінтересованих осіб;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оприлюднюється інформація про проведення консультації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«Е-консультації»; 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збираються коментарі, пропозиції чи оцінки щодо вирішення певного питання або опитування задля виявлення громадської думки, шляхом проведення е-консультації;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формуються пропозиції та коментарі щодо кожного альтернативного вирішення питання;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проводиться аналіз результатів та узагальнюється інформація отримана шляхом консультації;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забезпечується врахування результатів обговорення під час прийняття остаточного рішення;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оприлюднюються результати е-консультації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 та в інші прийнятні способи. 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 3.14. В інформаційному повідомленні е-консультації (шляхом проведення електронного опитування, електронної консультації з громадськістю, електронного обговорення нормативно-правового акту) зазначаються: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найменування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органу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, який проводить обговорення;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lastRenderedPageBreak/>
        <w:t xml:space="preserve">- питання, яке винесене на консультацію, а також альтернативні пропозиції щодо його вирішення; текст проекту нормативно-правового акту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органу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; аналітичні документи, інформаційні матеріали, розрахунки, кошториси, що стосуються винесеного питання тощо;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соціальні групи населення та заінтересовані сторони, на які поширюватиметься дія прийнятого рішення;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можливі наслідки проведення в життя рішення для різних соціальних груп населення та заінтересованих сторін;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відомості про строк, порядок обговорення питання винесеного на консультацію, спосіб внесення пропозицій чи зауважень учасників, які беруть участь в консультації;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спосіб забезпечення участі в обговоренні представників визначених соціальних груп населення та заінтересованих сторін;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- прізвище, ім'я відповідальної особи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органу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- строк і спосіб оприлюднення результатів обговорення.</w:t>
      </w:r>
    </w:p>
    <w:p w:rsidR="00602E24" w:rsidRPr="00602E24" w:rsidRDefault="00602E24" w:rsidP="00602E24">
      <w:pPr>
        <w:pStyle w:val="a7"/>
        <w:tabs>
          <w:tab w:val="left" w:pos="851"/>
        </w:tabs>
        <w:spacing w:before="120" w:beforeAutospacing="0" w:after="0" w:afterAutospacing="0"/>
        <w:ind w:firstLine="426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3.15.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коментарі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зауваження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02E24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602E24">
        <w:rPr>
          <w:rFonts w:ascii="Times New Roman" w:hAnsi="Times New Roman" w:cs="Times New Roman"/>
          <w:sz w:val="26"/>
          <w:szCs w:val="26"/>
        </w:rPr>
        <w:t>ід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час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проведення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е-консультації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подаються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лише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через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Е-консультації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вносяться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в протокол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е-консультації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зберігаються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протягом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3-х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років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>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3.16. Пропозиції, коментарі та зауваження, що надійшли під час е-консультації, вивчаються та аналізуються із залученням у разі потреби відповідних фахівців.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3.17. За результатами е-консультації готується звіт, в якому зазначається: </w:t>
      </w:r>
    </w:p>
    <w:p w:rsidR="00602E24" w:rsidRPr="00602E24" w:rsidRDefault="00602E24" w:rsidP="00602E24">
      <w:pPr>
        <w:pStyle w:val="PreformattedText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найменування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органу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, який проводив обговорення; </w:t>
      </w:r>
    </w:p>
    <w:p w:rsidR="00602E24" w:rsidRPr="00602E24" w:rsidRDefault="00602E24" w:rsidP="00602E24">
      <w:pPr>
        <w:pStyle w:val="PreformattedText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зміст питання, яке було винесено на консультацію, альтернативні пропозиції щодо його вирішення або текст проекту акту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органу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, що виносилися на консультацію, а також додаткові матеріали; </w:t>
      </w:r>
    </w:p>
    <w:p w:rsidR="00602E24" w:rsidRPr="00602E24" w:rsidRDefault="00602E24" w:rsidP="00602E24">
      <w:pPr>
        <w:pStyle w:val="PreformattedText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інформація про осіб, що взяли участь в консультації; </w:t>
      </w:r>
    </w:p>
    <w:p w:rsidR="00602E24" w:rsidRPr="00602E24" w:rsidRDefault="00602E24" w:rsidP="00602E24">
      <w:pPr>
        <w:pStyle w:val="PreformattedText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інформація про пропозиції, оцінки та зауваження, що надійшли до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органу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 за результатами консультації, із зазначенням авторів; </w:t>
      </w:r>
    </w:p>
    <w:p w:rsidR="00602E24" w:rsidRPr="00602E24" w:rsidRDefault="00602E24" w:rsidP="00602E24">
      <w:pPr>
        <w:pStyle w:val="PreformattedText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узагальнена інформація про врахування пропозицій та зауважень з обов'язковим обґрунтуванням прийнятого рішення та причин неврахування пропозицій та зауважень; </w:t>
      </w:r>
    </w:p>
    <w:p w:rsidR="00602E24" w:rsidRPr="00602E24" w:rsidRDefault="00602E24" w:rsidP="00602E24">
      <w:pPr>
        <w:pStyle w:val="PreformattedText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рішення та додатки до них, прийняті за результатами обговорення.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3.18. Звіт про результати е-консультації оприлюднюється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 та в інші прийнятні способи не пізніше 15 календарних днів після закінчення консультації.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 xml:space="preserve">3.19. Рішення з додатками за результатами е-консультації в обов'язковому порядку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 доводить до відома громадськості шляхом оприлюднення на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веб-порталі</w:t>
      </w:r>
      <w:proofErr w:type="spellEnd"/>
      <w:r w:rsidRPr="00602E24">
        <w:rPr>
          <w:rFonts w:ascii="Times New Roman" w:hAnsi="Times New Roman" w:cs="Times New Roman"/>
          <w:sz w:val="26"/>
          <w:szCs w:val="26"/>
        </w:rPr>
        <w:t xml:space="preserve"> «Е-консультації» та в інший прийнятний спосіб протягом п’яти робочих днів після його прийняття.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02E24">
        <w:rPr>
          <w:rFonts w:ascii="Times New Roman" w:hAnsi="Times New Roman" w:cs="Times New Roman"/>
          <w:b/>
          <w:sz w:val="26"/>
          <w:szCs w:val="26"/>
        </w:rPr>
        <w:t>4. Відповідальність за порушення порядку проведення е-консультацій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602E24">
        <w:rPr>
          <w:rFonts w:ascii="Times New Roman" w:hAnsi="Times New Roman" w:cs="Times New Roman"/>
          <w:sz w:val="26"/>
          <w:szCs w:val="26"/>
        </w:rPr>
        <w:t xml:space="preserve">.1. Проведення е-консультацій з громадськістю з порушенням вимог цього Положення може бути підставою для не прийняття рішення. </w:t>
      </w:r>
    </w:p>
    <w:p w:rsidR="00602E24" w:rsidRPr="00602E24" w:rsidRDefault="00602E24" w:rsidP="00602E24">
      <w:pPr>
        <w:pStyle w:val="PreformattedText"/>
        <w:tabs>
          <w:tab w:val="left" w:pos="851"/>
        </w:tabs>
        <w:spacing w:before="12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4.</w:t>
      </w:r>
      <w:r w:rsidR="00A60413">
        <w:rPr>
          <w:rFonts w:ascii="Times New Roman" w:hAnsi="Times New Roman" w:cs="Times New Roman"/>
          <w:sz w:val="26"/>
          <w:szCs w:val="26"/>
        </w:rPr>
        <w:t>2</w:t>
      </w:r>
      <w:r w:rsidRPr="00602E24">
        <w:rPr>
          <w:rFonts w:ascii="Times New Roman" w:hAnsi="Times New Roman" w:cs="Times New Roman"/>
          <w:sz w:val="26"/>
          <w:szCs w:val="26"/>
        </w:rPr>
        <w:t xml:space="preserve">. Оскарження рішень, дій чи бездіяльності </w:t>
      </w:r>
      <w:r w:rsidRPr="00602E24">
        <w:rPr>
          <w:rFonts w:ascii="Times New Roman" w:hAnsi="Times New Roman" w:cs="Times New Roman"/>
          <w:color w:val="000000"/>
          <w:sz w:val="26"/>
          <w:szCs w:val="26"/>
        </w:rPr>
        <w:t>органу місцевого самоврядування</w:t>
      </w:r>
      <w:r w:rsidRPr="00602E24">
        <w:rPr>
          <w:rFonts w:ascii="Times New Roman" w:hAnsi="Times New Roman" w:cs="Times New Roman"/>
          <w:sz w:val="26"/>
          <w:szCs w:val="26"/>
        </w:rPr>
        <w:t xml:space="preserve"> до суду здійснюється відповідно до чинного законодавства.</w:t>
      </w:r>
    </w:p>
    <w:p w:rsidR="00602E24" w:rsidRPr="00602E24" w:rsidRDefault="00602E24" w:rsidP="00602E24">
      <w:pPr>
        <w:pStyle w:val="PreformattedText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602E24" w:rsidRPr="00602E24" w:rsidRDefault="00602E24" w:rsidP="00602E24">
      <w:pPr>
        <w:pStyle w:val="PreformattedText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02E24">
        <w:rPr>
          <w:rFonts w:ascii="Times New Roman" w:hAnsi="Times New Roman" w:cs="Times New Roman"/>
          <w:sz w:val="26"/>
          <w:szCs w:val="26"/>
        </w:rPr>
        <w:t>Секретар міської ради</w:t>
      </w:r>
      <w:r w:rsidRPr="00602E24">
        <w:rPr>
          <w:rFonts w:ascii="Times New Roman" w:hAnsi="Times New Roman" w:cs="Times New Roman"/>
          <w:sz w:val="26"/>
          <w:szCs w:val="26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ab/>
      </w:r>
      <w:r w:rsidRPr="00602E24">
        <w:rPr>
          <w:rFonts w:ascii="Times New Roman" w:hAnsi="Times New Roman" w:cs="Times New Roman"/>
          <w:sz w:val="26"/>
          <w:szCs w:val="26"/>
        </w:rPr>
        <w:tab/>
        <w:t xml:space="preserve">Роман </w:t>
      </w:r>
      <w:proofErr w:type="spellStart"/>
      <w:r w:rsidRPr="00602E24">
        <w:rPr>
          <w:rFonts w:ascii="Times New Roman" w:hAnsi="Times New Roman" w:cs="Times New Roman"/>
          <w:sz w:val="26"/>
          <w:szCs w:val="26"/>
        </w:rPr>
        <w:t>Боднарчук</w:t>
      </w:r>
      <w:proofErr w:type="spellEnd"/>
    </w:p>
    <w:p w:rsidR="00602E24" w:rsidRPr="00602E24" w:rsidRDefault="00602E24" w:rsidP="00602E24">
      <w:pPr>
        <w:rPr>
          <w:sz w:val="26"/>
          <w:szCs w:val="26"/>
          <w:lang w:val="uk-UA"/>
        </w:rPr>
      </w:pPr>
    </w:p>
    <w:sectPr w:rsidR="00602E24" w:rsidRPr="00602E2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Mono">
    <w:altName w:val="MS Gothic"/>
    <w:charset w:val="80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5058D07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56144D"/>
    <w:multiLevelType w:val="multilevel"/>
    <w:tmpl w:val="0CC4367A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88" w:hanging="975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1401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4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8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9335314"/>
    <w:multiLevelType w:val="multilevel"/>
    <w:tmpl w:val="C548CFA8"/>
    <w:lvl w:ilvl="0">
      <w:start w:val="1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98" w:hanging="885"/>
      </w:pPr>
      <w:rPr>
        <w:rFonts w:hint="default"/>
      </w:rPr>
    </w:lvl>
    <w:lvl w:ilvl="2">
      <w:start w:val="20"/>
      <w:numFmt w:val="decimal"/>
      <w:lvlText w:val="%1.%2.%3"/>
      <w:lvlJc w:val="left"/>
      <w:pPr>
        <w:ind w:left="1311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64" w:hanging="2160"/>
      </w:pPr>
      <w:rPr>
        <w:rFonts w:hint="default"/>
      </w:rPr>
    </w:lvl>
  </w:abstractNum>
  <w:abstractNum w:abstractNumId="2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235C0B"/>
    <w:multiLevelType w:val="hybridMultilevel"/>
    <w:tmpl w:val="18FAB182"/>
    <w:lvl w:ilvl="0" w:tplc="F45AD71E">
      <w:start w:val="5"/>
      <w:numFmt w:val="bullet"/>
      <w:lvlText w:val="-"/>
      <w:lvlJc w:val="left"/>
      <w:pPr>
        <w:ind w:left="786" w:hanging="360"/>
      </w:pPr>
      <w:rPr>
        <w:rFonts w:ascii="Times New Roman" w:eastAsia="DejaVu Sans Mon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741347B3"/>
    <w:multiLevelType w:val="multilevel"/>
    <w:tmpl w:val="DB42151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05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8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81B7D7B"/>
    <w:multiLevelType w:val="multilevel"/>
    <w:tmpl w:val="C854DEC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21"/>
  </w:num>
  <w:num w:numId="5">
    <w:abstractNumId w:val="31"/>
  </w:num>
  <w:num w:numId="6">
    <w:abstractNumId w:val="26"/>
  </w:num>
  <w:num w:numId="7">
    <w:abstractNumId w:val="14"/>
  </w:num>
  <w:num w:numId="8">
    <w:abstractNumId w:val="33"/>
  </w:num>
  <w:num w:numId="9">
    <w:abstractNumId w:val="4"/>
  </w:num>
  <w:num w:numId="10">
    <w:abstractNumId w:val="5"/>
  </w:num>
  <w:num w:numId="11">
    <w:abstractNumId w:val="2"/>
  </w:num>
  <w:num w:numId="12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24"/>
  </w:num>
  <w:num w:numId="15">
    <w:abstractNumId w:val="11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0"/>
  </w:num>
  <w:num w:numId="19">
    <w:abstractNumId w:val="32"/>
  </w:num>
  <w:num w:numId="20">
    <w:abstractNumId w:val="23"/>
  </w:num>
  <w:num w:numId="21">
    <w:abstractNumId w:val="19"/>
  </w:num>
  <w:num w:numId="22">
    <w:abstractNumId w:val="30"/>
  </w:num>
  <w:num w:numId="23">
    <w:abstractNumId w:val="8"/>
  </w:num>
  <w:num w:numId="24">
    <w:abstractNumId w:val="7"/>
  </w:num>
  <w:num w:numId="25">
    <w:abstractNumId w:val="28"/>
  </w:num>
  <w:num w:numId="26">
    <w:abstractNumId w:val="18"/>
  </w:num>
  <w:num w:numId="27">
    <w:abstractNumId w:val="15"/>
  </w:num>
  <w:num w:numId="28">
    <w:abstractNumId w:val="17"/>
  </w:num>
  <w:num w:numId="29">
    <w:abstractNumId w:val="9"/>
  </w:num>
  <w:num w:numId="30">
    <w:abstractNumId w:val="16"/>
  </w:num>
  <w:num w:numId="31">
    <w:abstractNumId w:val="0"/>
  </w:num>
  <w:num w:numId="32">
    <w:abstractNumId w:val="29"/>
  </w:num>
  <w:num w:numId="33">
    <w:abstractNumId w:val="25"/>
  </w:num>
  <w:num w:numId="34">
    <w:abstractNumId w:val="27"/>
  </w:num>
  <w:num w:numId="35">
    <w:abstractNumId w:val="20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16B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2E24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88F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0413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13">
    <w:name w:val="Текст макроса1"/>
    <w:uiPriority w:val="99"/>
    <w:rsid w:val="00602E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200" w:line="276" w:lineRule="auto"/>
    </w:pPr>
    <w:rPr>
      <w:rFonts w:ascii="Courier New" w:hAnsi="Courier New" w:cs="Courier New"/>
      <w:lang w:val="en-US" w:eastAsia="zh-CN"/>
    </w:rPr>
  </w:style>
  <w:style w:type="paragraph" w:customStyle="1" w:styleId="PreformattedText">
    <w:name w:val="Preformatted Text"/>
    <w:basedOn w:val="a"/>
    <w:rsid w:val="00602E24"/>
    <w:pPr>
      <w:widowControl w:val="0"/>
      <w:suppressAutoHyphens/>
    </w:pPr>
    <w:rPr>
      <w:rFonts w:ascii="DejaVu Sans Mono" w:eastAsia="DejaVu Sans Mono" w:hAnsi="DejaVu Sans Mono" w:cs="DejaVu Sans Mono"/>
      <w:kern w:val="1"/>
      <w:lang w:val="uk-UA" w:eastAsia="hi-IN" w:bidi="hi-IN"/>
    </w:rPr>
  </w:style>
  <w:style w:type="paragraph" w:customStyle="1" w:styleId="af3">
    <w:name w:val="Нормальний текст"/>
    <w:basedOn w:val="a"/>
    <w:rsid w:val="00602E24"/>
    <w:pPr>
      <w:spacing w:before="120"/>
      <w:ind w:firstLine="567"/>
      <w:jc w:val="both"/>
    </w:pPr>
    <w:rPr>
      <w:rFonts w:ascii="Antiqua" w:hAnsi="Antiqua"/>
      <w:sz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13901</Words>
  <Characters>7925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2020-05-29T10:47:00Z</cp:lastPrinted>
  <dcterms:created xsi:type="dcterms:W3CDTF">2020-05-28T06:21:00Z</dcterms:created>
  <dcterms:modified xsi:type="dcterms:W3CDTF">2020-06-01T07:18:00Z</dcterms:modified>
</cp:coreProperties>
</file>