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042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042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042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176E7">
        <w:rPr>
          <w:b/>
          <w:sz w:val="26"/>
          <w:szCs w:val="26"/>
          <w:u w:val="single"/>
          <w:lang w:val="uk-UA"/>
        </w:rPr>
        <w:t xml:space="preserve">  3023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F7628" w:rsidRPr="00032EA6" w:rsidRDefault="00DF7628" w:rsidP="00DF76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DF7628" w:rsidRPr="00032EA6" w:rsidRDefault="00DF7628" w:rsidP="00DF76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</w:p>
                <w:p w:rsidR="00DF7628" w:rsidRPr="00032EA6" w:rsidRDefault="00DF7628" w:rsidP="00DF76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</w:t>
                  </w:r>
                  <w:proofErr w:type="gram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постійне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користування</w:t>
                  </w:r>
                  <w:proofErr w:type="spellEnd"/>
                </w:p>
                <w:p w:rsidR="00DF7628" w:rsidRPr="00032EA6" w:rsidRDefault="00DF7628" w:rsidP="00DF76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КП «ВІСТОВА» КАЛУСЬКОЇ МІСЬКОЇ РАДИ</w:t>
                  </w:r>
                </w:p>
                <w:p w:rsidR="009337C5" w:rsidRPr="00DF7628" w:rsidRDefault="009337C5" w:rsidP="009337C5">
                  <w:pPr>
                    <w:rPr>
                      <w:sz w:val="26"/>
                      <w:szCs w:val="26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заяви </w:t>
      </w:r>
      <w:proofErr w:type="spellStart"/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>КП</w:t>
      </w:r>
      <w:proofErr w:type="spellEnd"/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«ВІСТОВА»  КАЛУСЬКОЇ МІСЬКОЇ РАДИ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 та проекти землеустрою щодо відведення земельних ділянок, керуючись Законом України «Про місцеве самоврядування в Україні» та  ст.ст.  12, 83,  92, 122, 123, 125, 126, 151, 186-1 Земельного Кодексу України, ст. 50 Закону України «Про землеустрій», беручи до уваги рішення Калуської міської ради від 29.08.2019 № 2488 «Про добровільне приєднання </w:t>
      </w:r>
      <w:proofErr w:type="spellStart"/>
      <w:r w:rsidRPr="00DF7628">
        <w:rPr>
          <w:rFonts w:ascii="Times New Roman" w:hAnsi="Times New Roman" w:cs="Times New Roman"/>
          <w:sz w:val="26"/>
          <w:szCs w:val="26"/>
          <w:lang w:val="uk-UA"/>
        </w:rPr>
        <w:t>Вістівської</w:t>
      </w:r>
      <w:proofErr w:type="spellEnd"/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 до Калуської міської об’єднаної територіальної громади», рішення </w:t>
      </w:r>
      <w:proofErr w:type="spellStart"/>
      <w:r w:rsidRPr="00DF7628">
        <w:rPr>
          <w:rFonts w:ascii="Times New Roman" w:hAnsi="Times New Roman" w:cs="Times New Roman"/>
          <w:sz w:val="26"/>
          <w:szCs w:val="26"/>
          <w:lang w:val="uk-UA"/>
        </w:rPr>
        <w:t>Вістівської</w:t>
      </w:r>
      <w:proofErr w:type="spellEnd"/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від 06.03.2015 № 492 «Про дозвіл на складання проекту землеустрою щодо відведення земельної ділянки для обслуговування свердловини № 1» та від 06.03.2015 № 495 «Про дозвіл на складання проекту землеустрою щодо відведення земельної ділянки для обслуговування свердловини № 1», висновок про розгляд проекту землеустрою щодо відведення земельної ділянки від 10757/88-19 від 28.08.2019 виданий ГУ </w:t>
      </w:r>
      <w:proofErr w:type="spellStart"/>
      <w:r w:rsidRPr="00DF7628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у Полтавській області, висновок про розгляд проекту землеустрою щодо відведення земельної ділянки від 14402/82-19 від 28.11.2019 виданий ГУ </w:t>
      </w:r>
      <w:proofErr w:type="spellStart"/>
      <w:r w:rsidRPr="00DF7628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у Дніпропетровській області,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DF7628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DF7628" w:rsidRDefault="00DF7628" w:rsidP="00DF7628">
      <w:pPr>
        <w:jc w:val="both"/>
        <w:rPr>
          <w:b/>
          <w:sz w:val="26"/>
          <w:szCs w:val="26"/>
          <w:lang w:val="uk-UA"/>
        </w:rPr>
      </w:pPr>
      <w:r w:rsidRPr="00DF7628">
        <w:rPr>
          <w:b/>
          <w:sz w:val="26"/>
          <w:szCs w:val="26"/>
          <w:lang w:val="uk-UA"/>
        </w:rPr>
        <w:t>ВИРІШИЛА:</w:t>
      </w:r>
    </w:p>
    <w:p w:rsidR="00DF7628" w:rsidRPr="00DF7628" w:rsidRDefault="00DF7628" w:rsidP="00DF7628">
      <w:pPr>
        <w:jc w:val="both"/>
        <w:rPr>
          <w:b/>
          <w:sz w:val="26"/>
          <w:szCs w:val="26"/>
          <w:lang w:val="uk-UA"/>
        </w:rPr>
      </w:pPr>
      <w:r w:rsidRPr="00DF7628">
        <w:rPr>
          <w:b/>
          <w:sz w:val="26"/>
          <w:szCs w:val="26"/>
          <w:lang w:val="uk-UA"/>
        </w:rPr>
        <w:tab/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b/>
          <w:sz w:val="26"/>
          <w:szCs w:val="26"/>
          <w:lang w:val="uk-UA"/>
        </w:rPr>
        <w:t xml:space="preserve">              1. Затвердити КОМУНАЛЬНОМУ ПІДПРИЄМСТВУ «ВІСТОВА» КАЛУСЬКОЇ МІСЬКОЇ РАДИ» </w:t>
      </w:r>
      <w:r w:rsidRPr="00DF7628">
        <w:rPr>
          <w:sz w:val="26"/>
          <w:szCs w:val="26"/>
          <w:lang w:val="uk-UA"/>
        </w:rPr>
        <w:t>проекти землеустрою щодо відведення земельних ділянок у постійне користування: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sz w:val="26"/>
          <w:szCs w:val="26"/>
          <w:lang w:val="uk-UA"/>
        </w:rPr>
        <w:t xml:space="preserve">              </w:t>
      </w:r>
      <w:r w:rsidRPr="00DF7628">
        <w:rPr>
          <w:b/>
          <w:sz w:val="26"/>
          <w:szCs w:val="26"/>
          <w:lang w:val="uk-UA"/>
        </w:rPr>
        <w:t>1.1.</w:t>
      </w:r>
      <w:r w:rsidRPr="00DF7628">
        <w:rPr>
          <w:sz w:val="26"/>
          <w:szCs w:val="26"/>
          <w:lang w:val="uk-UA"/>
        </w:rPr>
        <w:t xml:space="preserve"> </w:t>
      </w:r>
      <w:r w:rsidRPr="00DF7628">
        <w:rPr>
          <w:b/>
          <w:sz w:val="26"/>
          <w:szCs w:val="26"/>
          <w:lang w:val="uk-UA"/>
        </w:rPr>
        <w:t>площею 0,4900 га</w:t>
      </w:r>
      <w:r w:rsidRPr="00DF7628">
        <w:rPr>
          <w:sz w:val="26"/>
          <w:szCs w:val="26"/>
          <w:lang w:val="uk-UA"/>
        </w:rPr>
        <w:t>, яка знаходиться в селі Вістова, для обслуговування свердловини № 1 (код КВЦПЗ: 03.12 Для будівництва та обслуговування будівель закладів комунального обслуговування);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sz w:val="26"/>
          <w:szCs w:val="26"/>
          <w:lang w:val="uk-UA"/>
        </w:rPr>
        <w:t xml:space="preserve">              </w:t>
      </w:r>
      <w:r w:rsidRPr="00DF7628">
        <w:rPr>
          <w:b/>
          <w:sz w:val="26"/>
          <w:szCs w:val="26"/>
          <w:lang w:val="uk-UA"/>
        </w:rPr>
        <w:t>1.2. площею 0,0900 га</w:t>
      </w:r>
      <w:r w:rsidRPr="00DF7628">
        <w:rPr>
          <w:sz w:val="26"/>
          <w:szCs w:val="26"/>
          <w:lang w:val="uk-UA"/>
        </w:rPr>
        <w:t>, яка знаходиться в селі Вістова, для обслуговування свердловини № 2 (код КВЦПЗ: 03.12 Для будівництва та обслуговування будівель закладів комунального обслуговування).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2. Надати у постійне користування КОМУНАЛЬНОМУ ПІДПРИЄМСТВУ «ВІСТОВА» КАЛУСЬКОЇ МІСЬКОЇ РАДИ» 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>земельні ділянки: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sz w:val="26"/>
          <w:szCs w:val="26"/>
          <w:lang w:val="uk-UA"/>
        </w:rPr>
        <w:t xml:space="preserve">             </w:t>
      </w:r>
      <w:r w:rsidRPr="00DF7628">
        <w:rPr>
          <w:b/>
          <w:sz w:val="26"/>
          <w:szCs w:val="26"/>
          <w:lang w:val="uk-UA"/>
        </w:rPr>
        <w:t>2.1.</w:t>
      </w:r>
      <w:r w:rsidRPr="00DF7628">
        <w:rPr>
          <w:sz w:val="26"/>
          <w:szCs w:val="26"/>
          <w:lang w:val="uk-UA"/>
        </w:rPr>
        <w:t xml:space="preserve"> </w:t>
      </w:r>
      <w:r w:rsidRPr="00DF7628">
        <w:rPr>
          <w:b/>
          <w:sz w:val="26"/>
          <w:szCs w:val="26"/>
          <w:lang w:val="uk-UA"/>
        </w:rPr>
        <w:t>площею 0,4900 га</w:t>
      </w:r>
      <w:r w:rsidRPr="00DF7628">
        <w:rPr>
          <w:sz w:val="26"/>
          <w:szCs w:val="26"/>
          <w:lang w:val="uk-UA"/>
        </w:rPr>
        <w:t xml:space="preserve"> (кадастровий номер: </w:t>
      </w:r>
      <w:r w:rsidRPr="00DF7628">
        <w:rPr>
          <w:b/>
          <w:sz w:val="26"/>
          <w:szCs w:val="26"/>
          <w:lang w:val="uk-UA"/>
        </w:rPr>
        <w:t>2622881201:01:004:0023</w:t>
      </w:r>
      <w:r w:rsidRPr="00DF7628">
        <w:rPr>
          <w:sz w:val="26"/>
          <w:szCs w:val="26"/>
          <w:lang w:val="uk-UA"/>
        </w:rPr>
        <w:t xml:space="preserve">), яка знаходиться в селі Вістова, для обслуговування свердловини № 1 (код КВЦПЗ: </w:t>
      </w:r>
      <w:r w:rsidRPr="00DF7628">
        <w:rPr>
          <w:sz w:val="26"/>
          <w:szCs w:val="26"/>
          <w:lang w:val="uk-UA"/>
        </w:rPr>
        <w:lastRenderedPageBreak/>
        <w:t>03.12 Для будівництва та обслуговування будівель закладів комунального обслуговування);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sz w:val="26"/>
          <w:szCs w:val="26"/>
          <w:lang w:val="uk-UA"/>
        </w:rPr>
        <w:t xml:space="preserve">             </w:t>
      </w:r>
      <w:r w:rsidRPr="00DF7628">
        <w:rPr>
          <w:b/>
          <w:sz w:val="26"/>
          <w:szCs w:val="26"/>
          <w:lang w:val="uk-UA"/>
        </w:rPr>
        <w:t>2.2. площею 0,0900 га</w:t>
      </w:r>
      <w:r w:rsidRPr="00DF7628">
        <w:rPr>
          <w:sz w:val="26"/>
          <w:szCs w:val="26"/>
          <w:lang w:val="uk-UA"/>
        </w:rPr>
        <w:t xml:space="preserve"> (кадастровий номер: </w:t>
      </w:r>
      <w:r w:rsidRPr="00DF7628">
        <w:rPr>
          <w:b/>
          <w:sz w:val="26"/>
          <w:szCs w:val="26"/>
          <w:lang w:val="uk-UA"/>
        </w:rPr>
        <w:t>2622881201:01:004:0025</w:t>
      </w:r>
      <w:r w:rsidRPr="00DF7628">
        <w:rPr>
          <w:sz w:val="26"/>
          <w:szCs w:val="26"/>
          <w:lang w:val="uk-UA"/>
        </w:rPr>
        <w:t>), яка знаходиться в селі Вістова, для обслуговування свердловини № 2 (код КВЦПЗ: 03.12 Для будівництва та обслуговування будівель закладів комунального обслуговування)</w:t>
      </w:r>
      <w:r>
        <w:rPr>
          <w:sz w:val="26"/>
          <w:szCs w:val="26"/>
          <w:lang w:val="uk-UA"/>
        </w:rPr>
        <w:t>.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3. Зобов’язати КОМУНАЛЬНЕ ПІДПРИЄМСТВО «ВІСТОВА» КАЛУСЬКОЇ МІСЬКОЇ РАДИ» 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>провести реєстрацію права постійного користування земельними ділянками відповідно до вимог чинного законодавства.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Землекористувачу: 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4.1. 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>4.2.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DF7628" w:rsidRPr="00DF7628" w:rsidRDefault="00DF7628" w:rsidP="00DF7628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7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5</w:t>
      </w:r>
      <w:r w:rsidRPr="00DF7628">
        <w:rPr>
          <w:rFonts w:ascii="Times New Roman" w:hAnsi="Times New Roman" w:cs="Times New Roman"/>
          <w:sz w:val="26"/>
          <w:szCs w:val="26"/>
          <w:lang w:val="uk-UA"/>
        </w:rPr>
        <w:t>. Внести зміни в земельно-кадастрові документи та Державний реєстр речових прав.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  <w:r w:rsidRPr="00DF7628">
        <w:rPr>
          <w:b/>
          <w:sz w:val="26"/>
          <w:szCs w:val="26"/>
          <w:lang w:val="uk-UA"/>
        </w:rPr>
        <w:t xml:space="preserve">            6. </w:t>
      </w:r>
      <w:r w:rsidRPr="00DF7628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</w:p>
    <w:p w:rsidR="00DF7628" w:rsidRDefault="00DF7628" w:rsidP="00DF7628">
      <w:pPr>
        <w:jc w:val="both"/>
        <w:rPr>
          <w:sz w:val="26"/>
          <w:szCs w:val="26"/>
          <w:lang w:val="uk-UA"/>
        </w:rPr>
      </w:pPr>
    </w:p>
    <w:p w:rsidR="00DF7628" w:rsidRPr="00DF7628" w:rsidRDefault="00DF7628" w:rsidP="00DF7628">
      <w:pPr>
        <w:jc w:val="both"/>
        <w:rPr>
          <w:sz w:val="26"/>
          <w:szCs w:val="26"/>
          <w:lang w:val="uk-UA"/>
        </w:rPr>
      </w:pPr>
    </w:p>
    <w:p w:rsidR="00DF7628" w:rsidRPr="00DF7628" w:rsidRDefault="00DF7628" w:rsidP="00DF7628">
      <w:pPr>
        <w:rPr>
          <w:bCs/>
          <w:sz w:val="26"/>
          <w:szCs w:val="26"/>
          <w:lang w:val="uk-UA"/>
        </w:rPr>
      </w:pPr>
      <w:r w:rsidRPr="00DF7628">
        <w:rPr>
          <w:bCs/>
          <w:sz w:val="26"/>
          <w:szCs w:val="26"/>
          <w:lang w:val="uk-UA"/>
        </w:rPr>
        <w:t>Міський голова                                                                            Ігор Матвійчук</w:t>
      </w:r>
    </w:p>
    <w:p w:rsidR="00DF7628" w:rsidRPr="00DF7628" w:rsidRDefault="00DF7628" w:rsidP="00DF7628">
      <w:pPr>
        <w:tabs>
          <w:tab w:val="left" w:pos="1365"/>
        </w:tabs>
        <w:rPr>
          <w:b/>
          <w:bCs/>
          <w:sz w:val="26"/>
          <w:szCs w:val="26"/>
          <w:lang w:val="uk-UA"/>
        </w:rPr>
      </w:pPr>
    </w:p>
    <w:p w:rsidR="00DF7628" w:rsidRPr="00DF7628" w:rsidRDefault="00DF7628" w:rsidP="00DF7628">
      <w:pPr>
        <w:rPr>
          <w:sz w:val="25"/>
          <w:szCs w:val="25"/>
          <w:lang w:val="uk-UA"/>
        </w:rPr>
      </w:pPr>
    </w:p>
    <w:p w:rsidR="009337C5" w:rsidRPr="00DF7628" w:rsidRDefault="00717DA4" w:rsidP="009337C5">
      <w:pPr>
        <w:pStyle w:val="af1"/>
        <w:rPr>
          <w:sz w:val="26"/>
          <w:szCs w:val="26"/>
        </w:rPr>
      </w:pPr>
      <w:r w:rsidRPr="00DF7628">
        <w:rPr>
          <w:sz w:val="26"/>
          <w:szCs w:val="26"/>
        </w:rPr>
        <w:t xml:space="preserve"> </w:t>
      </w:r>
    </w:p>
    <w:p w:rsidR="003035BB" w:rsidRPr="00DF762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F762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2A0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DF7628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2521</Words>
  <Characters>1438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2020-03-02T11:50:00Z</cp:lastPrinted>
  <dcterms:created xsi:type="dcterms:W3CDTF">2020-03-02T11:27:00Z</dcterms:created>
  <dcterms:modified xsi:type="dcterms:W3CDTF">2020-03-02T11:51:00Z</dcterms:modified>
</cp:coreProperties>
</file>