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D4C7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D4C7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D4C7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6E22DA">
        <w:rPr>
          <w:b/>
          <w:sz w:val="26"/>
          <w:szCs w:val="26"/>
          <w:u w:val="single"/>
          <w:lang w:val="uk-UA"/>
        </w:rPr>
        <w:t xml:space="preserve">  3013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26265E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6265E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26265E" w:rsidRPr="0026265E" w:rsidRDefault="0026265E" w:rsidP="0026265E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6265E">
                    <w:rPr>
                      <w:sz w:val="26"/>
                      <w:szCs w:val="26"/>
                      <w:lang w:val="uk-UA"/>
                    </w:rPr>
                    <w:t xml:space="preserve">Про відмову у наданні дозволу                              </w:t>
                  </w:r>
                </w:p>
                <w:p w:rsidR="0026265E" w:rsidRPr="0026265E" w:rsidRDefault="0026265E" w:rsidP="0026265E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6265E">
                    <w:rPr>
                      <w:sz w:val="26"/>
                      <w:szCs w:val="26"/>
                      <w:lang w:val="uk-UA"/>
                    </w:rPr>
                    <w:t xml:space="preserve">на проведення експертної грошової                     </w:t>
                  </w:r>
                </w:p>
                <w:p w:rsidR="0026265E" w:rsidRPr="0026265E" w:rsidRDefault="0026265E" w:rsidP="0026265E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6265E">
                    <w:rPr>
                      <w:sz w:val="26"/>
                      <w:szCs w:val="26"/>
                      <w:lang w:val="uk-UA"/>
                    </w:rPr>
                    <w:t xml:space="preserve">оцінки земельної    ділянки                                                                                          </w:t>
                  </w:r>
                </w:p>
                <w:p w:rsidR="0026265E" w:rsidRPr="0026265E" w:rsidRDefault="0026265E" w:rsidP="0026265E">
                  <w:pPr>
                    <w:jc w:val="both"/>
                    <w:rPr>
                      <w:sz w:val="26"/>
                      <w:szCs w:val="26"/>
                    </w:rPr>
                  </w:pPr>
                  <w:r w:rsidRPr="0026265E">
                    <w:rPr>
                      <w:sz w:val="26"/>
                      <w:szCs w:val="26"/>
                      <w:lang w:val="uk-UA"/>
                    </w:rPr>
                    <w:t>несільськогосподарського призначення</w:t>
                  </w:r>
                  <w:r w:rsidRPr="0026265E"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26265E" w:rsidRDefault="0026265E" w:rsidP="0026265E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26265E">
                    <w:rPr>
                      <w:b/>
                      <w:sz w:val="26"/>
                      <w:szCs w:val="26"/>
                      <w:lang w:val="uk-UA"/>
                    </w:rPr>
                    <w:t xml:space="preserve">громадянину </w:t>
                  </w:r>
                  <w:proofErr w:type="spellStart"/>
                  <w:r w:rsidRPr="0026265E">
                    <w:rPr>
                      <w:b/>
                      <w:sz w:val="26"/>
                      <w:szCs w:val="26"/>
                      <w:lang w:val="uk-UA"/>
                    </w:rPr>
                    <w:t>Яніву</w:t>
                  </w:r>
                  <w:proofErr w:type="spellEnd"/>
                  <w:r w:rsidRPr="0026265E">
                    <w:rPr>
                      <w:b/>
                      <w:sz w:val="26"/>
                      <w:szCs w:val="26"/>
                      <w:lang w:val="uk-UA"/>
                    </w:rPr>
                    <w:t xml:space="preserve"> І. Б.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26265E" w:rsidRDefault="0026265E" w:rsidP="002626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6265E" w:rsidRPr="0026265E" w:rsidRDefault="0026265E" w:rsidP="0026265E">
      <w:pPr>
        <w:jc w:val="both"/>
        <w:rPr>
          <w:sz w:val="26"/>
          <w:szCs w:val="26"/>
          <w:lang w:val="uk-UA"/>
        </w:rPr>
      </w:pPr>
      <w:r w:rsidRPr="00A13EDD">
        <w:rPr>
          <w:sz w:val="28"/>
          <w:szCs w:val="28"/>
          <w:lang w:val="uk-UA"/>
        </w:rPr>
        <w:tab/>
      </w:r>
      <w:r w:rsidRPr="0026265E">
        <w:rPr>
          <w:sz w:val="26"/>
          <w:szCs w:val="26"/>
          <w:lang w:val="uk-UA"/>
        </w:rPr>
        <w:t xml:space="preserve">     Розглянувши заяву </w:t>
      </w:r>
      <w:r w:rsidRPr="0026265E">
        <w:rPr>
          <w:b/>
          <w:sz w:val="26"/>
          <w:szCs w:val="26"/>
          <w:lang w:val="uk-UA"/>
        </w:rPr>
        <w:t xml:space="preserve">громадянина </w:t>
      </w:r>
      <w:proofErr w:type="spellStart"/>
      <w:r w:rsidRPr="0026265E">
        <w:rPr>
          <w:b/>
          <w:sz w:val="26"/>
          <w:szCs w:val="26"/>
          <w:lang w:val="uk-UA"/>
        </w:rPr>
        <w:t>Яніва</w:t>
      </w:r>
      <w:proofErr w:type="spellEnd"/>
      <w:r w:rsidRPr="0026265E">
        <w:rPr>
          <w:b/>
          <w:sz w:val="26"/>
          <w:szCs w:val="26"/>
          <w:lang w:val="uk-UA"/>
        </w:rPr>
        <w:t xml:space="preserve"> Ігоря Богдановича</w:t>
      </w:r>
      <w:r w:rsidRPr="0026265E">
        <w:rPr>
          <w:sz w:val="26"/>
          <w:szCs w:val="26"/>
          <w:lang w:val="uk-UA"/>
        </w:rPr>
        <w:t xml:space="preserve"> про надання дозволу на проведення експертної грошової оцінки земельної ділянки несільськогосподарського призначення, керуючись Конституцією України, Законом України «Про місцеве самоврядування в Україні», ст.</w:t>
      </w:r>
      <w:r>
        <w:rPr>
          <w:sz w:val="26"/>
          <w:szCs w:val="26"/>
          <w:lang w:val="uk-UA"/>
        </w:rPr>
        <w:t>ст.</w:t>
      </w:r>
      <w:r w:rsidRPr="0026265E">
        <w:rPr>
          <w:sz w:val="26"/>
          <w:szCs w:val="26"/>
          <w:lang w:val="uk-UA"/>
        </w:rPr>
        <w:t>12, 128 Земельного Кодексу України, беручи до уваги витяг з Державного реєстру речових прав на нерухоме майно про реєстрацію іншого речового права, номер запису про інше речове право: 29004343 від 15.11.2018 року, витяг з Державного реєстру речових прав на нерухоме майно про реєстрацію права власності, номер запису про право власності: 22455994 від 21.09.2017 року,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26265E" w:rsidRDefault="0026265E" w:rsidP="0026265E">
      <w:pPr>
        <w:jc w:val="both"/>
        <w:rPr>
          <w:b/>
          <w:sz w:val="26"/>
          <w:szCs w:val="26"/>
          <w:lang w:val="uk-UA"/>
        </w:rPr>
      </w:pPr>
      <w:r w:rsidRPr="0026265E">
        <w:rPr>
          <w:b/>
          <w:sz w:val="26"/>
          <w:szCs w:val="26"/>
          <w:lang w:val="uk-UA"/>
        </w:rPr>
        <w:t>ВИРІШИЛА :</w:t>
      </w:r>
    </w:p>
    <w:p w:rsidR="0026265E" w:rsidRPr="0026265E" w:rsidRDefault="0026265E" w:rsidP="0026265E">
      <w:pPr>
        <w:jc w:val="both"/>
        <w:rPr>
          <w:b/>
          <w:sz w:val="26"/>
          <w:szCs w:val="26"/>
          <w:lang w:val="uk-UA"/>
        </w:rPr>
      </w:pPr>
    </w:p>
    <w:p w:rsidR="0026265E" w:rsidRPr="0026265E" w:rsidRDefault="0026265E" w:rsidP="0026265E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6265E">
        <w:rPr>
          <w:rFonts w:ascii="Times New Roman" w:hAnsi="Times New Roman"/>
          <w:b/>
          <w:sz w:val="26"/>
          <w:szCs w:val="26"/>
          <w:lang w:val="uk-UA"/>
        </w:rPr>
        <w:t xml:space="preserve">             1. Відмовити громадянину </w:t>
      </w:r>
      <w:proofErr w:type="spellStart"/>
      <w:r w:rsidRPr="0026265E">
        <w:rPr>
          <w:rFonts w:ascii="Times New Roman" w:hAnsi="Times New Roman"/>
          <w:b/>
          <w:sz w:val="26"/>
          <w:szCs w:val="26"/>
          <w:lang w:val="uk-UA"/>
        </w:rPr>
        <w:t>Яніву</w:t>
      </w:r>
      <w:proofErr w:type="spellEnd"/>
      <w:r w:rsidRPr="0026265E">
        <w:rPr>
          <w:rFonts w:ascii="Times New Roman" w:hAnsi="Times New Roman"/>
          <w:b/>
          <w:sz w:val="26"/>
          <w:szCs w:val="26"/>
          <w:lang w:val="uk-UA"/>
        </w:rPr>
        <w:t xml:space="preserve"> Ігорю Богдановичу </w:t>
      </w:r>
      <w:r w:rsidRPr="0026265E">
        <w:rPr>
          <w:rFonts w:ascii="Times New Roman" w:hAnsi="Times New Roman"/>
          <w:sz w:val="26"/>
          <w:szCs w:val="26"/>
          <w:lang w:val="uk-UA"/>
        </w:rPr>
        <w:t>у наданні дозволу</w:t>
      </w:r>
      <w:r w:rsidRPr="0026265E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26265E">
        <w:rPr>
          <w:rFonts w:ascii="Times New Roman" w:hAnsi="Times New Roman"/>
          <w:sz w:val="26"/>
          <w:szCs w:val="26"/>
          <w:lang w:val="uk-UA"/>
        </w:rPr>
        <w:t>на проведення експертної грошової оцінки</w:t>
      </w:r>
      <w:r w:rsidRPr="0026265E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26265E">
        <w:rPr>
          <w:rFonts w:ascii="Times New Roman" w:hAnsi="Times New Roman"/>
          <w:sz w:val="26"/>
          <w:szCs w:val="26"/>
          <w:lang w:val="uk-UA"/>
        </w:rPr>
        <w:t xml:space="preserve">земельної ділянки несільськогосподарського призначення </w:t>
      </w:r>
      <w:r w:rsidRPr="0026265E">
        <w:rPr>
          <w:rFonts w:ascii="Times New Roman" w:hAnsi="Times New Roman"/>
          <w:b/>
          <w:sz w:val="26"/>
          <w:szCs w:val="26"/>
          <w:lang w:val="uk-UA"/>
        </w:rPr>
        <w:t xml:space="preserve">площею </w:t>
      </w:r>
      <w:r w:rsidRPr="0026265E">
        <w:rPr>
          <w:rFonts w:ascii="Times New Roman" w:hAnsi="Times New Roman"/>
          <w:b/>
          <w:sz w:val="26"/>
          <w:szCs w:val="26"/>
        </w:rPr>
        <w:t>0,0410 га</w:t>
      </w:r>
      <w:r w:rsidRPr="0026265E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26265E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26265E">
        <w:rPr>
          <w:rFonts w:ascii="Times New Roman" w:hAnsi="Times New Roman"/>
          <w:sz w:val="26"/>
          <w:szCs w:val="26"/>
        </w:rPr>
        <w:t xml:space="preserve"> номер </w:t>
      </w:r>
      <w:r w:rsidRPr="0026265E">
        <w:rPr>
          <w:rFonts w:ascii="Times New Roman" w:hAnsi="Times New Roman"/>
          <w:b/>
          <w:sz w:val="26"/>
          <w:szCs w:val="26"/>
        </w:rPr>
        <w:t>2610400000:07:004:0026</w:t>
      </w:r>
      <w:r w:rsidRPr="0026265E">
        <w:rPr>
          <w:rFonts w:ascii="Times New Roman" w:hAnsi="Times New Roman"/>
          <w:sz w:val="26"/>
          <w:szCs w:val="26"/>
        </w:rPr>
        <w:t xml:space="preserve">), яка </w:t>
      </w:r>
      <w:proofErr w:type="spellStart"/>
      <w:r w:rsidRPr="0026265E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26265E">
        <w:rPr>
          <w:rFonts w:ascii="Times New Roman" w:hAnsi="Times New Roman"/>
          <w:sz w:val="26"/>
          <w:szCs w:val="26"/>
        </w:rPr>
        <w:t xml:space="preserve">  на </w:t>
      </w:r>
      <w:proofErr w:type="spellStart"/>
      <w:r>
        <w:rPr>
          <w:rFonts w:ascii="Times New Roman" w:hAnsi="Times New Roman"/>
          <w:b/>
          <w:sz w:val="26"/>
          <w:szCs w:val="26"/>
        </w:rPr>
        <w:t>вул.</w:t>
      </w:r>
      <w:r w:rsidRPr="0026265E">
        <w:rPr>
          <w:rFonts w:ascii="Times New Roman" w:hAnsi="Times New Roman"/>
          <w:b/>
          <w:sz w:val="26"/>
          <w:szCs w:val="26"/>
        </w:rPr>
        <w:t>Малицької</w:t>
      </w:r>
      <w:proofErr w:type="spellEnd"/>
      <w:r w:rsidRPr="0026265E">
        <w:rPr>
          <w:rFonts w:ascii="Times New Roman" w:hAnsi="Times New Roman"/>
          <w:b/>
          <w:sz w:val="26"/>
          <w:szCs w:val="26"/>
        </w:rPr>
        <w:t>, 1а</w:t>
      </w:r>
      <w:r w:rsidRPr="0026265E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 w:rsidRPr="0026265E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26265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6265E">
        <w:rPr>
          <w:rFonts w:ascii="Times New Roman" w:hAnsi="Times New Roman"/>
          <w:sz w:val="26"/>
          <w:szCs w:val="26"/>
        </w:rPr>
        <w:t>автомийки</w:t>
      </w:r>
      <w:proofErr w:type="spellEnd"/>
      <w:r w:rsidRPr="0026265E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26265E">
        <w:rPr>
          <w:rFonts w:ascii="Times New Roman" w:hAnsi="Times New Roman"/>
          <w:sz w:val="26"/>
          <w:szCs w:val="26"/>
        </w:rPr>
        <w:t>інших</w:t>
      </w:r>
      <w:proofErr w:type="spellEnd"/>
      <w:r w:rsidRPr="0026265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6265E">
        <w:rPr>
          <w:rFonts w:ascii="Times New Roman" w:hAnsi="Times New Roman"/>
          <w:sz w:val="26"/>
          <w:szCs w:val="26"/>
        </w:rPr>
        <w:t>господарських</w:t>
      </w:r>
      <w:proofErr w:type="spellEnd"/>
      <w:r w:rsidRPr="0026265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6265E">
        <w:rPr>
          <w:rFonts w:ascii="Times New Roman" w:hAnsi="Times New Roman"/>
          <w:sz w:val="26"/>
          <w:szCs w:val="26"/>
        </w:rPr>
        <w:t>споруд</w:t>
      </w:r>
      <w:proofErr w:type="spellEnd"/>
      <w:r w:rsidRPr="0026265E">
        <w:rPr>
          <w:rFonts w:ascii="Times New Roman" w:hAnsi="Times New Roman"/>
          <w:sz w:val="26"/>
          <w:szCs w:val="26"/>
        </w:rPr>
        <w:t xml:space="preserve"> (код КВЦПЗ: 03.07 Для </w:t>
      </w:r>
      <w:proofErr w:type="spellStart"/>
      <w:r w:rsidRPr="0026265E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26265E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26265E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26265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6265E">
        <w:rPr>
          <w:rFonts w:ascii="Times New Roman" w:hAnsi="Times New Roman"/>
          <w:sz w:val="26"/>
          <w:szCs w:val="26"/>
        </w:rPr>
        <w:t>будівель</w:t>
      </w:r>
      <w:proofErr w:type="spellEnd"/>
      <w:r w:rsidRPr="0026265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6265E">
        <w:rPr>
          <w:rFonts w:ascii="Times New Roman" w:hAnsi="Times New Roman"/>
          <w:sz w:val="26"/>
          <w:szCs w:val="26"/>
        </w:rPr>
        <w:t>торгівлі</w:t>
      </w:r>
      <w:proofErr w:type="spellEnd"/>
      <w:r w:rsidRPr="0026265E">
        <w:rPr>
          <w:rFonts w:ascii="Times New Roman" w:hAnsi="Times New Roman"/>
          <w:sz w:val="26"/>
          <w:szCs w:val="26"/>
        </w:rPr>
        <w:t>).</w:t>
      </w:r>
    </w:p>
    <w:p w:rsidR="0026265E" w:rsidRDefault="0026265E" w:rsidP="0026265E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</w:p>
    <w:p w:rsidR="0026265E" w:rsidRPr="0026265E" w:rsidRDefault="0026265E" w:rsidP="0026265E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26265E">
        <w:rPr>
          <w:sz w:val="26"/>
          <w:szCs w:val="26"/>
        </w:rPr>
        <w:t xml:space="preserve">             </w:t>
      </w:r>
      <w:r w:rsidRPr="0026265E">
        <w:rPr>
          <w:b/>
          <w:sz w:val="26"/>
          <w:szCs w:val="26"/>
        </w:rPr>
        <w:t>2.</w:t>
      </w:r>
      <w:r w:rsidRPr="0026265E">
        <w:rPr>
          <w:sz w:val="26"/>
          <w:szCs w:val="26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обов’язків.</w:t>
      </w:r>
    </w:p>
    <w:p w:rsidR="0026265E" w:rsidRPr="0026265E" w:rsidRDefault="0026265E" w:rsidP="0026265E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</w:p>
    <w:p w:rsidR="0026265E" w:rsidRDefault="0026265E" w:rsidP="0026265E">
      <w:pPr>
        <w:pStyle w:val="1"/>
        <w:rPr>
          <w:rFonts w:eastAsia="Calibri"/>
          <w:b/>
          <w:bCs/>
          <w:sz w:val="26"/>
          <w:szCs w:val="26"/>
          <w:lang w:eastAsia="uk-UA"/>
        </w:rPr>
      </w:pPr>
      <w:r w:rsidRPr="0026265E">
        <w:rPr>
          <w:rFonts w:eastAsia="Calibri"/>
          <w:b/>
          <w:bCs/>
          <w:sz w:val="26"/>
          <w:szCs w:val="26"/>
          <w:lang w:eastAsia="uk-UA"/>
        </w:rPr>
        <w:t xml:space="preserve"> </w:t>
      </w:r>
    </w:p>
    <w:p w:rsidR="0026265E" w:rsidRPr="0026265E" w:rsidRDefault="0026265E" w:rsidP="0026265E">
      <w:pPr>
        <w:pStyle w:val="1"/>
        <w:rPr>
          <w:bCs/>
          <w:sz w:val="26"/>
          <w:szCs w:val="26"/>
        </w:rPr>
      </w:pPr>
      <w:r w:rsidRPr="0026265E">
        <w:rPr>
          <w:bCs/>
          <w:sz w:val="26"/>
          <w:szCs w:val="26"/>
        </w:rPr>
        <w:t xml:space="preserve">Міський голова                                                                    </w:t>
      </w:r>
      <w:r w:rsidRPr="0026265E">
        <w:rPr>
          <w:bCs/>
          <w:sz w:val="26"/>
          <w:szCs w:val="26"/>
          <w:lang w:val="en-US"/>
        </w:rPr>
        <w:t xml:space="preserve"> </w:t>
      </w:r>
      <w:r w:rsidRPr="0026265E">
        <w:rPr>
          <w:bCs/>
          <w:sz w:val="26"/>
          <w:szCs w:val="26"/>
        </w:rPr>
        <w:t xml:space="preserve">   Ігор Матвійчук</w:t>
      </w:r>
    </w:p>
    <w:p w:rsidR="0026265E" w:rsidRPr="0026265E" w:rsidRDefault="0026265E" w:rsidP="0026265E">
      <w:pPr>
        <w:jc w:val="both"/>
        <w:rPr>
          <w:bCs/>
          <w:sz w:val="26"/>
          <w:szCs w:val="26"/>
        </w:rPr>
      </w:pPr>
    </w:p>
    <w:p w:rsidR="00521258" w:rsidRPr="0026265E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  <w:sz w:val="26"/>
          <w:szCs w:val="26"/>
        </w:rPr>
      </w:pPr>
    </w:p>
    <w:p w:rsidR="009337C5" w:rsidRPr="0026265E" w:rsidRDefault="00717DA4" w:rsidP="009337C5">
      <w:pPr>
        <w:pStyle w:val="af1"/>
        <w:rPr>
          <w:sz w:val="26"/>
          <w:szCs w:val="26"/>
        </w:rPr>
      </w:pPr>
      <w:r w:rsidRPr="0026265E">
        <w:rPr>
          <w:sz w:val="26"/>
          <w:szCs w:val="26"/>
        </w:rPr>
        <w:t xml:space="preserve"> </w:t>
      </w:r>
    </w:p>
    <w:p w:rsidR="003035BB" w:rsidRPr="0026265E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26265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65E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7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1335</Words>
  <Characters>762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2020-03-03T08:52:00Z</cp:lastPrinted>
  <dcterms:created xsi:type="dcterms:W3CDTF">2020-03-02T08:36:00Z</dcterms:created>
  <dcterms:modified xsi:type="dcterms:W3CDTF">2020-03-03T08:52:00Z</dcterms:modified>
</cp:coreProperties>
</file>