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37679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7679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D7207A">
        <w:rPr>
          <w:b/>
          <w:sz w:val="26"/>
          <w:szCs w:val="26"/>
          <w:u w:val="single"/>
          <w:lang w:val="uk-UA"/>
        </w:rPr>
        <w:t>27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A1436" w:rsidRPr="00D6327D" w:rsidRDefault="001A1436" w:rsidP="001A143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структури </w:t>
                  </w:r>
                </w:p>
                <w:p w:rsidR="001A1436" w:rsidRPr="00D6327D" w:rsidRDefault="001A1436" w:rsidP="001A143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та загальної чисельності апаратів ради, </w:t>
                  </w:r>
                </w:p>
                <w:p w:rsidR="001A1436" w:rsidRPr="00D6327D" w:rsidRDefault="001A1436" w:rsidP="001A143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виконавчого комітету та виконавчих </w:t>
                  </w:r>
                </w:p>
                <w:p w:rsidR="001A1436" w:rsidRPr="00D6327D" w:rsidRDefault="001A1436" w:rsidP="001A143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>органів Калуської міської ради</w:t>
                  </w:r>
                  <w:r w:rsidRPr="00D6327D">
                    <w:rPr>
                      <w:sz w:val="26"/>
                      <w:szCs w:val="26"/>
                      <w:lang w:val="uk-UA"/>
                    </w:rPr>
                    <w:tab/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A1436" w:rsidRDefault="001A1436" w:rsidP="001A1436">
      <w:pPr>
        <w:ind w:firstLine="720"/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ind w:firstLine="720"/>
        <w:jc w:val="both"/>
        <w:rPr>
          <w:sz w:val="26"/>
          <w:szCs w:val="26"/>
          <w:lang w:val="uk-UA"/>
        </w:rPr>
      </w:pPr>
    </w:p>
    <w:p w:rsidR="001A1436" w:rsidRPr="00D6327D" w:rsidRDefault="001A1436" w:rsidP="001A1436">
      <w:pPr>
        <w:ind w:firstLine="720"/>
        <w:jc w:val="both"/>
        <w:rPr>
          <w:sz w:val="26"/>
          <w:szCs w:val="26"/>
          <w:lang w:val="uk-UA"/>
        </w:rPr>
      </w:pPr>
    </w:p>
    <w:p w:rsidR="001A1436" w:rsidRPr="00355288" w:rsidRDefault="001A1436" w:rsidP="001A1436">
      <w:pPr>
        <w:ind w:firstLine="851"/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 xml:space="preserve">Керуючись пунктом 5 частини </w:t>
      </w:r>
      <w:r>
        <w:rPr>
          <w:sz w:val="26"/>
          <w:szCs w:val="26"/>
          <w:lang w:val="uk-UA"/>
        </w:rPr>
        <w:t>першої</w:t>
      </w:r>
      <w:r w:rsidRPr="00D6327D">
        <w:rPr>
          <w:sz w:val="26"/>
          <w:szCs w:val="26"/>
          <w:lang w:val="uk-UA"/>
        </w:rPr>
        <w:t xml:space="preserve"> статті 26, пунктом 6 частини </w:t>
      </w:r>
      <w:r>
        <w:rPr>
          <w:sz w:val="26"/>
          <w:szCs w:val="26"/>
          <w:lang w:val="uk-UA"/>
        </w:rPr>
        <w:t>четвертої</w:t>
      </w:r>
      <w:r w:rsidRPr="00D6327D">
        <w:rPr>
          <w:sz w:val="26"/>
          <w:szCs w:val="26"/>
          <w:lang w:val="uk-UA"/>
        </w:rPr>
        <w:t xml:space="preserve"> статті 42 Закону України «Про міс</w:t>
      </w:r>
      <w:r>
        <w:rPr>
          <w:sz w:val="26"/>
          <w:szCs w:val="26"/>
          <w:lang w:val="uk-UA"/>
        </w:rPr>
        <w:t xml:space="preserve">цеве самоврядування в Україні», </w:t>
      </w:r>
      <w:r w:rsidRPr="00355288">
        <w:rPr>
          <w:sz w:val="26"/>
          <w:szCs w:val="26"/>
          <w:lang w:val="uk-UA"/>
        </w:rPr>
        <w:t>міська рада</w:t>
      </w:r>
    </w:p>
    <w:p w:rsidR="001A1436" w:rsidRPr="00CA0793" w:rsidRDefault="001A1436" w:rsidP="001A1436">
      <w:pPr>
        <w:jc w:val="both"/>
        <w:rPr>
          <w:color w:val="FF0000"/>
          <w:sz w:val="26"/>
          <w:szCs w:val="26"/>
          <w:lang w:val="uk-UA"/>
        </w:rPr>
      </w:pPr>
    </w:p>
    <w:p w:rsidR="001A1436" w:rsidRDefault="001A1436" w:rsidP="001A1436">
      <w:pPr>
        <w:jc w:val="both"/>
        <w:rPr>
          <w:b/>
          <w:sz w:val="26"/>
          <w:szCs w:val="26"/>
          <w:lang w:val="uk-UA"/>
        </w:rPr>
      </w:pPr>
      <w:r w:rsidRPr="00D6327D">
        <w:rPr>
          <w:b/>
          <w:sz w:val="26"/>
          <w:szCs w:val="26"/>
          <w:lang w:val="uk-UA"/>
        </w:rPr>
        <w:t>ВИРІШИЛА:</w:t>
      </w:r>
    </w:p>
    <w:p w:rsidR="001A1436" w:rsidRPr="00D6327D" w:rsidRDefault="001A1436" w:rsidP="001A1436">
      <w:pPr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pStyle w:val="aa"/>
        <w:numPr>
          <w:ilvl w:val="0"/>
          <w:numId w:val="4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Провести зміни в діючій структурі апаратів ради, виконавчого комітету та виконавчих органів міської ради, а саме:</w:t>
      </w:r>
    </w:p>
    <w:p w:rsidR="001A1436" w:rsidRDefault="001A1436" w:rsidP="001A1436">
      <w:pPr>
        <w:pStyle w:val="aa"/>
        <w:numPr>
          <w:ilvl w:val="0"/>
          <w:numId w:val="5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ввести п’ять штатних одиниць адміністраторів центру надання адміністративних послуг виконавчого комітету міської ради.</w:t>
      </w:r>
    </w:p>
    <w:p w:rsidR="001A1436" w:rsidRDefault="001A1436" w:rsidP="001A1436">
      <w:pPr>
        <w:pStyle w:val="aa"/>
        <w:tabs>
          <w:tab w:val="left" w:pos="0"/>
          <w:tab w:val="left" w:pos="567"/>
          <w:tab w:val="left" w:pos="851"/>
        </w:tabs>
        <w:ind w:left="570"/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pStyle w:val="aa"/>
        <w:numPr>
          <w:ilvl w:val="0"/>
          <w:numId w:val="4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 w:rsidRPr="00A839CC">
        <w:rPr>
          <w:sz w:val="26"/>
          <w:szCs w:val="26"/>
          <w:lang w:val="uk-UA"/>
        </w:rPr>
        <w:t xml:space="preserve">Затвердити структуру і загальну чисельність апаратів ради, виконавчого комітету та виконавчих органів міської ради в кількості </w:t>
      </w:r>
      <w:r w:rsidRPr="00A839CC">
        <w:rPr>
          <w:b/>
          <w:sz w:val="26"/>
          <w:szCs w:val="26"/>
          <w:lang w:val="uk-UA"/>
        </w:rPr>
        <w:t>27</w:t>
      </w:r>
      <w:r>
        <w:rPr>
          <w:b/>
          <w:sz w:val="26"/>
          <w:szCs w:val="26"/>
          <w:lang w:val="uk-UA"/>
        </w:rPr>
        <w:t xml:space="preserve">6 </w:t>
      </w:r>
      <w:r w:rsidRPr="00A839CC">
        <w:rPr>
          <w:sz w:val="26"/>
          <w:szCs w:val="26"/>
          <w:lang w:val="uk-UA"/>
        </w:rPr>
        <w:t>штатн</w:t>
      </w:r>
      <w:r>
        <w:rPr>
          <w:sz w:val="26"/>
          <w:szCs w:val="26"/>
          <w:lang w:val="uk-UA"/>
        </w:rPr>
        <w:t>их</w:t>
      </w:r>
      <w:r w:rsidRPr="00A839CC">
        <w:rPr>
          <w:sz w:val="26"/>
          <w:szCs w:val="26"/>
          <w:lang w:val="uk-UA"/>
        </w:rPr>
        <w:t xml:space="preserve"> одиниц</w:t>
      </w:r>
      <w:r>
        <w:rPr>
          <w:sz w:val="26"/>
          <w:szCs w:val="26"/>
          <w:lang w:val="uk-UA"/>
        </w:rPr>
        <w:t>ь</w:t>
      </w:r>
      <w:r w:rsidRPr="00A839CC">
        <w:rPr>
          <w:sz w:val="26"/>
          <w:szCs w:val="26"/>
          <w:lang w:val="uk-UA"/>
        </w:rPr>
        <w:t xml:space="preserve"> згідно з додатком.</w:t>
      </w:r>
    </w:p>
    <w:p w:rsidR="001A1436" w:rsidRPr="00A839CC" w:rsidRDefault="001A1436" w:rsidP="001A1436">
      <w:pPr>
        <w:pStyle w:val="aa"/>
        <w:tabs>
          <w:tab w:val="left" w:pos="0"/>
          <w:tab w:val="left" w:pos="567"/>
          <w:tab w:val="left" w:pos="851"/>
        </w:tabs>
        <w:ind w:left="570"/>
        <w:jc w:val="both"/>
        <w:rPr>
          <w:sz w:val="26"/>
          <w:szCs w:val="26"/>
          <w:lang w:val="uk-UA"/>
        </w:rPr>
      </w:pPr>
    </w:p>
    <w:p w:rsidR="001A1436" w:rsidRPr="00A839CC" w:rsidRDefault="001A1436" w:rsidP="001A1436">
      <w:pPr>
        <w:pStyle w:val="aa"/>
        <w:numPr>
          <w:ilvl w:val="0"/>
          <w:numId w:val="4"/>
        </w:numPr>
        <w:tabs>
          <w:tab w:val="left" w:pos="0"/>
          <w:tab w:val="left" w:pos="567"/>
          <w:tab w:val="left" w:pos="993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Вважати таким, що втратило чинність, рішення Калуської міської ради від 24.11.2020 №7 «Про затвердження структури та загальної чисельності апаратів ради, виконавчого комітету та виконавчих органів Калуської міської ради».</w:t>
      </w:r>
    </w:p>
    <w:p w:rsidR="001A1436" w:rsidRDefault="001A1436" w:rsidP="001A1436">
      <w:pPr>
        <w:ind w:firstLine="720"/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ind w:firstLine="720"/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ind w:firstLine="720"/>
        <w:jc w:val="both"/>
        <w:rPr>
          <w:sz w:val="26"/>
          <w:szCs w:val="26"/>
          <w:lang w:val="uk-UA"/>
        </w:rPr>
      </w:pPr>
    </w:p>
    <w:p w:rsidR="001A1436" w:rsidRPr="00D6327D" w:rsidRDefault="001A1436" w:rsidP="001A1436">
      <w:pPr>
        <w:ind w:firstLine="720"/>
        <w:jc w:val="both"/>
        <w:rPr>
          <w:sz w:val="26"/>
          <w:szCs w:val="26"/>
          <w:lang w:val="uk-UA"/>
        </w:rPr>
      </w:pPr>
    </w:p>
    <w:p w:rsidR="001A1436" w:rsidRPr="00724B2B" w:rsidRDefault="001A1436" w:rsidP="001A1436">
      <w:pPr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>Міський голова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Андрій Найда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</w:p>
    <w:p w:rsidR="001A1436" w:rsidRDefault="001A1436" w:rsidP="001A1436"/>
    <w:p w:rsidR="001A1436" w:rsidRDefault="001A1436" w:rsidP="001A1436"/>
    <w:p w:rsidR="001A1436" w:rsidRDefault="001A1436" w:rsidP="001A1436">
      <w:pPr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jc w:val="both"/>
        <w:rPr>
          <w:sz w:val="26"/>
          <w:szCs w:val="26"/>
          <w:lang w:val="uk-UA"/>
        </w:rPr>
      </w:pPr>
    </w:p>
    <w:p w:rsidR="001A1436" w:rsidRDefault="001A1436" w:rsidP="001A1436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tbl>
      <w:tblPr>
        <w:tblW w:w="10597" w:type="dxa"/>
        <w:tblLook w:val="01E0"/>
      </w:tblPr>
      <w:tblGrid>
        <w:gridCol w:w="5778"/>
        <w:gridCol w:w="4819"/>
      </w:tblGrid>
      <w:tr w:rsidR="001A1436" w:rsidRPr="00295E1A" w:rsidTr="005D3C09">
        <w:tc>
          <w:tcPr>
            <w:tcW w:w="5778" w:type="dxa"/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819" w:type="dxa"/>
          </w:tcPr>
          <w:p w:rsidR="001A1436" w:rsidRPr="001A1436" w:rsidRDefault="001A1436" w:rsidP="005D3C09">
            <w:pPr>
              <w:ind w:left="317" w:hanging="317"/>
              <w:rPr>
                <w:sz w:val="26"/>
                <w:szCs w:val="26"/>
                <w:lang w:val="uk-UA"/>
              </w:rPr>
            </w:pPr>
            <w:r w:rsidRPr="001A1436">
              <w:rPr>
                <w:sz w:val="26"/>
                <w:szCs w:val="26"/>
                <w:lang w:val="uk-UA"/>
              </w:rPr>
              <w:t xml:space="preserve">               Додаток</w:t>
            </w:r>
          </w:p>
          <w:p w:rsidR="001A1436" w:rsidRPr="001A1436" w:rsidRDefault="001A1436" w:rsidP="005D3C09">
            <w:pPr>
              <w:rPr>
                <w:sz w:val="26"/>
                <w:szCs w:val="26"/>
                <w:lang w:val="uk-UA"/>
              </w:rPr>
            </w:pPr>
            <w:r w:rsidRPr="001A1436">
              <w:rPr>
                <w:sz w:val="26"/>
                <w:szCs w:val="26"/>
                <w:lang w:val="uk-UA"/>
              </w:rPr>
              <w:t>до рішення міської ради</w:t>
            </w:r>
          </w:p>
          <w:p w:rsidR="001A1436" w:rsidRPr="001A1436" w:rsidRDefault="001A1436" w:rsidP="005D3C09">
            <w:pPr>
              <w:rPr>
                <w:sz w:val="26"/>
                <w:szCs w:val="26"/>
                <w:lang w:val="uk-UA"/>
              </w:rPr>
            </w:pPr>
            <w:r w:rsidRPr="001A1436">
              <w:rPr>
                <w:sz w:val="26"/>
                <w:szCs w:val="26"/>
                <w:lang w:val="uk-UA"/>
              </w:rPr>
              <w:t xml:space="preserve">10.12.2020      №   27         </w:t>
            </w:r>
          </w:p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1A1436" w:rsidRDefault="001A1436" w:rsidP="001A1436">
      <w:pPr>
        <w:jc w:val="center"/>
        <w:rPr>
          <w:b/>
          <w:sz w:val="26"/>
          <w:szCs w:val="26"/>
          <w:lang w:val="uk-UA"/>
        </w:rPr>
      </w:pPr>
    </w:p>
    <w:p w:rsidR="001A1436" w:rsidRPr="00295E1A" w:rsidRDefault="001A1436" w:rsidP="001A1436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СТРУКТУРА ТА ЗАГАЛЬНА ЧИСЕЛЬНІСТЬ</w:t>
      </w:r>
    </w:p>
    <w:p w:rsidR="001A1436" w:rsidRPr="00295E1A" w:rsidRDefault="001A1436" w:rsidP="001A1436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апаратів ради, виконавчого комітету та</w:t>
      </w:r>
    </w:p>
    <w:p w:rsidR="001A1436" w:rsidRPr="00295E1A" w:rsidRDefault="001A1436" w:rsidP="001A1436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 xml:space="preserve"> виконавчих органів Калуської міської ради </w:t>
      </w:r>
    </w:p>
    <w:p w:rsidR="001A1436" w:rsidRPr="00295E1A" w:rsidRDefault="001A1436" w:rsidP="001A1436">
      <w:pPr>
        <w:jc w:val="both"/>
        <w:rPr>
          <w:sz w:val="26"/>
          <w:szCs w:val="26"/>
          <w:lang w:val="uk-UA"/>
        </w:rPr>
      </w:pPr>
    </w:p>
    <w:tbl>
      <w:tblPr>
        <w:tblW w:w="9493" w:type="dxa"/>
        <w:tblLayout w:type="fixed"/>
        <w:tblLook w:val="0000"/>
      </w:tblPr>
      <w:tblGrid>
        <w:gridCol w:w="8046"/>
        <w:gridCol w:w="1447"/>
      </w:tblGrid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                           Структурний підрозділ, посада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Кількість</w:t>
            </w:r>
          </w:p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штатних</w:t>
            </w:r>
          </w:p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одиниць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Міський голова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1</w:t>
            </w:r>
          </w:p>
        </w:tc>
      </w:tr>
      <w:tr w:rsidR="001A1436" w:rsidRPr="00295E1A" w:rsidTr="005D3C09">
        <w:trPr>
          <w:cantSplit/>
          <w:trHeight w:val="493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Апарат ради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ind w:left="-79"/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організаційно-правової роботи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 у апараті ради: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</w:t>
            </w:r>
          </w:p>
        </w:tc>
      </w:tr>
      <w:tr w:rsidR="001A1436" w:rsidRPr="00295E1A" w:rsidTr="005D3C09">
        <w:trPr>
          <w:cantSplit/>
          <w:trHeight w:val="641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Апарат виконавчого комітету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Перший заступник міського голови з питань діяльності виконавчих органів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Керуючий справами виконавчого комітету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Староста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EB2CB2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EB2CB2">
              <w:rPr>
                <w:sz w:val="26"/>
                <w:szCs w:val="26"/>
                <w:lang w:val="uk-UA"/>
              </w:rPr>
              <w:t>11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</w:rPr>
            </w:pPr>
            <w:proofErr w:type="spellStart"/>
            <w:r w:rsidRPr="00295E1A">
              <w:rPr>
                <w:sz w:val="26"/>
                <w:szCs w:val="26"/>
              </w:rPr>
              <w:t>Юридичний</w:t>
            </w:r>
            <w:proofErr w:type="spellEnd"/>
            <w:r w:rsidRPr="00295E1A">
              <w:rPr>
                <w:sz w:val="26"/>
                <w:szCs w:val="26"/>
              </w:rPr>
              <w:t xml:space="preserve"> в</w:t>
            </w:r>
            <w:r w:rsidRPr="00295E1A">
              <w:rPr>
                <w:sz w:val="26"/>
                <w:szCs w:val="26"/>
                <w:lang w:val="uk-UA"/>
              </w:rPr>
              <w:t>і</w:t>
            </w:r>
            <w:proofErr w:type="spellStart"/>
            <w:r w:rsidRPr="00295E1A">
              <w:rPr>
                <w:sz w:val="26"/>
                <w:szCs w:val="26"/>
              </w:rPr>
              <w:t>дд</w:t>
            </w:r>
            <w:proofErr w:type="spellEnd"/>
            <w:r w:rsidRPr="00295E1A">
              <w:rPr>
                <w:sz w:val="26"/>
                <w:szCs w:val="26"/>
                <w:lang w:val="uk-UA"/>
              </w:rPr>
              <w:t>і</w:t>
            </w:r>
            <w:r w:rsidRPr="00295E1A">
              <w:rPr>
                <w:sz w:val="26"/>
                <w:szCs w:val="26"/>
              </w:rPr>
              <w:t>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Загальний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14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Організаційний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кадрової роботи і нагород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Патронатна служба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Господарський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4E7699">
              <w:rPr>
                <w:sz w:val="26"/>
                <w:szCs w:val="26"/>
                <w:lang w:val="uk-UA"/>
              </w:rPr>
              <w:t>10,75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Центр надання адміністративних послуг***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27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Всього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в</w:t>
            </w:r>
            <w:r w:rsidRPr="00295E1A">
              <w:rPr>
                <w:b/>
                <w:sz w:val="26"/>
                <w:szCs w:val="26"/>
                <w:lang w:val="uk-UA"/>
              </w:rPr>
              <w:t>апараті</w:t>
            </w:r>
            <w:proofErr w:type="spellEnd"/>
            <w:r w:rsidRPr="00295E1A">
              <w:rPr>
                <w:b/>
                <w:sz w:val="26"/>
                <w:szCs w:val="26"/>
                <w:lang w:val="uk-UA"/>
              </w:rPr>
              <w:t xml:space="preserve"> виконкому: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84,75</w:t>
            </w:r>
          </w:p>
        </w:tc>
      </w:tr>
      <w:tr w:rsidR="001A1436" w:rsidRPr="00295E1A" w:rsidTr="005D3C09">
        <w:trPr>
          <w:cantSplit/>
          <w:trHeight w:val="75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Виконавчі органи міської ради без статусу юридичної особи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з питань внутрішньої політики та зв’язків з громадськістю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</w:p>
        </w:tc>
      </w:tr>
      <w:tr w:rsidR="001A1436" w:rsidRPr="00295E1A" w:rsidTr="005D3C09">
        <w:trPr>
          <w:cantSplit/>
          <w:trHeight w:val="614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Виконавчі органи міської ради – юридичні особи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Архівний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у справах сім’ї, молоді, фізкультури і спорту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5,5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Служба у справах дітей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7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культури, національностей та релігій</w:t>
            </w:r>
            <w:r>
              <w:rPr>
                <w:sz w:val="26"/>
                <w:szCs w:val="26"/>
                <w:lang w:val="uk-UA"/>
              </w:rPr>
              <w:t>****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6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освіти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8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23,5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lastRenderedPageBreak/>
              <w:t>Управління з питань надзвичайних ситуацій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14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комунальної власності*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47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Фінансове управління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11,5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будівництва та розвитку інфраструктури**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9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економічного розвитку міста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18,5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  <w:r>
              <w:rPr>
                <w:sz w:val="26"/>
                <w:szCs w:val="26"/>
                <w:lang w:val="uk-UA"/>
              </w:rPr>
              <w:t>,25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земельних відносин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9B786F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8</w:t>
            </w:r>
            <w:r>
              <w:rPr>
                <w:sz w:val="26"/>
                <w:szCs w:val="26"/>
                <w:lang w:val="uk-UA"/>
              </w:rPr>
              <w:t>,5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Default="001A1436" w:rsidP="005D3C0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архітектури та містобудування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9B786F" w:rsidRDefault="001A1436" w:rsidP="005D3C09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7</w:t>
            </w:r>
            <w:r>
              <w:rPr>
                <w:sz w:val="26"/>
                <w:szCs w:val="26"/>
                <w:lang w:val="uk-UA"/>
              </w:rPr>
              <w:t>,5</w:t>
            </w:r>
          </w:p>
        </w:tc>
      </w:tr>
      <w:tr w:rsidR="001A1436" w:rsidRPr="00295E1A" w:rsidTr="005D3C09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180,25</w:t>
            </w:r>
          </w:p>
        </w:tc>
      </w:tr>
      <w:tr w:rsidR="001A1436" w:rsidRPr="00295E1A" w:rsidTr="005D3C09">
        <w:trPr>
          <w:cantSplit/>
          <w:trHeight w:val="599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Разом у міській раді </w:t>
            </w:r>
            <w:r>
              <w:rPr>
                <w:b/>
                <w:sz w:val="26"/>
                <w:szCs w:val="26"/>
                <w:lang w:val="uk-UA"/>
              </w:rPr>
              <w:t>та</w:t>
            </w:r>
            <w:r w:rsidRPr="00295E1A">
              <w:rPr>
                <w:b/>
                <w:sz w:val="26"/>
                <w:szCs w:val="26"/>
                <w:lang w:val="uk-UA"/>
              </w:rPr>
              <w:t xml:space="preserve"> виконавчому комітеті: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36" w:rsidRPr="00295E1A" w:rsidRDefault="001A1436" w:rsidP="005D3C0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276</w:t>
            </w:r>
          </w:p>
        </w:tc>
      </w:tr>
    </w:tbl>
    <w:p w:rsidR="001A1436" w:rsidRPr="00295E1A" w:rsidRDefault="001A1436" w:rsidP="001A1436">
      <w:pPr>
        <w:jc w:val="both"/>
        <w:rPr>
          <w:sz w:val="26"/>
          <w:szCs w:val="26"/>
          <w:lang w:val="uk-UA"/>
        </w:rPr>
      </w:pPr>
    </w:p>
    <w:p w:rsidR="001A1436" w:rsidRPr="00295E1A" w:rsidRDefault="001A1436" w:rsidP="001A1436">
      <w:pPr>
        <w:tabs>
          <w:tab w:val="left" w:pos="708"/>
          <w:tab w:val="left" w:pos="6599"/>
        </w:tabs>
        <w:jc w:val="both"/>
        <w:rPr>
          <w:sz w:val="26"/>
          <w:szCs w:val="26"/>
          <w:lang w:val="uk-UA"/>
        </w:rPr>
      </w:pP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</w:p>
    <w:p w:rsidR="001A1436" w:rsidRPr="00295E1A" w:rsidRDefault="001A1436" w:rsidP="001A1436">
      <w:pPr>
        <w:ind w:firstLine="720"/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>* Крім зазначених, в управлінні ко</w:t>
      </w:r>
      <w:r>
        <w:rPr>
          <w:sz w:val="24"/>
          <w:szCs w:val="24"/>
          <w:lang w:val="uk-UA"/>
        </w:rPr>
        <w:t>мунальної власності утримуються</w:t>
      </w:r>
      <w:r w:rsidRPr="00295E1A">
        <w:rPr>
          <w:sz w:val="24"/>
          <w:szCs w:val="24"/>
          <w:lang w:val="uk-UA"/>
        </w:rPr>
        <w:t xml:space="preserve"> 7 працівників за рахунок коштів Програми приватизації комунального майна територіальної громади міста Калуша.</w:t>
      </w:r>
    </w:p>
    <w:p w:rsidR="001A1436" w:rsidRPr="00295E1A" w:rsidRDefault="001A1436" w:rsidP="001A1436">
      <w:pPr>
        <w:jc w:val="both"/>
        <w:rPr>
          <w:sz w:val="24"/>
          <w:szCs w:val="24"/>
          <w:lang w:val="uk-UA"/>
        </w:rPr>
      </w:pPr>
    </w:p>
    <w:p w:rsidR="001A1436" w:rsidRPr="00295E1A" w:rsidRDefault="001A1436" w:rsidP="001A1436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>** Крім зазначених, в управлінні будівництва та розвитку інфраструктури – 16 працівників за рахунок зведеного кошторисного розрахунку вартості будівництва об’єктів.</w:t>
      </w:r>
    </w:p>
    <w:p w:rsidR="001A1436" w:rsidRPr="00295E1A" w:rsidRDefault="001A1436" w:rsidP="001A1436">
      <w:pPr>
        <w:jc w:val="both"/>
        <w:rPr>
          <w:sz w:val="24"/>
          <w:szCs w:val="24"/>
          <w:lang w:val="uk-UA"/>
        </w:rPr>
      </w:pPr>
    </w:p>
    <w:p w:rsidR="001A1436" w:rsidRPr="00295E1A" w:rsidRDefault="001A1436" w:rsidP="001A1436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 Крім зазначених, у центрі надання адміністративних послуг виконавчого комітету міської ради – </w:t>
      </w:r>
      <w:r>
        <w:rPr>
          <w:sz w:val="24"/>
          <w:szCs w:val="24"/>
          <w:lang w:val="uk-UA"/>
        </w:rPr>
        <w:t>3</w:t>
      </w:r>
      <w:r w:rsidRPr="00295E1A">
        <w:rPr>
          <w:sz w:val="24"/>
          <w:szCs w:val="24"/>
          <w:lang w:val="uk-UA"/>
        </w:rPr>
        <w:t xml:space="preserve"> працівники за рахунок Програми підтримки функцій реєстраційної та м</w:t>
      </w:r>
      <w:r>
        <w:rPr>
          <w:sz w:val="24"/>
          <w:szCs w:val="24"/>
          <w:lang w:val="uk-UA"/>
        </w:rPr>
        <w:t>іграційної служби в ЦНАП на 2020</w:t>
      </w:r>
      <w:r w:rsidRPr="00295E1A">
        <w:rPr>
          <w:sz w:val="24"/>
          <w:szCs w:val="24"/>
          <w:lang w:val="uk-UA"/>
        </w:rPr>
        <w:t xml:space="preserve"> рік.</w:t>
      </w:r>
    </w:p>
    <w:p w:rsidR="001A1436" w:rsidRPr="00295E1A" w:rsidRDefault="001A1436" w:rsidP="001A1436">
      <w:pPr>
        <w:jc w:val="both"/>
        <w:rPr>
          <w:sz w:val="24"/>
          <w:szCs w:val="24"/>
          <w:lang w:val="uk-UA"/>
        </w:rPr>
      </w:pPr>
    </w:p>
    <w:p w:rsidR="001A1436" w:rsidRPr="00295E1A" w:rsidRDefault="001A1436" w:rsidP="001A1436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**** Крім зазначених, в управлінні культури, національностей та релігій – 1,5 штатних одиниці за рахунок Програми забезпечення реалізації проекту «КУЛЬТУРА У ВІДДЗЕРКАЛЕННІ – Реставрація Будинку Культури в м. </w:t>
      </w:r>
      <w:proofErr w:type="spellStart"/>
      <w:r w:rsidRPr="00295E1A">
        <w:rPr>
          <w:sz w:val="24"/>
          <w:szCs w:val="24"/>
          <w:lang w:val="uk-UA"/>
        </w:rPr>
        <w:t>Сеїні</w:t>
      </w:r>
      <w:proofErr w:type="spellEnd"/>
      <w:r w:rsidRPr="00295E1A">
        <w:rPr>
          <w:sz w:val="24"/>
          <w:szCs w:val="24"/>
          <w:lang w:val="uk-UA"/>
        </w:rPr>
        <w:t xml:space="preserve"> (Румунія) та Концертного Залу у м. Калуш (Україна) у </w:t>
      </w:r>
      <w:proofErr w:type="spellStart"/>
      <w:r w:rsidRPr="00295E1A">
        <w:rPr>
          <w:sz w:val="24"/>
          <w:szCs w:val="24"/>
          <w:lang w:val="uk-UA"/>
        </w:rPr>
        <w:t>Мультикультурні</w:t>
      </w:r>
      <w:proofErr w:type="spellEnd"/>
      <w:r w:rsidRPr="00295E1A">
        <w:rPr>
          <w:sz w:val="24"/>
          <w:szCs w:val="24"/>
          <w:lang w:val="uk-UA"/>
        </w:rPr>
        <w:t xml:space="preserve"> центри» на 2019-2021 роки.</w:t>
      </w:r>
    </w:p>
    <w:p w:rsidR="001A1436" w:rsidRPr="00295E1A" w:rsidRDefault="001A1436" w:rsidP="001A1436">
      <w:pPr>
        <w:jc w:val="both"/>
        <w:rPr>
          <w:sz w:val="26"/>
          <w:szCs w:val="26"/>
          <w:lang w:val="uk-UA"/>
        </w:rPr>
      </w:pPr>
    </w:p>
    <w:p w:rsidR="001A1436" w:rsidRPr="00295E1A" w:rsidRDefault="001A1436" w:rsidP="001A1436">
      <w:pPr>
        <w:jc w:val="both"/>
        <w:rPr>
          <w:sz w:val="26"/>
          <w:szCs w:val="26"/>
          <w:lang w:val="uk-UA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1A1436" w:rsidP="00107A27">
      <w:pPr>
        <w:rPr>
          <w:sz w:val="26"/>
          <w:szCs w:val="26"/>
        </w:rPr>
      </w:pPr>
      <w:r w:rsidRPr="00D6327D">
        <w:rPr>
          <w:sz w:val="26"/>
          <w:szCs w:val="26"/>
          <w:lang w:val="uk-UA"/>
        </w:rPr>
        <w:t>Міський голова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Андрій Найда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A905FC8"/>
    <w:multiLevelType w:val="hybridMultilevel"/>
    <w:tmpl w:val="4158283A"/>
    <w:lvl w:ilvl="0" w:tplc="98987238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6F32102E"/>
    <w:multiLevelType w:val="hybridMultilevel"/>
    <w:tmpl w:val="DB7E02E6"/>
    <w:lvl w:ilvl="0" w:tplc="6ABAFB3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A1436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79A"/>
    <w:rsid w:val="00376831"/>
    <w:rsid w:val="003A2139"/>
    <w:rsid w:val="003A710F"/>
    <w:rsid w:val="004028CA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349B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1A1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2484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2020-12-11T09:17:00Z</cp:lastPrinted>
  <dcterms:created xsi:type="dcterms:W3CDTF">2020-12-10T13:30:00Z</dcterms:created>
  <dcterms:modified xsi:type="dcterms:W3CDTF">2020-12-11T09:17:00Z</dcterms:modified>
</cp:coreProperties>
</file>