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393A1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93A1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746EBD">
        <w:rPr>
          <w:b/>
          <w:sz w:val="26"/>
          <w:szCs w:val="26"/>
          <w:u w:val="single"/>
          <w:lang w:val="uk-UA"/>
        </w:rPr>
        <w:t>172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CB229A" w:rsidRPr="00CB229A" w:rsidRDefault="00CB229A" w:rsidP="00CB229A">
                  <w:pPr>
                    <w:pStyle w:val="a5"/>
                    <w:spacing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B229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 </w:t>
                  </w:r>
                  <w:proofErr w:type="spellStart"/>
                  <w:r w:rsidRPr="00CB229A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CB229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B229A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протоколі</w:t>
                  </w:r>
                  <w:proofErr w:type="gramStart"/>
                  <w:r w:rsidRPr="00CB229A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 w:rsidRPr="00CB229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 </w:t>
                  </w:r>
                </w:p>
                <w:p w:rsidR="00CB229A" w:rsidRPr="00CB229A" w:rsidRDefault="00CB229A" w:rsidP="00CB229A">
                  <w:pPr>
                    <w:pStyle w:val="a5"/>
                    <w:spacing w:after="0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CB229A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узгоджувальної</w:t>
                  </w:r>
                  <w:proofErr w:type="spellEnd"/>
                  <w:r w:rsidRPr="00CB229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B229A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CB229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B229A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комі</w:t>
                  </w:r>
                  <w:proofErr w:type="gramStart"/>
                  <w:r w:rsidRPr="00CB229A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</w:t>
                  </w:r>
                  <w:proofErr w:type="gramEnd"/>
                  <w:r w:rsidRPr="00CB229A">
                    <w:rPr>
                      <w:rFonts w:ascii="Times New Roman" w:hAnsi="Times New Roman" w:cs="Times New Roman"/>
                      <w:sz w:val="26"/>
                      <w:szCs w:val="26"/>
                    </w:rPr>
                    <w:t>ії</w:t>
                  </w:r>
                  <w:proofErr w:type="spellEnd"/>
                  <w:r w:rsidRPr="00CB229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</w:t>
                  </w:r>
                </w:p>
                <w:p w:rsidR="00CB229A" w:rsidRPr="00CB229A" w:rsidRDefault="00CB229A" w:rsidP="00CB229A">
                  <w:pPr>
                    <w:pStyle w:val="a5"/>
                    <w:tabs>
                      <w:tab w:val="left" w:pos="7710"/>
                    </w:tabs>
                    <w:spacing w:after="0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B229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по </w:t>
                  </w:r>
                  <w:proofErr w:type="spellStart"/>
                  <w:r w:rsidRPr="00CB229A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вирішенню</w:t>
                  </w:r>
                  <w:proofErr w:type="spellEnd"/>
                  <w:r w:rsidRPr="00CB229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B229A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 w:rsidRPr="00CB229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B229A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спорі</w:t>
                  </w:r>
                  <w:proofErr w:type="gramStart"/>
                  <w:r w:rsidRPr="00CB229A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</w:p>
                <w:p w:rsidR="00107A27" w:rsidRPr="00AF0A8E" w:rsidRDefault="00CB229A" w:rsidP="00CB229A">
                  <w:pPr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CB229A">
                    <w:rPr>
                      <w:sz w:val="26"/>
                      <w:szCs w:val="26"/>
                    </w:rPr>
                    <w:t>з</w:t>
                  </w:r>
                  <w:proofErr w:type="spellEnd"/>
                  <w:r w:rsidRPr="00CB229A">
                    <w:rPr>
                      <w:sz w:val="26"/>
                      <w:szCs w:val="26"/>
                    </w:rPr>
                    <w:t xml:space="preserve"> приводу </w:t>
                  </w:r>
                  <w:proofErr w:type="spellStart"/>
                  <w:r w:rsidRPr="00CB229A">
                    <w:rPr>
                      <w:sz w:val="26"/>
                      <w:szCs w:val="26"/>
                    </w:rPr>
                    <w:t>суміжного</w:t>
                  </w:r>
                  <w:proofErr w:type="spellEnd"/>
                  <w:r w:rsidRPr="00CB229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B229A">
                    <w:rPr>
                      <w:sz w:val="26"/>
                      <w:szCs w:val="26"/>
                    </w:rPr>
                    <w:t>землекористування</w:t>
                  </w:r>
                  <w:proofErr w:type="spellEnd"/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CB229A" w:rsidRPr="006C48D3" w:rsidRDefault="00CB229A" w:rsidP="00CB229A">
      <w:pPr>
        <w:pStyle w:val="a5"/>
        <w:tabs>
          <w:tab w:val="left" w:pos="7710"/>
        </w:tabs>
        <w:spacing w:after="0"/>
        <w:jc w:val="left"/>
        <w:rPr>
          <w:rFonts w:ascii="Times New Roman" w:hAnsi="Times New Roman" w:cs="Times New Roman"/>
          <w:sz w:val="28"/>
          <w:szCs w:val="28"/>
        </w:rPr>
      </w:pPr>
      <w:r w:rsidRPr="006C48D3">
        <w:rPr>
          <w:rFonts w:ascii="Times New Roman" w:hAnsi="Times New Roman" w:cs="Times New Roman"/>
          <w:sz w:val="28"/>
          <w:szCs w:val="28"/>
        </w:rPr>
        <w:tab/>
      </w:r>
    </w:p>
    <w:p w:rsidR="00CB229A" w:rsidRPr="00D11287" w:rsidRDefault="00CB229A" w:rsidP="00CB229A">
      <w:pPr>
        <w:tabs>
          <w:tab w:val="left" w:pos="5954"/>
        </w:tabs>
        <w:ind w:right="-1050"/>
        <w:rPr>
          <w:sz w:val="28"/>
          <w:szCs w:val="28"/>
          <w:lang w:val="uk-UA"/>
        </w:rPr>
      </w:pPr>
    </w:p>
    <w:p w:rsidR="00CB229A" w:rsidRPr="00CB229A" w:rsidRDefault="00CB229A" w:rsidP="00CB229A">
      <w:pPr>
        <w:jc w:val="both"/>
        <w:rPr>
          <w:sz w:val="26"/>
          <w:szCs w:val="26"/>
          <w:lang w:val="uk-UA"/>
        </w:rPr>
      </w:pPr>
      <w:r w:rsidRPr="00CB229A">
        <w:rPr>
          <w:sz w:val="26"/>
          <w:szCs w:val="26"/>
          <w:lang w:val="uk-UA"/>
        </w:rPr>
        <w:t xml:space="preserve">      </w:t>
      </w:r>
      <w:r>
        <w:rPr>
          <w:sz w:val="26"/>
          <w:szCs w:val="26"/>
          <w:lang w:val="uk-UA"/>
        </w:rPr>
        <w:t xml:space="preserve">       </w:t>
      </w:r>
      <w:r w:rsidRPr="00CB229A">
        <w:rPr>
          <w:sz w:val="26"/>
          <w:szCs w:val="26"/>
          <w:lang w:val="uk-UA"/>
        </w:rPr>
        <w:t xml:space="preserve">Розглянувши заяви громадян, керуючись ст.26 Закону України </w:t>
      </w:r>
      <w:proofErr w:type="spellStart"/>
      <w:r w:rsidRPr="00CB229A">
        <w:rPr>
          <w:sz w:val="26"/>
          <w:szCs w:val="26"/>
          <w:lang w:val="uk-UA"/>
        </w:rPr>
        <w:t>“Про</w:t>
      </w:r>
      <w:proofErr w:type="spellEnd"/>
      <w:r w:rsidRPr="00CB229A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CB229A">
        <w:rPr>
          <w:sz w:val="26"/>
          <w:szCs w:val="26"/>
          <w:lang w:val="uk-UA"/>
        </w:rPr>
        <w:t>Україні”</w:t>
      </w:r>
      <w:proofErr w:type="spellEnd"/>
      <w:r w:rsidRPr="00CB229A">
        <w:rPr>
          <w:sz w:val="26"/>
          <w:szCs w:val="26"/>
          <w:lang w:val="uk-UA"/>
        </w:rPr>
        <w:t>, ст.12 Земельного Кодексу України,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</w:t>
      </w:r>
      <w:proofErr w:type="spellStart"/>
      <w:r w:rsidRPr="00CB229A">
        <w:rPr>
          <w:sz w:val="26"/>
          <w:szCs w:val="26"/>
          <w:lang w:val="en-US"/>
        </w:rPr>
        <w:t>i</w:t>
      </w:r>
      <w:r w:rsidRPr="00CB229A">
        <w:rPr>
          <w:sz w:val="26"/>
          <w:szCs w:val="26"/>
          <w:lang w:val="uk-UA"/>
        </w:rPr>
        <w:t>ська</w:t>
      </w:r>
      <w:proofErr w:type="spellEnd"/>
      <w:r w:rsidRPr="00CB229A">
        <w:rPr>
          <w:sz w:val="26"/>
          <w:szCs w:val="26"/>
          <w:lang w:val="uk-UA"/>
        </w:rPr>
        <w:t xml:space="preserve"> </w:t>
      </w:r>
      <w:r w:rsidRPr="00CB229A">
        <w:rPr>
          <w:sz w:val="26"/>
          <w:szCs w:val="26"/>
          <w:lang w:val="en-US"/>
        </w:rPr>
        <w:t>p</w:t>
      </w:r>
      <w:proofErr w:type="spellStart"/>
      <w:r w:rsidRPr="00CB229A">
        <w:rPr>
          <w:sz w:val="26"/>
          <w:szCs w:val="26"/>
          <w:lang w:val="uk-UA"/>
        </w:rPr>
        <w:t>ада</w:t>
      </w:r>
      <w:proofErr w:type="spellEnd"/>
      <w:r w:rsidRPr="00CB229A">
        <w:rPr>
          <w:sz w:val="26"/>
          <w:szCs w:val="26"/>
          <w:lang w:val="uk-UA"/>
        </w:rPr>
        <w:t xml:space="preserve">     </w:t>
      </w:r>
    </w:p>
    <w:p w:rsidR="00CB229A" w:rsidRPr="00CB229A" w:rsidRDefault="00CB229A" w:rsidP="00CB229A">
      <w:pPr>
        <w:jc w:val="both"/>
        <w:rPr>
          <w:sz w:val="26"/>
          <w:szCs w:val="26"/>
          <w:lang w:val="uk-UA"/>
        </w:rPr>
      </w:pPr>
    </w:p>
    <w:p w:rsidR="00CB229A" w:rsidRDefault="00CB229A" w:rsidP="00CB229A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CB229A">
        <w:rPr>
          <w:b/>
          <w:bCs/>
          <w:sz w:val="26"/>
          <w:szCs w:val="26"/>
          <w:lang w:val="uk-UA"/>
        </w:rPr>
        <w:t>ВИРІШИЛА:</w:t>
      </w:r>
    </w:p>
    <w:p w:rsidR="00CB229A" w:rsidRPr="00CB229A" w:rsidRDefault="00CB229A" w:rsidP="00CB229A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CB229A" w:rsidRPr="00CB229A" w:rsidRDefault="00CB229A" w:rsidP="00CB229A">
      <w:pPr>
        <w:pStyle w:val="aa"/>
        <w:keepNext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right="-84" w:firstLine="360"/>
        <w:jc w:val="both"/>
        <w:rPr>
          <w:sz w:val="26"/>
          <w:szCs w:val="26"/>
        </w:rPr>
      </w:pPr>
      <w:r w:rsidRPr="00CB229A">
        <w:rPr>
          <w:sz w:val="26"/>
          <w:szCs w:val="26"/>
        </w:rPr>
        <w:t xml:space="preserve">Затвердити протоколи узгоджувальної земельної комісії по вирішенню земельних спорів з приводу суміжного землекористування від 30.10.2020 року № 9, від 13.11.2020 року № 10.  </w:t>
      </w:r>
    </w:p>
    <w:p w:rsidR="00CB229A" w:rsidRDefault="00CB229A" w:rsidP="00CB229A">
      <w:pPr>
        <w:pStyle w:val="aa"/>
        <w:keepNext/>
        <w:autoSpaceDE w:val="0"/>
        <w:autoSpaceDN w:val="0"/>
        <w:adjustRightInd w:val="0"/>
        <w:spacing w:line="276" w:lineRule="auto"/>
        <w:ind w:left="360" w:right="-84"/>
        <w:jc w:val="both"/>
        <w:rPr>
          <w:sz w:val="26"/>
          <w:szCs w:val="26"/>
        </w:rPr>
      </w:pPr>
    </w:p>
    <w:p w:rsidR="00CB229A" w:rsidRPr="00CB229A" w:rsidRDefault="00CB229A" w:rsidP="00CB229A">
      <w:pPr>
        <w:pStyle w:val="aa"/>
        <w:keepNext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right="-84" w:firstLine="360"/>
        <w:jc w:val="both"/>
        <w:rPr>
          <w:sz w:val="26"/>
          <w:szCs w:val="26"/>
        </w:rPr>
      </w:pPr>
      <w:r w:rsidRPr="00CB229A">
        <w:rPr>
          <w:sz w:val="26"/>
          <w:szCs w:val="26"/>
        </w:rPr>
        <w:t xml:space="preserve">Контроль за виконанням рішення покласти на першого заступника міського голови Мирослава Тихого та постійні комісії міської ради з питань будівництва та землеустрою; з питань власності, житлово-комунального господарства та екології. </w:t>
      </w:r>
    </w:p>
    <w:p w:rsidR="00CB229A" w:rsidRPr="00CB229A" w:rsidRDefault="00CB229A" w:rsidP="00CB229A">
      <w:pPr>
        <w:jc w:val="both"/>
        <w:rPr>
          <w:bCs/>
          <w:sz w:val="26"/>
          <w:szCs w:val="26"/>
          <w:lang w:val="uk-UA"/>
        </w:rPr>
      </w:pPr>
    </w:p>
    <w:p w:rsidR="00CB229A" w:rsidRDefault="00CB229A" w:rsidP="00CB229A">
      <w:pPr>
        <w:pStyle w:val="1"/>
        <w:spacing w:line="276" w:lineRule="auto"/>
        <w:rPr>
          <w:bCs/>
          <w:sz w:val="26"/>
          <w:szCs w:val="26"/>
        </w:rPr>
      </w:pPr>
    </w:p>
    <w:p w:rsidR="00CB229A" w:rsidRDefault="00CB229A" w:rsidP="00CB229A">
      <w:pPr>
        <w:pStyle w:val="1"/>
        <w:spacing w:line="276" w:lineRule="auto"/>
        <w:rPr>
          <w:bCs/>
          <w:sz w:val="26"/>
          <w:szCs w:val="26"/>
        </w:rPr>
      </w:pPr>
    </w:p>
    <w:p w:rsidR="00CB229A" w:rsidRPr="00CB229A" w:rsidRDefault="00CB229A" w:rsidP="00CB229A">
      <w:pPr>
        <w:pStyle w:val="1"/>
        <w:spacing w:line="276" w:lineRule="auto"/>
        <w:rPr>
          <w:bCs/>
          <w:sz w:val="26"/>
          <w:szCs w:val="26"/>
        </w:rPr>
      </w:pPr>
      <w:r w:rsidRPr="00CB229A">
        <w:rPr>
          <w:bCs/>
          <w:sz w:val="26"/>
          <w:szCs w:val="26"/>
        </w:rPr>
        <w:t xml:space="preserve">Міський голова                                                   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Pr="00CB229A">
        <w:rPr>
          <w:bCs/>
          <w:sz w:val="26"/>
          <w:szCs w:val="26"/>
        </w:rPr>
        <w:t>Андрій Найда</w:t>
      </w:r>
    </w:p>
    <w:p w:rsidR="00403403" w:rsidRPr="00CB229A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BE39E9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40DA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1883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0D3B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E5DE5"/>
    <w:rsid w:val="001F0D09"/>
    <w:rsid w:val="001F1AF6"/>
    <w:rsid w:val="001F37B2"/>
    <w:rsid w:val="00200ED2"/>
    <w:rsid w:val="00202B7A"/>
    <w:rsid w:val="00203DF2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204E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65BE"/>
    <w:rsid w:val="00387C3E"/>
    <w:rsid w:val="00387DD3"/>
    <w:rsid w:val="00390078"/>
    <w:rsid w:val="00393A17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4F7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216EB"/>
    <w:rsid w:val="006310A4"/>
    <w:rsid w:val="006316C3"/>
    <w:rsid w:val="00631B4C"/>
    <w:rsid w:val="0064126A"/>
    <w:rsid w:val="006421E4"/>
    <w:rsid w:val="006459F6"/>
    <w:rsid w:val="00655162"/>
    <w:rsid w:val="00655B73"/>
    <w:rsid w:val="0065671B"/>
    <w:rsid w:val="006658F5"/>
    <w:rsid w:val="0067421E"/>
    <w:rsid w:val="00682AED"/>
    <w:rsid w:val="006A5400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46EBD"/>
    <w:rsid w:val="0075009E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B4CF1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229D2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11F4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1D78"/>
    <w:rsid w:val="009F2A6A"/>
    <w:rsid w:val="009F55DA"/>
    <w:rsid w:val="00A01816"/>
    <w:rsid w:val="00A05866"/>
    <w:rsid w:val="00A14F18"/>
    <w:rsid w:val="00A1606F"/>
    <w:rsid w:val="00A21742"/>
    <w:rsid w:val="00A25FAE"/>
    <w:rsid w:val="00A262FE"/>
    <w:rsid w:val="00A27370"/>
    <w:rsid w:val="00A36F2C"/>
    <w:rsid w:val="00A50346"/>
    <w:rsid w:val="00A54555"/>
    <w:rsid w:val="00A565B8"/>
    <w:rsid w:val="00A6152F"/>
    <w:rsid w:val="00A65106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2FE7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A023B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157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B229A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675"/>
    <w:rsid w:val="00E22ADA"/>
    <w:rsid w:val="00E25183"/>
    <w:rsid w:val="00E40B78"/>
    <w:rsid w:val="00E51658"/>
    <w:rsid w:val="00E5502D"/>
    <w:rsid w:val="00E5682D"/>
    <w:rsid w:val="00E64054"/>
    <w:rsid w:val="00E71E7D"/>
    <w:rsid w:val="00E739F4"/>
    <w:rsid w:val="00E801A1"/>
    <w:rsid w:val="00E81142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CB229A"/>
    <w:pPr>
      <w:ind w:left="720"/>
      <w:contextualSpacing/>
    </w:pPr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754</Words>
  <Characters>431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2020-12-28T08:16:00Z</cp:lastPrinted>
  <dcterms:created xsi:type="dcterms:W3CDTF">2020-12-28T07:32:00Z</dcterms:created>
  <dcterms:modified xsi:type="dcterms:W3CDTF">2020-12-28T08:16:00Z</dcterms:modified>
</cp:coreProperties>
</file>