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3506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3506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AD5C8D">
        <w:rPr>
          <w:b/>
          <w:sz w:val="26"/>
          <w:szCs w:val="26"/>
          <w:u w:val="single"/>
          <w:lang w:val="uk-UA"/>
        </w:rPr>
        <w:t>159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D92C32" w:rsidRPr="00D92C32" w:rsidRDefault="00D92C32" w:rsidP="00D92C32">
                  <w:pPr>
                    <w:pStyle w:val="1"/>
                    <w:rPr>
                      <w:sz w:val="26"/>
                      <w:szCs w:val="26"/>
                    </w:rPr>
                  </w:pPr>
                  <w:r w:rsidRPr="00D92C32">
                    <w:rPr>
                      <w:sz w:val="26"/>
                      <w:szCs w:val="26"/>
                    </w:rPr>
                    <w:t>Про продовження (поновлення) договорів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D92C32">
                    <w:rPr>
                      <w:sz w:val="26"/>
                      <w:szCs w:val="26"/>
                    </w:rPr>
                    <w:t xml:space="preserve">оренди земельних  ділянок суб’єктам підприємницької  діяльності 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92C32" w:rsidRPr="00D92C32" w:rsidRDefault="00D92C32" w:rsidP="00D92C32">
      <w:pPr>
        <w:rPr>
          <w:b/>
          <w:sz w:val="26"/>
          <w:szCs w:val="26"/>
          <w:lang w:val="uk-UA"/>
        </w:rPr>
      </w:pPr>
    </w:p>
    <w:p w:rsidR="00D92C32" w:rsidRPr="00D92C32" w:rsidRDefault="00D92C32" w:rsidP="00D92C32">
      <w:pPr>
        <w:ind w:firstLine="720"/>
        <w:jc w:val="both"/>
        <w:rPr>
          <w:sz w:val="26"/>
          <w:szCs w:val="26"/>
          <w:lang w:val="uk-UA"/>
        </w:rPr>
      </w:pPr>
      <w:r w:rsidRPr="00D92C32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D92C32" w:rsidRPr="00D92C32" w:rsidRDefault="00D92C32" w:rsidP="00D92C32">
      <w:pPr>
        <w:rPr>
          <w:b/>
          <w:sz w:val="26"/>
          <w:szCs w:val="26"/>
          <w:lang w:val="uk-UA"/>
        </w:rPr>
      </w:pPr>
      <w:r w:rsidRPr="00D92C32">
        <w:rPr>
          <w:b/>
          <w:sz w:val="26"/>
          <w:szCs w:val="26"/>
          <w:lang w:val="uk-UA"/>
        </w:rPr>
        <w:t xml:space="preserve"> </w:t>
      </w:r>
    </w:p>
    <w:p w:rsidR="00D92C32" w:rsidRPr="00D92C32" w:rsidRDefault="00D92C32" w:rsidP="00D92C32">
      <w:pPr>
        <w:rPr>
          <w:b/>
          <w:sz w:val="26"/>
          <w:szCs w:val="26"/>
          <w:lang w:val="uk-UA"/>
        </w:rPr>
      </w:pPr>
      <w:r w:rsidRPr="00D92C32">
        <w:rPr>
          <w:b/>
          <w:sz w:val="26"/>
          <w:szCs w:val="26"/>
          <w:lang w:val="uk-UA"/>
        </w:rPr>
        <w:t>ВИРІШИЛА:</w:t>
      </w:r>
    </w:p>
    <w:p w:rsidR="00D92C32" w:rsidRPr="00D92C32" w:rsidRDefault="00D92C32" w:rsidP="00D92C32">
      <w:pPr>
        <w:jc w:val="both"/>
        <w:rPr>
          <w:b/>
          <w:sz w:val="26"/>
          <w:szCs w:val="26"/>
          <w:lang w:val="uk-UA"/>
        </w:rPr>
      </w:pPr>
    </w:p>
    <w:p w:rsidR="00D92C32" w:rsidRPr="00D92C32" w:rsidRDefault="00D92C32" w:rsidP="00D92C32">
      <w:pPr>
        <w:ind w:firstLine="708"/>
        <w:jc w:val="both"/>
        <w:rPr>
          <w:sz w:val="26"/>
          <w:szCs w:val="26"/>
          <w:lang w:val="uk-UA"/>
        </w:rPr>
      </w:pPr>
      <w:r w:rsidRPr="00D92C32">
        <w:rPr>
          <w:sz w:val="26"/>
          <w:szCs w:val="26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D92C32" w:rsidRPr="00D92C32" w:rsidRDefault="00D92C32" w:rsidP="00D92C32">
      <w:pPr>
        <w:ind w:firstLine="708"/>
        <w:jc w:val="both"/>
        <w:rPr>
          <w:sz w:val="26"/>
          <w:szCs w:val="26"/>
          <w:lang w:val="uk-UA"/>
        </w:rPr>
      </w:pPr>
      <w:r w:rsidRPr="00D92C32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D92C32" w:rsidRPr="00D92C32" w:rsidRDefault="00D92C32" w:rsidP="00D92C32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D92C32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додатков</w:t>
      </w:r>
      <w:r w:rsidRPr="00D92C32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D92C32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D92C32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D92C32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92C32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D92C32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D92C32" w:rsidRPr="00D92C32" w:rsidRDefault="00D92C32" w:rsidP="00D92C32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D92C32">
        <w:rPr>
          <w:sz w:val="26"/>
          <w:szCs w:val="26"/>
          <w:lang w:val="uk-UA"/>
        </w:rPr>
        <w:t xml:space="preserve">          4. Контроль за виконанням даного рішення покласти на першого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D92C32" w:rsidRPr="00D92C32" w:rsidRDefault="00D92C32" w:rsidP="00D92C32">
      <w:pPr>
        <w:tabs>
          <w:tab w:val="left" w:pos="993"/>
        </w:tabs>
        <w:jc w:val="both"/>
        <w:rPr>
          <w:sz w:val="26"/>
          <w:szCs w:val="26"/>
          <w:lang w:val="uk-UA"/>
        </w:rPr>
      </w:pPr>
    </w:p>
    <w:p w:rsidR="00D92C32" w:rsidRPr="00D92C32" w:rsidRDefault="00D92C32" w:rsidP="00D92C32">
      <w:pPr>
        <w:pStyle w:val="2"/>
        <w:rPr>
          <w:rFonts w:ascii="Times New Roman" w:hAnsi="Times New Roman" w:cs="Times New Roman"/>
          <w:b w:val="0"/>
        </w:rPr>
      </w:pPr>
    </w:p>
    <w:p w:rsidR="00403403" w:rsidRPr="00D92C32" w:rsidRDefault="00D92C32" w:rsidP="00D92C32">
      <w:pPr>
        <w:pStyle w:val="2"/>
        <w:ind w:right="141"/>
        <w:rPr>
          <w:rFonts w:ascii="Times New Roman" w:hAnsi="Times New Roman" w:cs="Times New Roman"/>
          <w:lang w:val="uk-UA"/>
        </w:rPr>
      </w:pPr>
      <w:proofErr w:type="spellStart"/>
      <w:r w:rsidRPr="00D92C32">
        <w:rPr>
          <w:rFonts w:ascii="Times New Roman" w:hAnsi="Times New Roman" w:cs="Times New Roman"/>
          <w:b w:val="0"/>
          <w:color w:val="auto"/>
        </w:rPr>
        <w:t>Міський</w:t>
      </w:r>
      <w:proofErr w:type="spellEnd"/>
      <w:r w:rsidRPr="00D92C32">
        <w:rPr>
          <w:rFonts w:ascii="Times New Roman" w:hAnsi="Times New Roman" w:cs="Times New Roman"/>
          <w:b w:val="0"/>
          <w:color w:val="auto"/>
        </w:rPr>
        <w:t xml:space="preserve"> голова                                                        </w:t>
      </w:r>
      <w:r>
        <w:rPr>
          <w:rFonts w:ascii="Times New Roman" w:hAnsi="Times New Roman" w:cs="Times New Roman"/>
          <w:b w:val="0"/>
          <w:color w:val="auto"/>
          <w:lang w:val="uk-UA"/>
        </w:rPr>
        <w:tab/>
      </w:r>
      <w:r>
        <w:rPr>
          <w:rFonts w:ascii="Times New Roman" w:hAnsi="Times New Roman" w:cs="Times New Roman"/>
          <w:b w:val="0"/>
          <w:color w:val="auto"/>
          <w:lang w:val="uk-UA"/>
        </w:rPr>
        <w:tab/>
      </w:r>
      <w:proofErr w:type="spellStart"/>
      <w:r w:rsidRPr="00D92C32">
        <w:rPr>
          <w:rFonts w:ascii="Times New Roman" w:hAnsi="Times New Roman" w:cs="Times New Roman"/>
          <w:b w:val="0"/>
          <w:color w:val="auto"/>
        </w:rPr>
        <w:t>Андрій</w:t>
      </w:r>
      <w:proofErr w:type="spellEnd"/>
      <w:r w:rsidRPr="00D92C32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D92C32">
        <w:rPr>
          <w:rFonts w:ascii="Times New Roman" w:hAnsi="Times New Roman" w:cs="Times New Roman"/>
          <w:b w:val="0"/>
          <w:color w:val="auto"/>
        </w:rPr>
        <w:t>Найда</w:t>
      </w:r>
      <w:proofErr w:type="spellEnd"/>
    </w:p>
    <w:p w:rsidR="00403403" w:rsidRPr="00D92C3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D92C3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D92C32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D92C3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35069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2A6A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2C32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D92C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92C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Title"/>
    <w:basedOn w:val="a"/>
    <w:link w:val="ab"/>
    <w:qFormat/>
    <w:rsid w:val="00D92C32"/>
    <w:pPr>
      <w:jc w:val="center"/>
    </w:pPr>
    <w:rPr>
      <w:b/>
      <w:sz w:val="36"/>
      <w:lang w:val="uk-UA"/>
    </w:rPr>
  </w:style>
  <w:style w:type="character" w:customStyle="1" w:styleId="ab">
    <w:name w:val="Название Знак"/>
    <w:basedOn w:val="a0"/>
    <w:link w:val="aa"/>
    <w:rsid w:val="00D92C32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2020-12-28T07:35:00Z</cp:lastPrinted>
  <dcterms:created xsi:type="dcterms:W3CDTF">2020-12-24T08:44:00Z</dcterms:created>
  <dcterms:modified xsi:type="dcterms:W3CDTF">2020-12-28T07:35:00Z</dcterms:modified>
</cp:coreProperties>
</file>