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bookmarkStart w:id="0" w:name="_GoBack"/>
      <w:r w:rsidRPr="0015765F"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>Надання висновку про можливість передачі дитини для подальшого виховання матері, батькові, які повернулися з місць позбавлення волі.</w:t>
      </w: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7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Платність: </w:t>
      </w: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765F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Безоплатно. </w:t>
      </w: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7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Необхідні документи: </w:t>
      </w: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765F">
        <w:rPr>
          <w:rFonts w:ascii="Times New Roman" w:hAnsi="Times New Roman" w:cs="Times New Roman"/>
          <w:sz w:val="24"/>
          <w:szCs w:val="24"/>
          <w:lang w:val="uk-UA"/>
        </w:rPr>
        <w:t xml:space="preserve">1. Заява матері, батька (довільної форми). </w:t>
      </w: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765F">
        <w:rPr>
          <w:rFonts w:ascii="Times New Roman" w:hAnsi="Times New Roman" w:cs="Times New Roman"/>
          <w:sz w:val="24"/>
          <w:szCs w:val="24"/>
          <w:lang w:val="uk-UA"/>
        </w:rPr>
        <w:t xml:space="preserve">2. Копія паспорту матері, батька (за наявності). </w:t>
      </w: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765F">
        <w:rPr>
          <w:rFonts w:ascii="Times New Roman" w:hAnsi="Times New Roman" w:cs="Times New Roman"/>
          <w:sz w:val="24"/>
          <w:szCs w:val="24"/>
          <w:lang w:val="uk-UA"/>
        </w:rPr>
        <w:t xml:space="preserve">3. Довідка про повернення матері, батька з місць позбавлення волі або звільнення з-під варти. </w:t>
      </w: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765F">
        <w:rPr>
          <w:rFonts w:ascii="Times New Roman" w:hAnsi="Times New Roman" w:cs="Times New Roman"/>
          <w:sz w:val="24"/>
          <w:szCs w:val="24"/>
          <w:lang w:val="uk-UA"/>
        </w:rPr>
        <w:t xml:space="preserve">4. Довідка про доходи матері, батька. </w:t>
      </w: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765F">
        <w:rPr>
          <w:rFonts w:ascii="Times New Roman" w:hAnsi="Times New Roman" w:cs="Times New Roman"/>
          <w:sz w:val="24"/>
          <w:szCs w:val="24"/>
          <w:lang w:val="uk-UA"/>
        </w:rPr>
        <w:t xml:space="preserve">5. Медичні довідки. </w:t>
      </w: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765F">
        <w:rPr>
          <w:rFonts w:ascii="Times New Roman" w:hAnsi="Times New Roman" w:cs="Times New Roman"/>
          <w:sz w:val="24"/>
          <w:szCs w:val="24"/>
          <w:lang w:val="uk-UA"/>
        </w:rPr>
        <w:t xml:space="preserve">6. Документ, який підтверджує наявність житла. </w:t>
      </w: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7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Строк надання послуги: </w:t>
      </w: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765F">
        <w:rPr>
          <w:rFonts w:ascii="Times New Roman" w:hAnsi="Times New Roman" w:cs="Times New Roman"/>
          <w:sz w:val="24"/>
          <w:szCs w:val="24"/>
          <w:lang w:val="uk-UA"/>
        </w:rPr>
        <w:t xml:space="preserve">30 календарних днів. </w:t>
      </w: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7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ІV. Результат надання послуги: </w:t>
      </w: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765F">
        <w:rPr>
          <w:rFonts w:ascii="Times New Roman" w:hAnsi="Times New Roman" w:cs="Times New Roman"/>
          <w:sz w:val="24"/>
          <w:szCs w:val="24"/>
          <w:lang w:val="uk-UA"/>
        </w:rPr>
        <w:t xml:space="preserve">Висновок про можливість передачі дитини для подальшого виховання матері, батькові, які повернулися з місць позбавлення волі. </w:t>
      </w: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765F">
        <w:rPr>
          <w:rFonts w:ascii="Times New Roman" w:hAnsi="Times New Roman" w:cs="Times New Roman"/>
          <w:b/>
          <w:sz w:val="24"/>
          <w:szCs w:val="24"/>
          <w:lang w:val="uk-UA"/>
        </w:rPr>
        <w:t>V. Порядок та спосіб надання документів:</w:t>
      </w: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765F">
        <w:rPr>
          <w:rFonts w:ascii="Times New Roman" w:hAnsi="Times New Roman" w:cs="Times New Roman"/>
          <w:sz w:val="24"/>
          <w:szCs w:val="24"/>
          <w:lang w:val="uk-UA"/>
        </w:rPr>
        <w:t xml:space="preserve">Заявник для одержання послуги звертається до служби у справах дітей особисто Під час оформлення послуги при собі мати оригінали всіх документів. </w:t>
      </w: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7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VI. Спосіб отримання відповіді: </w:t>
      </w: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765F">
        <w:rPr>
          <w:rFonts w:ascii="Times New Roman" w:hAnsi="Times New Roman" w:cs="Times New Roman"/>
          <w:sz w:val="24"/>
          <w:szCs w:val="24"/>
          <w:lang w:val="uk-UA"/>
        </w:rPr>
        <w:t>Особисто у службі у справах дітей або за нотаріально посвідченим дорученням.</w:t>
      </w: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7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VII. Підстава: </w:t>
      </w: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765F">
        <w:rPr>
          <w:rFonts w:ascii="Times New Roman" w:hAnsi="Times New Roman" w:cs="Times New Roman"/>
          <w:sz w:val="24"/>
          <w:szCs w:val="24"/>
          <w:lang w:val="uk-UA"/>
        </w:rPr>
        <w:t>Закон України «Про забезпечення організаційно – правових умов соціального захисту дітей – сиріт та дітей, позбавлених батьківського піклування» від 13.01.2005 р</w:t>
      </w:r>
      <w:r w:rsidR="00317C6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D21E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5765F">
        <w:rPr>
          <w:rFonts w:ascii="Times New Roman" w:hAnsi="Times New Roman" w:cs="Times New Roman"/>
          <w:sz w:val="24"/>
          <w:szCs w:val="24"/>
          <w:lang w:val="uk-UA"/>
        </w:rPr>
        <w:t xml:space="preserve"> Постанова Кабінету Міністрів України від 24.09.2008 року № 866 «Питання діяльності органів опіки та піклування, пов’язаної із захистом прав дитини»</w:t>
      </w:r>
      <w:r w:rsidR="00317C6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5765F" w:rsidRPr="0015765F" w:rsidRDefault="0015765F" w:rsidP="0015765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62EE" w:rsidRPr="0015765F" w:rsidRDefault="006A467B">
      <w:pPr>
        <w:rPr>
          <w:lang w:val="uk-UA"/>
        </w:rPr>
      </w:pPr>
    </w:p>
    <w:sectPr w:rsidR="00A862EE" w:rsidRPr="0015765F" w:rsidSect="00FC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65F"/>
    <w:rsid w:val="0015765F"/>
    <w:rsid w:val="00317C69"/>
    <w:rsid w:val="003D59EE"/>
    <w:rsid w:val="004C6D38"/>
    <w:rsid w:val="005B5BBE"/>
    <w:rsid w:val="00621316"/>
    <w:rsid w:val="006A467B"/>
    <w:rsid w:val="009D21EC"/>
    <w:rsid w:val="00E44637"/>
    <w:rsid w:val="00FC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6991"/>
  <w15:docId w15:val="{3B4BB8BA-2D18-4768-AAB5-74E56FFC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5765F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845</Words>
  <Characters>482</Characters>
  <Application>Microsoft Office Word</Application>
  <DocSecurity>0</DocSecurity>
  <Lines>4</Lines>
  <Paragraphs>2</Paragraphs>
  <ScaleCrop>false</ScaleCrop>
  <Company>SPecialiST RePack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2021-03-09T11:48:00Z</dcterms:created>
  <dcterms:modified xsi:type="dcterms:W3CDTF">2021-03-09T15:17:00Z</dcterms:modified>
</cp:coreProperties>
</file>