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</w:pPr>
    </w:p>
    <w:p w:rsidR="00152080" w:rsidRDefault="00152080" w:rsidP="00152080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О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цінк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рівня доступності вулиц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і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Євшана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Адреса старту моніторингу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u w:val="single"/>
          <w:lang w:eastAsia="uk-UA"/>
        </w:rPr>
        <w:t>пішохідної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частини вулиці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 w:rsidRPr="00152080">
        <w:rPr>
          <w:rFonts w:ascii="docs-Roboto" w:eastAsia="Times New Roman" w:hAnsi="docs-Roboto" w:cs="Arial"/>
          <w:iCs/>
          <w:color w:val="202124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 xml:space="preserve">вул. Євшана, б/н (від моста річки </w:t>
      </w:r>
      <w:proofErr w:type="spellStart"/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Сівки</w:t>
      </w:r>
      <w:proofErr w:type="spellEnd"/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)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Адреса фінішу моніторингу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u w:val="single"/>
          <w:lang w:eastAsia="uk-UA"/>
        </w:rPr>
        <w:t>пішохідної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частини вулиці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 w:rsidRPr="00152080">
        <w:rPr>
          <w:rFonts w:ascii="docs-Roboto" w:eastAsia="Times New Roman" w:hAnsi="docs-Roboto" w:cs="Arial"/>
          <w:iCs/>
          <w:color w:val="202124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 xml:space="preserve">вул. Євшана, 9 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до інженерного корпусу)</w:t>
      </w:r>
    </w:p>
    <w:p w:rsidR="00152080" w:rsidRDefault="00152080" w:rsidP="00152080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Категорія</w:t>
      </w:r>
    </w:p>
    <w:p w:rsidR="00152080" w:rsidRDefault="00152080" w:rsidP="0015208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вулиця</w:t>
      </w:r>
    </w:p>
    <w:p w:rsidR="00152080" w:rsidRDefault="00152080" w:rsidP="001520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Ширина тротуару не менше 1.8 м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Тротуар рівний, без вибоїн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Тротуар має тверде, несипуче,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безфаскове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покриття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(при </w:t>
      </w:r>
      <w:proofErr w:type="spellStart"/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u w:val="single"/>
          <w:lang w:eastAsia="uk-UA"/>
        </w:rPr>
        <w:t>безфасковому</w:t>
      </w:r>
      <w:proofErr w:type="spellEnd"/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u w:val="single"/>
          <w:lang w:eastAsia="uk-UA"/>
        </w:rPr>
        <w:t xml:space="preserve"> покритті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краї плиток не мають нахилу або заглиблень, плитки щільно прилягають одна до одної, без зазорів. Це робить поверхню рівною і зручно для пересування, зокрема на кріслі колісному)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Тротуар має пониження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бордюрного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каменю у місцях перетину з автомобільними виїздами, тощо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Тротуар має тактильне контрастне маркування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У транзитній, пішохідній зоні тротуару немає перепон 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- на кшталт, рекламних конструкцій, огорож тощо</w:t>
      </w:r>
      <w:r>
        <w:rPr>
          <w:rFonts w:ascii="Arial" w:eastAsia="Times New Roman" w:hAnsi="Arial" w:cs="Arial"/>
          <w:color w:val="D93025"/>
          <w:spacing w:val="3"/>
          <w:sz w:val="24"/>
          <w:szCs w:val="24"/>
          <w:lang w:eastAsia="uk-UA"/>
        </w:rPr>
        <w:t>*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Водостічна система закритого типу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(дощова вода, зокрема з дахів, виводиться під тротуар, у сховану систему каналізації. Це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захищає тротуар від калюж та ожеледиці)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Освітлення 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Поверхня сходів на маршруті не слизька, сходинки рівні, без вибоїн, однаково розміру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З двох боків сходів є перила, вони не хиткі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Початок і кінець сходів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контрастно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і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позначені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Пандус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Пандус на маршруті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має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кут від 3 до 5 градусів, ширину від 1,2 м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,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з обох боків є поручні, поверхня пандусу не слизька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(як виміряти кут пандуса читайте</w:t>
      </w:r>
      <w:hyperlink r:id="rId5" w:history="1">
        <w:r>
          <w:rPr>
            <w:rStyle w:val="a3"/>
            <w:rFonts w:ascii="docs-Roboto" w:eastAsia="Times New Roman" w:hAnsi="docs-Roboto" w:cs="Arial"/>
            <w:i/>
            <w:iCs/>
            <w:color w:val="1155CC"/>
            <w:sz w:val="24"/>
            <w:szCs w:val="24"/>
            <w:lang w:eastAsia="uk-UA"/>
          </w:rPr>
          <w:t> за посиланням</w:t>
        </w:r>
      </w:hyperlink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)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Початок і кінець пандуса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контрастно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і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позначені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Є підйомник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lastRenderedPageBreak/>
        <w:t>Не потрібен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Наземний пішохідний перехід/переходи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Пониження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бордюрного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каменю в зоні пішохідного переходу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Тактильне та контрастне маркування в зоні пішохідного переходу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Світлофор зі звуковим сигналом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Виокремлена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велодоріжка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— у пішохідній чи автомобільній частині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Парковка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для велосипедів</w:t>
      </w:r>
    </w:p>
    <w:p w:rsidR="00152080" w:rsidRDefault="00152080" w:rsidP="0015208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152080" w:rsidRDefault="00152080" w:rsidP="00152080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Паркувальні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місця для авто людей з інвалідністю</w:t>
      </w:r>
    </w:p>
    <w:p w:rsidR="00152080" w:rsidRPr="00152080" w:rsidRDefault="00152080" w:rsidP="00152080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152080" w:rsidRDefault="00152080" w:rsidP="00152080">
      <w:pPr>
        <w:shd w:val="clear" w:color="auto" w:fill="FFFFFF"/>
        <w:spacing w:line="240" w:lineRule="auto"/>
        <w:ind w:left="-567"/>
        <w:rPr>
          <w:rFonts w:eastAsia="Times New Roman" w:cs="Times New Roman"/>
          <w:color w:val="202124"/>
          <w:sz w:val="27"/>
          <w:szCs w:val="27"/>
          <w:lang w:eastAsia="uk-UA"/>
        </w:rPr>
      </w:pPr>
    </w:p>
    <w:p w:rsidR="00152080" w:rsidRDefault="00152080" w:rsidP="00152080">
      <w:pPr>
        <w:shd w:val="clear" w:color="auto" w:fill="FFFFFF"/>
        <w:spacing w:line="240" w:lineRule="auto"/>
        <w:ind w:left="-567"/>
      </w:pPr>
      <w:r>
        <w:rPr>
          <w:noProof/>
          <w:lang w:eastAsia="uk-UA"/>
        </w:rPr>
        <w:drawing>
          <wp:inline distT="0" distB="0" distL="0" distR="0">
            <wp:extent cx="3378865" cy="2476500"/>
            <wp:effectExtent l="0" t="0" r="0" b="0"/>
            <wp:docPr id="2" name="Рисунок 2" descr="Євша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Євша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60" cy="24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080" w:rsidRDefault="00152080" w:rsidP="00152080">
      <w:pPr>
        <w:shd w:val="clear" w:color="auto" w:fill="FFFFFF"/>
        <w:spacing w:line="240" w:lineRule="auto"/>
        <w:ind w:left="-567"/>
      </w:pPr>
    </w:p>
    <w:p w:rsidR="00152080" w:rsidRDefault="00152080" w:rsidP="00152080">
      <w:pPr>
        <w:shd w:val="clear" w:color="auto" w:fill="FFFFFF"/>
        <w:spacing w:line="240" w:lineRule="auto"/>
        <w:ind w:left="-567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3343275" cy="2428884"/>
            <wp:effectExtent l="0" t="0" r="0" b="9525"/>
            <wp:docPr id="1" name="Рисунок 1" descr="Євша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Євшана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556" cy="243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2080" w:rsidRDefault="00152080" w:rsidP="00152080">
      <w:pPr>
        <w:shd w:val="clear" w:color="auto" w:fill="FFFFFF"/>
        <w:spacing w:line="240" w:lineRule="auto"/>
        <w:ind w:left="-567"/>
      </w:pPr>
    </w:p>
    <w:p w:rsidR="002207C7" w:rsidRDefault="00152080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80"/>
    <w:rsid w:val="00152080"/>
    <w:rsid w:val="00340559"/>
    <w:rsid w:val="003B7210"/>
    <w:rsid w:val="00501065"/>
    <w:rsid w:val="005929FE"/>
    <w:rsid w:val="00673AA7"/>
    <w:rsid w:val="006A22DC"/>
    <w:rsid w:val="006D23EA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1A95"/>
  <w15:chartTrackingRefBased/>
  <w15:docId w15:val="{C01D00F5-1A12-4D91-9735-93263365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dostupnoukraine/posts/%D1%8F%D0%BA-%D0%B2%D0%B8%D0%BC%D1%96%D1%80%D1%8F%D1%82%D0%B8-%D0%BA%D1%83%D1%82-%D0%BD%D0%B0%D1%85%D0%B8%D0%BB%D1%83-%D0%BF%D0%B0%D0%BD%D0%B4%D1%83%D1%81%D0%B0%D1%85%D0%BE%D1%87%D0%B5%D1%82%D0%B5-%D1%81%D0%B0%D0%BC%D0%BE%D1%81%D1%82%D1%96%D0%B9%D0%BD%D0%BE-%D0%BF%D0%B5%D1%80%D0%B5%D0%B2%D1%96%D1%80%D0%B8%D1%82%D0%B8-%D1%87%D0%B8-%D1%94-%D0%BD%D0%BE%D1%80%D0%BC%D0%B0%D1%82%D0%B8%D0%B2%D0%BD%D0%B8%D0%BC-%D0%BF%D0%B0%D0%BD%D0%B4/330368454321166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CE69-50A1-4071-A5AF-C391F87E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2024-10-02T12:29:00Z</dcterms:created>
  <dcterms:modified xsi:type="dcterms:W3CDTF">2024-10-02T12:31:00Z</dcterms:modified>
</cp:coreProperties>
</file>