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CB45AF">
        <w:t>24</w:t>
      </w:r>
      <w:r>
        <w:t xml:space="preserve"> </w:t>
      </w:r>
      <w:r w:rsidR="004F4B43">
        <w:t>верес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</w:t>
      </w:r>
      <w:r w:rsidR="00AE4FBE">
        <w:rPr>
          <w:rFonts w:ascii="Tahoma" w:hAnsi="Tahoma" w:cs="Tahoma"/>
          <w:b/>
          <w:bCs/>
          <w:lang w:val="uk-UA"/>
        </w:rPr>
        <w:t xml:space="preserve">12.00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9E43B0" w:rsidRPr="00F71271" w:rsidTr="009E43B0">
        <w:trPr>
          <w:trHeight w:val="599"/>
        </w:trPr>
        <w:tc>
          <w:tcPr>
            <w:tcW w:w="710" w:type="dxa"/>
            <w:vAlign w:val="center"/>
          </w:tcPr>
          <w:p w:rsidR="009E43B0" w:rsidRPr="00F71271" w:rsidRDefault="009E43B0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9E43B0" w:rsidRPr="00F71271" w:rsidRDefault="009E43B0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4F4B43" w:rsidRDefault="009E43B0" w:rsidP="00723065">
            <w:pPr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B6A67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план роботи виконавчого комітету міської ради на четвертий квартал 2024 року.</w:t>
            </w:r>
          </w:p>
          <w:p w:rsidR="009E43B0" w:rsidRPr="004B6A67" w:rsidRDefault="009E43B0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Надія </w:t>
            </w:r>
            <w:proofErr w:type="spellStart"/>
            <w:r>
              <w:rPr>
                <w:rFonts w:ascii="Times New Roman" w:hAnsi="Times New Roman"/>
                <w:lang w:val="uk-UA"/>
              </w:rPr>
              <w:t>Гуш</w:t>
            </w:r>
            <w:proofErr w:type="spellEnd"/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723065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9E43B0" w:rsidRPr="00BA5ECA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BA5ECA"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925C90" w:rsidRDefault="009E43B0" w:rsidP="00925C90">
            <w:pPr>
              <w:tabs>
                <w:tab w:val="left" w:pos="170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67F65">
              <w:rPr>
                <w:sz w:val="28"/>
                <w:szCs w:val="28"/>
              </w:rPr>
              <w:t xml:space="preserve">QR </w:t>
            </w:r>
            <w:proofErr w:type="spellStart"/>
            <w:r w:rsidRPr="00267F65">
              <w:rPr>
                <w:sz w:val="28"/>
                <w:szCs w:val="28"/>
              </w:rPr>
              <w:t>кодів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9E43B0" w:rsidRPr="00925C90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25C9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925C90"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72306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E47326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E473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326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9E43B0" w:rsidRPr="00925C90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25C9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925C90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E43B0" w:rsidRPr="00925C9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577D43" w:rsidRDefault="009E43B0" w:rsidP="00925C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9E43B0" w:rsidRPr="00925C90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25C9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925C90"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BA5ECA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списання матеріальних цінностей.</w:t>
            </w:r>
          </w:p>
          <w:p w:rsidR="009E43B0" w:rsidRPr="003F0B75" w:rsidRDefault="009E43B0" w:rsidP="00BA5ECA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3F0B75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9E43B0" w:rsidRPr="00925C9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925C90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27.08.2024 №213 «</w:t>
            </w:r>
            <w:r w:rsidRPr="00536D10">
              <w:rPr>
                <w:sz w:val="28"/>
                <w:szCs w:val="28"/>
                <w:lang w:val="uk-UA"/>
              </w:rPr>
              <w:t>Про безоплатну передачу матеріальних цінностей управлінню культури, національностей та релігій міської ради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9E43B0" w:rsidRPr="00925C90" w:rsidRDefault="009E43B0" w:rsidP="00BA5ECA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BA5ECA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фінансового плану комунального </w:t>
            </w: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>некомерційного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«Центральна районна лікарня Калуської міської ради</w:t>
            </w: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 xml:space="preserve"> Івано - Франківської області»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2024 рік.</w:t>
            </w:r>
          </w:p>
          <w:p w:rsidR="009E43B0" w:rsidRPr="00925C90" w:rsidRDefault="009E43B0" w:rsidP="00BA5ECA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Ярослав Мороз</w:t>
            </w:r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BA5ECA">
            <w:pPr>
              <w:tabs>
                <w:tab w:val="left" w:pos="2126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«Калуська міська лікарня Калуської міської ради» на 2024 рік.</w:t>
            </w:r>
          </w:p>
          <w:p w:rsidR="009E43B0" w:rsidRPr="00BA5ECA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Микола Гудим</w:t>
            </w:r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CF63BE" w:rsidRDefault="009E43B0" w:rsidP="00BA5ECA">
            <w:pPr>
              <w:tabs>
                <w:tab w:val="left" w:pos="1842"/>
                <w:tab w:val="left" w:pos="2551"/>
                <w:tab w:val="left" w:pos="5811"/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</w:t>
            </w:r>
            <w:r w:rsidRPr="00CF63BE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фінансового плану </w:t>
            </w:r>
            <w:r w:rsidRPr="00CF63BE">
              <w:rPr>
                <w:sz w:val="28"/>
                <w:szCs w:val="28"/>
                <w:lang w:val="uk-UA"/>
              </w:rPr>
              <w:t>комунального</w:t>
            </w:r>
            <w:r>
              <w:rPr>
                <w:sz w:val="28"/>
                <w:szCs w:val="28"/>
                <w:lang w:val="uk-UA"/>
              </w:rPr>
              <w:t xml:space="preserve"> некомерційного підприємства </w:t>
            </w:r>
            <w:r w:rsidRPr="00CF63BE">
              <w:rPr>
                <w:sz w:val="28"/>
                <w:szCs w:val="28"/>
                <w:lang w:val="uk-UA"/>
              </w:rPr>
              <w:t xml:space="preserve">«Калуський міський центр первинної медико-санітарної допомоги </w:t>
            </w:r>
            <w:proofErr w:type="spellStart"/>
            <w:r w:rsidRPr="00CF63BE">
              <w:rPr>
                <w:sz w:val="28"/>
                <w:szCs w:val="28"/>
              </w:rPr>
              <w:t>Калуської</w:t>
            </w:r>
            <w:proofErr w:type="spellEnd"/>
            <w:r w:rsidRPr="00CF63BE">
              <w:rPr>
                <w:sz w:val="28"/>
                <w:szCs w:val="28"/>
              </w:rPr>
              <w:t xml:space="preserve"> </w:t>
            </w:r>
            <w:proofErr w:type="spellStart"/>
            <w:r w:rsidRPr="00CF63BE">
              <w:rPr>
                <w:sz w:val="28"/>
                <w:szCs w:val="28"/>
              </w:rPr>
              <w:t>міської</w:t>
            </w:r>
            <w:proofErr w:type="spellEnd"/>
            <w:r w:rsidRPr="00CF63BE">
              <w:rPr>
                <w:sz w:val="28"/>
                <w:szCs w:val="28"/>
              </w:rPr>
              <w:t xml:space="preserve"> ради»</w:t>
            </w:r>
            <w:r w:rsidRPr="00CF63BE">
              <w:rPr>
                <w:sz w:val="28"/>
                <w:szCs w:val="28"/>
                <w:lang w:val="uk-UA"/>
              </w:rPr>
              <w:t xml:space="preserve">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CF63BE">
              <w:rPr>
                <w:sz w:val="28"/>
                <w:szCs w:val="28"/>
                <w:lang w:val="uk-UA"/>
              </w:rPr>
              <w:t xml:space="preserve"> рік.</w:t>
            </w:r>
          </w:p>
          <w:p w:rsidR="009E43B0" w:rsidRPr="00BA5ECA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Михайло Гаврилишин</w:t>
            </w:r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925C90" w:rsidRDefault="009E43B0" w:rsidP="00084BAE">
            <w:pPr>
              <w:suppressAutoHyphens/>
              <w:jc w:val="both"/>
              <w:rPr>
                <w:lang w:val="uk-UA" w:eastAsia="zh-CN"/>
              </w:rPr>
            </w:pPr>
            <w:r w:rsidRPr="00240824">
              <w:rPr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240824">
              <w:rPr>
                <w:sz w:val="28"/>
                <w:szCs w:val="28"/>
                <w:lang w:eastAsia="zh-CN"/>
              </w:rPr>
              <w:t>внесення</w:t>
            </w:r>
            <w:proofErr w:type="spellEnd"/>
            <w:r w:rsidRPr="00240824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40824">
              <w:rPr>
                <w:sz w:val="28"/>
                <w:szCs w:val="28"/>
                <w:lang w:eastAsia="zh-CN"/>
              </w:rPr>
              <w:t>змін</w:t>
            </w:r>
            <w:proofErr w:type="spellEnd"/>
            <w:r w:rsidRPr="00240824">
              <w:rPr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240824">
              <w:rPr>
                <w:sz w:val="28"/>
                <w:szCs w:val="28"/>
                <w:lang w:eastAsia="zh-CN"/>
              </w:rPr>
              <w:t>фі</w:t>
            </w:r>
            <w:r>
              <w:rPr>
                <w:sz w:val="28"/>
                <w:szCs w:val="28"/>
                <w:lang w:eastAsia="zh-CN"/>
              </w:rPr>
              <w:t>нансового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плану </w:t>
            </w:r>
            <w:proofErr w:type="spellStart"/>
            <w:r>
              <w:rPr>
                <w:sz w:val="28"/>
                <w:szCs w:val="28"/>
                <w:lang w:eastAsia="zh-CN"/>
              </w:rPr>
              <w:t>комунального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некомерційного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підприємства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40824">
              <w:rPr>
                <w:sz w:val="28"/>
                <w:szCs w:val="28"/>
                <w:lang w:eastAsia="zh-CN"/>
              </w:rPr>
              <w:t>«</w:t>
            </w:r>
            <w:proofErr w:type="spellStart"/>
            <w:r w:rsidRPr="00240824">
              <w:rPr>
                <w:sz w:val="28"/>
                <w:szCs w:val="28"/>
                <w:lang w:eastAsia="zh-CN"/>
              </w:rPr>
              <w:t>Стоматологічна</w:t>
            </w:r>
            <w:proofErr w:type="spellEnd"/>
            <w:r w:rsidRPr="00240824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40824">
              <w:rPr>
                <w:sz w:val="28"/>
                <w:szCs w:val="28"/>
                <w:lang w:eastAsia="zh-CN"/>
              </w:rPr>
              <w:t>поліклі</w:t>
            </w:r>
            <w:r>
              <w:rPr>
                <w:sz w:val="28"/>
                <w:szCs w:val="28"/>
                <w:lang w:eastAsia="zh-CN"/>
              </w:rPr>
              <w:t>ніка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Калуської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ради» </w:t>
            </w:r>
            <w:r w:rsidRPr="00240824">
              <w:rPr>
                <w:sz w:val="28"/>
                <w:szCs w:val="28"/>
                <w:lang w:eastAsia="zh-CN"/>
              </w:rPr>
              <w:t xml:space="preserve">на 2024 </w:t>
            </w:r>
            <w:proofErr w:type="spellStart"/>
            <w:r w:rsidRPr="00240824">
              <w:rPr>
                <w:sz w:val="28"/>
                <w:szCs w:val="28"/>
                <w:lang w:eastAsia="zh-CN"/>
              </w:rPr>
              <w:t>рік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.</w:t>
            </w:r>
          </w:p>
          <w:p w:rsidR="009E43B0" w:rsidRPr="00084BAE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84BAE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95333B" w:rsidRDefault="009E43B0" w:rsidP="00C057E8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95333B">
              <w:rPr>
                <w:sz w:val="28"/>
                <w:szCs w:val="28"/>
                <w:lang w:val="uk-UA"/>
              </w:rPr>
              <w:t>Про встановлення тарифів на теплову енергію, її виробництво,</w:t>
            </w:r>
            <w:r>
              <w:rPr>
                <w:sz w:val="28"/>
                <w:szCs w:val="28"/>
                <w:lang w:val="uk-UA"/>
              </w:rPr>
              <w:t xml:space="preserve"> транспортування та</w:t>
            </w:r>
            <w:r w:rsidRPr="0095333B">
              <w:rPr>
                <w:sz w:val="28"/>
                <w:szCs w:val="28"/>
                <w:lang w:val="uk-UA"/>
              </w:rPr>
              <w:t xml:space="preserve"> постачання</w:t>
            </w:r>
            <w:r>
              <w:rPr>
                <w:sz w:val="28"/>
                <w:szCs w:val="28"/>
                <w:lang w:val="uk-UA"/>
              </w:rPr>
              <w:t>,</w:t>
            </w:r>
            <w:r w:rsidRPr="0095333B">
              <w:rPr>
                <w:sz w:val="28"/>
                <w:szCs w:val="28"/>
                <w:lang w:val="uk-UA"/>
              </w:rPr>
              <w:t xml:space="preserve">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5333B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5 років.</w:t>
            </w:r>
          </w:p>
          <w:p w:rsidR="009E43B0" w:rsidRPr="00C057E8" w:rsidRDefault="009E43B0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057E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057E8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E43B0" w:rsidRPr="00B000E0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72306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0E0"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Cs/>
                <w:color w:val="000000"/>
                <w:sz w:val="28"/>
                <w:szCs w:val="28"/>
                <w:lang w:val="uk-UA"/>
              </w:rPr>
              <w:t>встановлення тарифу на теплову енергію для ТОВ «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uk-UA"/>
              </w:rPr>
              <w:t>Приваттеплоенерго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» на опалювальний період 2024-2025 років.</w:t>
            </w:r>
          </w:p>
          <w:p w:rsidR="009E43B0" w:rsidRPr="00B000E0" w:rsidRDefault="009E43B0" w:rsidP="00CB45A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00E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E43B0" w:rsidRPr="00662E53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723065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9E43B0" w:rsidRPr="00A90997" w:rsidRDefault="009E43B0" w:rsidP="00CB45A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E43B0" w:rsidRPr="00662E53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3F0B75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340EB9">
              <w:rPr>
                <w:sz w:val="28"/>
                <w:szCs w:val="28"/>
                <w:lang w:val="uk-UA"/>
              </w:rPr>
              <w:t xml:space="preserve"> 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E43B0" w:rsidRPr="003F0B75" w:rsidRDefault="009E43B0" w:rsidP="007230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F0B75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3F0B75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9E43B0" w:rsidRPr="00662E53" w:rsidTr="00847B62">
        <w:trPr>
          <w:trHeight w:val="599"/>
        </w:trPr>
        <w:tc>
          <w:tcPr>
            <w:tcW w:w="9924" w:type="dxa"/>
            <w:gridSpan w:val="2"/>
            <w:vAlign w:val="center"/>
          </w:tcPr>
          <w:p w:rsidR="009E43B0" w:rsidRPr="009E43B0" w:rsidRDefault="009E43B0" w:rsidP="007230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E43B0">
              <w:rPr>
                <w:b/>
                <w:sz w:val="28"/>
                <w:szCs w:val="28"/>
                <w:lang w:val="uk-UA"/>
              </w:rPr>
              <w:t>Питання опіки:</w:t>
            </w:r>
          </w:p>
        </w:tc>
      </w:tr>
      <w:tr w:rsidR="009E43B0" w:rsidRPr="00662E53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7230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висновків органу опіки і піклування.</w:t>
            </w:r>
          </w:p>
          <w:p w:rsidR="009E43B0" w:rsidRPr="00BA5ECA" w:rsidRDefault="009E43B0" w:rsidP="007230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ECA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BA5ECA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E43B0" w:rsidRPr="00662E53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Pr="004F4B43" w:rsidRDefault="009E43B0" w:rsidP="007230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9E43B0" w:rsidRPr="0002174B" w:rsidRDefault="009E43B0" w:rsidP="00CB45A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E43B0" w:rsidRPr="00B858CE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9E43B0" w:rsidRPr="004F4B43" w:rsidRDefault="009E43B0" w:rsidP="00BA5EC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батька у вихованні та спілкуванні з дітьми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9E43B0" w:rsidRDefault="009E43B0" w:rsidP="00BA5ECA">
            <w:pPr>
              <w:jc w:val="both"/>
              <w:rPr>
                <w:sz w:val="28"/>
                <w:szCs w:val="28"/>
                <w:lang w:val="uk-UA"/>
              </w:rPr>
            </w:pPr>
            <w:r w:rsidRPr="00E63A3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E43B0" w:rsidRPr="00B858CE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9E43B0" w:rsidRPr="00CB45AF" w:rsidRDefault="009E43B0" w:rsidP="007230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DE450A">
              <w:rPr>
                <w:lang w:val="uk-UA"/>
              </w:rPr>
              <w:t xml:space="preserve"> </w:t>
            </w:r>
            <w:r w:rsidRPr="00CB45AF">
              <w:rPr>
                <w:sz w:val="28"/>
                <w:szCs w:val="28"/>
                <w:lang w:val="uk-UA"/>
              </w:rPr>
              <w:t>відрахування малолітнього з прийомної сім’ї.</w:t>
            </w:r>
          </w:p>
          <w:p w:rsidR="009E43B0" w:rsidRPr="00DE450A" w:rsidRDefault="009E43B0" w:rsidP="00CB45AF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DE450A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Леся </w:t>
            </w:r>
            <w:proofErr w:type="spellStart"/>
            <w:r>
              <w:rPr>
                <w:rFonts w:ascii="Times New Roman" w:hAnsi="Times New Roman"/>
                <w:lang w:val="uk-UA"/>
              </w:rPr>
              <w:t>Дзундза</w:t>
            </w:r>
            <w:proofErr w:type="spellEnd"/>
          </w:p>
        </w:tc>
      </w:tr>
      <w:tr w:rsidR="009E43B0" w:rsidRPr="00B858CE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9E43B0" w:rsidRDefault="009E43B0" w:rsidP="00723065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25.09.2018 №214 «Про висновки комісії з питань захисту прав дитини».</w:t>
            </w:r>
          </w:p>
          <w:p w:rsidR="009E43B0" w:rsidRPr="00E1187C" w:rsidRDefault="009E43B0" w:rsidP="00723065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E1187C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1187C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E43B0" w:rsidRPr="00B858CE" w:rsidTr="009E43B0">
        <w:trPr>
          <w:trHeight w:val="599"/>
        </w:trPr>
        <w:tc>
          <w:tcPr>
            <w:tcW w:w="710" w:type="dxa"/>
            <w:vAlign w:val="center"/>
          </w:tcPr>
          <w:p w:rsidR="009E43B0" w:rsidRDefault="009E43B0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9E43B0" w:rsidRDefault="009E43B0" w:rsidP="00723065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24.01.2023 №26 «Про висновки комісії з питань захисту прав дитини».</w:t>
            </w:r>
          </w:p>
          <w:p w:rsidR="009E43B0" w:rsidRPr="00E1187C" w:rsidRDefault="009E43B0" w:rsidP="00723065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E1187C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1187C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573B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269"/>
    <w:rsid w:val="004763CD"/>
    <w:rsid w:val="00481761"/>
    <w:rsid w:val="0048221D"/>
    <w:rsid w:val="0048265C"/>
    <w:rsid w:val="00486DA6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3376"/>
    <w:rsid w:val="009E43B0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7894C-B9E3-49C9-A420-47EEC60A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2024-09-20T05:11:00Z</cp:lastPrinted>
  <dcterms:created xsi:type="dcterms:W3CDTF">2024-09-20T07:20:00Z</dcterms:created>
  <dcterms:modified xsi:type="dcterms:W3CDTF">2024-09-20T07:24:00Z</dcterms:modified>
</cp:coreProperties>
</file>