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E9" w:rsidRPr="00976B74" w:rsidRDefault="00D545E9" w:rsidP="00D545E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6B74">
        <w:rPr>
          <w:rFonts w:ascii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</w:t>
      </w:r>
    </w:p>
    <w:p w:rsidR="00D545E9" w:rsidRPr="00976B74" w:rsidRDefault="00D545E9" w:rsidP="00D545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45E9" w:rsidRPr="00976B74" w:rsidRDefault="00D545E9" w:rsidP="00D545E9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76B74">
        <w:rPr>
          <w:rFonts w:ascii="Times New Roman" w:hAnsi="Times New Roman" w:cs="Times New Roman"/>
          <w:i/>
          <w:sz w:val="28"/>
          <w:szCs w:val="28"/>
        </w:rPr>
        <w:t>Закупівля проводиться відповідно до Особливостей, затверджених Постановою КМУ №1178 від 12.10.2022р. зі змінами</w:t>
      </w:r>
    </w:p>
    <w:p w:rsidR="00D545E9" w:rsidRPr="00976B74" w:rsidRDefault="00D545E9" w:rsidP="00D545E9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545E9" w:rsidRPr="00976B74" w:rsidRDefault="00D545E9" w:rsidP="00D545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6B74">
        <w:rPr>
          <w:rFonts w:ascii="Times New Roman" w:hAnsi="Times New Roman" w:cs="Times New Roman"/>
          <w:b/>
          <w:sz w:val="28"/>
          <w:szCs w:val="28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976B74">
        <w:rPr>
          <w:rFonts w:ascii="Times New Roman" w:hAnsi="Times New Roman" w:cs="Times New Roman"/>
          <w:sz w:val="28"/>
          <w:szCs w:val="28"/>
        </w:rPr>
        <w:t xml:space="preserve">КОМУНАЛЬНЕ ПІДПРИЄМСТВО "МІСЬКСВІТЛО", </w:t>
      </w:r>
      <w:r w:rsidRPr="00976B74"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t>Код ЄДРПОУ:</w:t>
      </w:r>
      <w:r w:rsidRPr="00976B74">
        <w:rPr>
          <w:rFonts w:ascii="Times New Roman" w:hAnsi="Times New Roman" w:cs="Times New Roman"/>
          <w:sz w:val="28"/>
          <w:szCs w:val="28"/>
        </w:rPr>
        <w:t xml:space="preserve">31789170, </w:t>
      </w:r>
      <w:r w:rsidRPr="00976B74"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t xml:space="preserve">Місцезнаходження: </w:t>
      </w:r>
      <w:r w:rsidRPr="00976B74">
        <w:rPr>
          <w:rFonts w:ascii="Times New Roman" w:hAnsi="Times New Roman" w:cs="Times New Roman"/>
          <w:sz w:val="28"/>
          <w:szCs w:val="28"/>
        </w:rPr>
        <w:t xml:space="preserve">77300, Україна , Івано-Франківська обл., Калуш, ВУЛИЦЯ ГІРНИКА, будинок 9, </w:t>
      </w:r>
      <w:r w:rsidRPr="00976B74"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t>Категорія:</w:t>
      </w:r>
      <w:r w:rsidRPr="00976B74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976B74">
        <w:rPr>
          <w:rFonts w:ascii="Times New Roman" w:hAnsi="Times New Roman" w:cs="Times New Roman"/>
          <w:sz w:val="28"/>
          <w:szCs w:val="28"/>
        </w:rPr>
        <w:t>Юридична особа, яка забезпечує потреби держави або територіальної громади</w:t>
      </w:r>
    </w:p>
    <w:p w:rsidR="00D545E9" w:rsidRPr="00976B74" w:rsidRDefault="00D545E9" w:rsidP="00D545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6B74">
        <w:rPr>
          <w:rFonts w:ascii="Times New Roman" w:hAnsi="Times New Roman" w:cs="Times New Roman"/>
          <w:b/>
          <w:sz w:val="28"/>
          <w:szCs w:val="28"/>
        </w:rPr>
        <w:t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Pr="00976B74">
        <w:rPr>
          <w:rFonts w:ascii="Times New Roman" w:hAnsi="Times New Roman" w:cs="Times New Roman"/>
          <w:sz w:val="28"/>
          <w:szCs w:val="28"/>
        </w:rPr>
        <w:t xml:space="preserve"> «09310000-5 Електрична енергія». </w:t>
      </w:r>
    </w:p>
    <w:p w:rsidR="00D545E9" w:rsidRPr="00976B74" w:rsidRDefault="00D545E9" w:rsidP="00D545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0F5F2"/>
        </w:rPr>
      </w:pPr>
      <w:r w:rsidRPr="00976B74">
        <w:rPr>
          <w:rFonts w:ascii="Times New Roman" w:hAnsi="Times New Roman" w:cs="Times New Roman"/>
          <w:b/>
          <w:sz w:val="28"/>
          <w:szCs w:val="28"/>
        </w:rPr>
        <w:t>3. Ідентифікатор закупівлі:</w:t>
      </w:r>
      <w:r w:rsidR="005E23F8">
        <w:rPr>
          <w:rFonts w:ascii="Times New Roman" w:hAnsi="Times New Roman" w:cs="Times New Roman"/>
          <w:sz w:val="28"/>
          <w:szCs w:val="28"/>
        </w:rPr>
        <w:t xml:space="preserve"> – UA-2023-12-11-014268</w:t>
      </w:r>
      <w:r w:rsidRPr="00976B74">
        <w:rPr>
          <w:rFonts w:ascii="Times New Roman" w:hAnsi="Times New Roman" w:cs="Times New Roman"/>
          <w:sz w:val="28"/>
          <w:szCs w:val="28"/>
        </w:rPr>
        <w:t>-a</w:t>
      </w:r>
    </w:p>
    <w:p w:rsidR="00D545E9" w:rsidRPr="00976B74" w:rsidRDefault="00D545E9" w:rsidP="00D545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6B74">
        <w:rPr>
          <w:rFonts w:ascii="Times New Roman" w:hAnsi="Times New Roman" w:cs="Times New Roman"/>
          <w:b/>
          <w:sz w:val="28"/>
          <w:szCs w:val="28"/>
        </w:rPr>
        <w:t xml:space="preserve">4. Обґрунтування технічних та якісних характеристик предмета закупівлі: </w:t>
      </w:r>
      <w:r w:rsidRPr="00976B74">
        <w:rPr>
          <w:rFonts w:ascii="Times New Roman" w:hAnsi="Times New Roman" w:cs="Times New Roman"/>
          <w:sz w:val="28"/>
          <w:szCs w:val="28"/>
        </w:rPr>
        <w:t>технічні та якісні характеристики предмета закупівлі визначені відповідно до потреб</w:t>
      </w:r>
      <w:r w:rsidR="00506380" w:rsidRPr="00976B74">
        <w:rPr>
          <w:rFonts w:ascii="Times New Roman" w:hAnsi="Times New Roman" w:cs="Times New Roman"/>
          <w:sz w:val="28"/>
          <w:szCs w:val="28"/>
        </w:rPr>
        <w:t>и</w:t>
      </w:r>
      <w:r w:rsidRPr="00976B74">
        <w:rPr>
          <w:rFonts w:ascii="Times New Roman" w:hAnsi="Times New Roman" w:cs="Times New Roman"/>
          <w:sz w:val="28"/>
          <w:szCs w:val="28"/>
        </w:rPr>
        <w:t xml:space="preserve"> замовника та з урахуванням вимог нормативних документів у сфері послуг з постачання електричної енергії та відповідно до потреб попередніх років. </w:t>
      </w:r>
    </w:p>
    <w:p w:rsidR="00D545E9" w:rsidRPr="00976B74" w:rsidRDefault="00D545E9" w:rsidP="00D545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6B74">
        <w:rPr>
          <w:rFonts w:ascii="Times New Roman" w:hAnsi="Times New Roman" w:cs="Times New Roman"/>
          <w:b/>
          <w:sz w:val="28"/>
          <w:szCs w:val="28"/>
        </w:rPr>
        <w:t xml:space="preserve">5. Обґрунтування розміру бюджетного призначення: </w:t>
      </w:r>
      <w:r w:rsidRPr="00976B74">
        <w:rPr>
          <w:rFonts w:ascii="Times New Roman" w:hAnsi="Times New Roman" w:cs="Times New Roman"/>
          <w:sz w:val="28"/>
          <w:szCs w:val="28"/>
        </w:rPr>
        <w:t>розмір бюджетного призначення в межах передбачених кошторис</w:t>
      </w:r>
      <w:r w:rsidR="0084466B" w:rsidRPr="00976B74">
        <w:rPr>
          <w:rFonts w:ascii="Times New Roman" w:hAnsi="Times New Roman" w:cs="Times New Roman"/>
          <w:sz w:val="28"/>
          <w:szCs w:val="28"/>
        </w:rPr>
        <w:t>о</w:t>
      </w:r>
      <w:r w:rsidRPr="00976B74">
        <w:rPr>
          <w:rFonts w:ascii="Times New Roman" w:hAnsi="Times New Roman" w:cs="Times New Roman"/>
          <w:sz w:val="28"/>
          <w:szCs w:val="28"/>
        </w:rPr>
        <w:t>м КП "МІСЬКСВІТЛО" для організації заку</w:t>
      </w:r>
      <w:r w:rsidR="00E023E4">
        <w:rPr>
          <w:rFonts w:ascii="Times New Roman" w:hAnsi="Times New Roman" w:cs="Times New Roman"/>
          <w:sz w:val="28"/>
          <w:szCs w:val="28"/>
        </w:rPr>
        <w:t>півлі комунальних послуг на 2024</w:t>
      </w:r>
      <w:r w:rsidRPr="00976B74">
        <w:rPr>
          <w:rFonts w:ascii="Times New Roman" w:hAnsi="Times New Roman" w:cs="Times New Roman"/>
          <w:sz w:val="28"/>
          <w:szCs w:val="28"/>
        </w:rPr>
        <w:t xml:space="preserve"> рік. </w:t>
      </w:r>
    </w:p>
    <w:p w:rsidR="0084466B" w:rsidRPr="00976B74" w:rsidRDefault="00D545E9" w:rsidP="00D545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6B74">
        <w:rPr>
          <w:rFonts w:ascii="Times New Roman" w:hAnsi="Times New Roman" w:cs="Times New Roman"/>
          <w:b/>
          <w:sz w:val="28"/>
          <w:szCs w:val="28"/>
        </w:rPr>
        <w:t>6. Очікувана вартість предмета закупівлі</w:t>
      </w:r>
      <w:r w:rsidRPr="00976B74">
        <w:rPr>
          <w:rFonts w:ascii="Times New Roman" w:hAnsi="Times New Roman" w:cs="Times New Roman"/>
          <w:sz w:val="28"/>
          <w:szCs w:val="28"/>
        </w:rPr>
        <w:t xml:space="preserve">: </w:t>
      </w:r>
      <w:r w:rsidR="00E023E4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4 541 662,8</w:t>
      </w:r>
      <w:bookmarkStart w:id="0" w:name="_GoBack"/>
      <w:bookmarkEnd w:id="0"/>
      <w:r w:rsidRPr="00976B74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0 </w:t>
      </w:r>
      <w:r w:rsidR="0084466B" w:rsidRPr="00976B74">
        <w:rPr>
          <w:rFonts w:ascii="Times New Roman" w:hAnsi="Times New Roman" w:cs="Times New Roman"/>
          <w:sz w:val="28"/>
          <w:szCs w:val="28"/>
        </w:rPr>
        <w:t>грн з ПДВ (кошти місцевого</w:t>
      </w:r>
      <w:r w:rsidRPr="00976B74">
        <w:rPr>
          <w:rFonts w:ascii="Times New Roman" w:hAnsi="Times New Roman" w:cs="Times New Roman"/>
          <w:sz w:val="28"/>
          <w:szCs w:val="28"/>
        </w:rPr>
        <w:t xml:space="preserve"> бюджету України). </w:t>
      </w:r>
    </w:p>
    <w:p w:rsidR="00D545E9" w:rsidRPr="00976B74" w:rsidRDefault="00D545E9" w:rsidP="00D545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6B74">
        <w:rPr>
          <w:rFonts w:ascii="Times New Roman" w:hAnsi="Times New Roman" w:cs="Times New Roman"/>
          <w:sz w:val="28"/>
          <w:szCs w:val="28"/>
        </w:rPr>
        <w:lastRenderedPageBreak/>
        <w:t xml:space="preserve">Очікувана вартість предмету закупівлі розрахована виходячи із загальної кількості кіловат електричної енергії та тарифів на послуги з постачання електричної енергії у попередніх роках та її вартості у постачальника «останньої надії». </w:t>
      </w:r>
    </w:p>
    <w:p w:rsidR="00506380" w:rsidRPr="00976B74" w:rsidRDefault="00D545E9" w:rsidP="00D545E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6B74">
        <w:rPr>
          <w:rFonts w:ascii="Times New Roman" w:hAnsi="Times New Roman" w:cs="Times New Roman"/>
          <w:b/>
          <w:sz w:val="28"/>
          <w:szCs w:val="28"/>
        </w:rPr>
        <w:t xml:space="preserve">7. Обґрунтування очікуваної вартості предмета закупівлі: </w:t>
      </w:r>
    </w:p>
    <w:p w:rsidR="00D545E9" w:rsidRPr="00976B74" w:rsidRDefault="00D545E9" w:rsidP="00D545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6B74">
        <w:rPr>
          <w:rFonts w:ascii="Times New Roman" w:hAnsi="Times New Roman" w:cs="Times New Roman"/>
          <w:sz w:val="28"/>
          <w:szCs w:val="28"/>
        </w:rPr>
        <w:t xml:space="preserve">Ціна (тариф) за одиницю товару (1кВт*год електричної енергії) ґрунтується на всіх фактичних складових ціни електроенергії та включає в себе: </w:t>
      </w:r>
    </w:p>
    <w:p w:rsidR="00D545E9" w:rsidRPr="00976B74" w:rsidRDefault="00D545E9" w:rsidP="00D545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6B74">
        <w:rPr>
          <w:rFonts w:ascii="Times New Roman" w:hAnsi="Times New Roman" w:cs="Times New Roman"/>
          <w:sz w:val="28"/>
          <w:szCs w:val="28"/>
        </w:rPr>
        <w:t>- закупівельну ціну/</w:t>
      </w:r>
      <w:proofErr w:type="spellStart"/>
      <w:r w:rsidRPr="00976B74">
        <w:rPr>
          <w:rFonts w:ascii="Times New Roman" w:hAnsi="Times New Roman" w:cs="Times New Roman"/>
          <w:sz w:val="28"/>
          <w:szCs w:val="28"/>
        </w:rPr>
        <w:t>середньозакупівельну</w:t>
      </w:r>
      <w:proofErr w:type="spellEnd"/>
      <w:r w:rsidRPr="00976B74">
        <w:rPr>
          <w:rFonts w:ascii="Times New Roman" w:hAnsi="Times New Roman" w:cs="Times New Roman"/>
          <w:sz w:val="28"/>
          <w:szCs w:val="28"/>
        </w:rPr>
        <w:t xml:space="preserve"> ціну електричної енергії на відповідному ринку; </w:t>
      </w:r>
    </w:p>
    <w:p w:rsidR="00D545E9" w:rsidRPr="00976B74" w:rsidRDefault="00D545E9" w:rsidP="00D545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6B74">
        <w:rPr>
          <w:rFonts w:ascii="Times New Roman" w:hAnsi="Times New Roman" w:cs="Times New Roman"/>
          <w:sz w:val="28"/>
          <w:szCs w:val="28"/>
        </w:rPr>
        <w:t xml:space="preserve">- тариф, встановлений Регулятором для оператора системи передачі за передачу електричної енергії; </w:t>
      </w:r>
    </w:p>
    <w:p w:rsidR="00D545E9" w:rsidRPr="00976B74" w:rsidRDefault="00D545E9" w:rsidP="00D545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6B74">
        <w:rPr>
          <w:rFonts w:ascii="Times New Roman" w:hAnsi="Times New Roman" w:cs="Times New Roman"/>
          <w:sz w:val="28"/>
          <w:szCs w:val="28"/>
        </w:rPr>
        <w:t xml:space="preserve">- націнку постачальника за послуги з постачання електричної енергії; </w:t>
      </w:r>
    </w:p>
    <w:p w:rsidR="00D545E9" w:rsidRPr="00976B74" w:rsidRDefault="00D545E9" w:rsidP="00D545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6B74">
        <w:rPr>
          <w:rFonts w:ascii="Times New Roman" w:hAnsi="Times New Roman" w:cs="Times New Roman"/>
          <w:sz w:val="28"/>
          <w:szCs w:val="28"/>
        </w:rPr>
        <w:t>- витрати на сплату податків і зборів (обов’язкових платежів) та інших платежів,</w:t>
      </w:r>
    </w:p>
    <w:p w:rsidR="00D545E9" w:rsidRPr="00976B74" w:rsidRDefault="00D545E9" w:rsidP="00D545E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976B74">
        <w:rPr>
          <w:rFonts w:ascii="Times New Roman" w:hAnsi="Times New Roman" w:cs="Times New Roman"/>
          <w:sz w:val="28"/>
          <w:szCs w:val="28"/>
        </w:rPr>
        <w:t>- усі інші витрати, необхідні для належної поставки електричної</w:t>
      </w:r>
      <w:r w:rsidRPr="00976B74">
        <w:rPr>
          <w:rFonts w:ascii="Times New Roman" w:hAnsi="Times New Roman" w:cs="Times New Roman"/>
          <w:sz w:val="28"/>
        </w:rPr>
        <w:t xml:space="preserve"> енергії. </w:t>
      </w:r>
    </w:p>
    <w:p w:rsidR="00506380" w:rsidRPr="00976B74" w:rsidRDefault="00506380" w:rsidP="00D545E9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D545E9" w:rsidRPr="00976B74" w:rsidRDefault="00D545E9" w:rsidP="00D545E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976B74">
        <w:rPr>
          <w:rFonts w:ascii="Times New Roman" w:hAnsi="Times New Roman" w:cs="Times New Roman"/>
          <w:b/>
          <w:sz w:val="28"/>
        </w:rPr>
        <w:t>8. Процедура закупівлі:</w:t>
      </w:r>
      <w:r w:rsidRPr="00976B74">
        <w:rPr>
          <w:rFonts w:ascii="Times New Roman" w:hAnsi="Times New Roman" w:cs="Times New Roman"/>
          <w:sz w:val="28"/>
        </w:rPr>
        <w:t xml:space="preserve"> Відкриті торги з особливостями. </w:t>
      </w:r>
    </w:p>
    <w:p w:rsidR="00A60C7B" w:rsidRDefault="00A60C7B" w:rsidP="00D545E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963F25" w:rsidRDefault="00963F25" w:rsidP="00D545E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sectPr w:rsidR="00963F2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5E9"/>
    <w:rsid w:val="002B6D72"/>
    <w:rsid w:val="00363FC8"/>
    <w:rsid w:val="00506380"/>
    <w:rsid w:val="005E23F8"/>
    <w:rsid w:val="0084466B"/>
    <w:rsid w:val="00963F25"/>
    <w:rsid w:val="00976B74"/>
    <w:rsid w:val="00A60C7B"/>
    <w:rsid w:val="00D163E6"/>
    <w:rsid w:val="00D545E9"/>
    <w:rsid w:val="00E0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E1322"/>
  <w15:chartTrackingRefBased/>
  <w15:docId w15:val="{0C505FC9-117D-4169-9196-3570FBC02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545E9"/>
    <w:rPr>
      <w:b/>
      <w:bCs/>
    </w:rPr>
  </w:style>
  <w:style w:type="character" w:styleId="a4">
    <w:name w:val="Hyperlink"/>
    <w:basedOn w:val="a0"/>
    <w:uiPriority w:val="99"/>
    <w:semiHidden/>
    <w:unhideWhenUsed/>
    <w:rsid w:val="00D545E9"/>
    <w:rPr>
      <w:color w:val="0000FF"/>
      <w:u w:val="single"/>
    </w:rPr>
  </w:style>
  <w:style w:type="paragraph" w:customStyle="1" w:styleId="rvps2">
    <w:name w:val="rvps2"/>
    <w:basedOn w:val="a"/>
    <w:rsid w:val="00963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7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MUKOLKA</dc:creator>
  <cp:keywords/>
  <dc:description/>
  <cp:lastModifiedBy>Ira</cp:lastModifiedBy>
  <cp:revision>4</cp:revision>
  <dcterms:created xsi:type="dcterms:W3CDTF">2023-01-30T06:58:00Z</dcterms:created>
  <dcterms:modified xsi:type="dcterms:W3CDTF">2024-01-31T09:53:00Z</dcterms:modified>
</cp:coreProperties>
</file>