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96F" w:rsidRPr="000822EB" w:rsidRDefault="00F0396F" w:rsidP="00F03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22EB">
        <w:rPr>
          <w:rFonts w:ascii="Times New Roman" w:hAnsi="Times New Roman" w:cs="Times New Roman"/>
          <w:b/>
          <w:sz w:val="28"/>
          <w:szCs w:val="28"/>
        </w:rPr>
        <w:t>Обґрунтування</w:t>
      </w:r>
      <w:proofErr w:type="spellEnd"/>
      <w:r w:rsidRPr="000822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22EB">
        <w:rPr>
          <w:rFonts w:ascii="Times New Roman" w:hAnsi="Times New Roman" w:cs="Times New Roman"/>
          <w:b/>
          <w:sz w:val="28"/>
          <w:szCs w:val="28"/>
        </w:rPr>
        <w:t>технічних</w:t>
      </w:r>
      <w:proofErr w:type="spellEnd"/>
      <w:r w:rsidRPr="000822EB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0822EB">
        <w:rPr>
          <w:rFonts w:ascii="Times New Roman" w:hAnsi="Times New Roman" w:cs="Times New Roman"/>
          <w:b/>
          <w:sz w:val="28"/>
          <w:szCs w:val="28"/>
        </w:rPr>
        <w:t>якісних</w:t>
      </w:r>
      <w:proofErr w:type="spellEnd"/>
      <w:r w:rsidRPr="000822EB">
        <w:rPr>
          <w:rFonts w:ascii="Times New Roman" w:hAnsi="Times New Roman" w:cs="Times New Roman"/>
          <w:b/>
          <w:sz w:val="28"/>
          <w:szCs w:val="28"/>
        </w:rPr>
        <w:t xml:space="preserve"> характеристик предмета </w:t>
      </w:r>
      <w:proofErr w:type="spellStart"/>
      <w:r w:rsidRPr="000822EB">
        <w:rPr>
          <w:rFonts w:ascii="Times New Roman" w:hAnsi="Times New Roman" w:cs="Times New Roman"/>
          <w:b/>
          <w:sz w:val="28"/>
          <w:szCs w:val="28"/>
        </w:rPr>
        <w:t>закупівлі</w:t>
      </w:r>
      <w:proofErr w:type="spellEnd"/>
      <w:r w:rsidRPr="000822E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822EB">
        <w:rPr>
          <w:rFonts w:ascii="Times New Roman" w:hAnsi="Times New Roman" w:cs="Times New Roman"/>
          <w:b/>
          <w:sz w:val="28"/>
          <w:szCs w:val="28"/>
        </w:rPr>
        <w:t>розміру</w:t>
      </w:r>
      <w:proofErr w:type="spellEnd"/>
      <w:r w:rsidRPr="000822EB">
        <w:rPr>
          <w:rFonts w:ascii="Times New Roman" w:hAnsi="Times New Roman" w:cs="Times New Roman"/>
          <w:b/>
          <w:sz w:val="28"/>
          <w:szCs w:val="28"/>
        </w:rPr>
        <w:t xml:space="preserve"> бюджетного </w:t>
      </w:r>
      <w:proofErr w:type="spellStart"/>
      <w:r w:rsidRPr="000822EB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Pr="000822E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822EB">
        <w:rPr>
          <w:rFonts w:ascii="Times New Roman" w:hAnsi="Times New Roman" w:cs="Times New Roman"/>
          <w:b/>
          <w:sz w:val="28"/>
          <w:szCs w:val="28"/>
        </w:rPr>
        <w:t>очікуваної</w:t>
      </w:r>
      <w:proofErr w:type="spellEnd"/>
      <w:r w:rsidRPr="000822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22EB">
        <w:rPr>
          <w:rFonts w:ascii="Times New Roman" w:hAnsi="Times New Roman" w:cs="Times New Roman"/>
          <w:b/>
          <w:sz w:val="28"/>
          <w:szCs w:val="28"/>
        </w:rPr>
        <w:t>вартості</w:t>
      </w:r>
      <w:proofErr w:type="spellEnd"/>
      <w:r w:rsidRPr="000822EB">
        <w:rPr>
          <w:rFonts w:ascii="Times New Roman" w:hAnsi="Times New Roman" w:cs="Times New Roman"/>
          <w:b/>
          <w:sz w:val="28"/>
          <w:szCs w:val="28"/>
        </w:rPr>
        <w:t xml:space="preserve"> предмета </w:t>
      </w:r>
      <w:proofErr w:type="spellStart"/>
      <w:r w:rsidRPr="000822EB">
        <w:rPr>
          <w:rFonts w:ascii="Times New Roman" w:hAnsi="Times New Roman" w:cs="Times New Roman"/>
          <w:b/>
          <w:sz w:val="28"/>
          <w:szCs w:val="28"/>
        </w:rPr>
        <w:t>закупівлі</w:t>
      </w:r>
      <w:proofErr w:type="spellEnd"/>
    </w:p>
    <w:p w:rsidR="00F0396F" w:rsidRPr="003363CF" w:rsidRDefault="00F0396F" w:rsidP="00F0396F">
      <w:pPr>
        <w:rPr>
          <w:rFonts w:ascii="Times New Roman" w:hAnsi="Times New Roman" w:cs="Times New Roman"/>
          <w:b/>
          <w:sz w:val="28"/>
          <w:szCs w:val="28"/>
        </w:rPr>
      </w:pPr>
    </w:p>
    <w:p w:rsidR="00F0396F" w:rsidRDefault="00F0396F" w:rsidP="00F039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На виконання Постанови Кабінету Міністрів України від 11 жовтня  2016року № 710 «Про ефективне використання коштів» надається обґрунтування технічних та якісних характеристик предмета закупівлі, розміру бюджетного призначення, очікуваної вартості предмета закупівлі.</w:t>
      </w:r>
    </w:p>
    <w:p w:rsidR="00F0396F" w:rsidRDefault="00F0396F" w:rsidP="00F039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396F" w:rsidRDefault="00F0396F" w:rsidP="00F039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1.Обгрунтування  розміру  бюджетного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0396F" w:rsidRDefault="00F0396F" w:rsidP="00F039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74070,00 грн. – розмір призначення, визначений відповідно до фактичної потреби.</w:t>
      </w:r>
    </w:p>
    <w:p w:rsidR="00F0396F" w:rsidRDefault="00F0396F" w:rsidP="00F039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396F" w:rsidRDefault="00F0396F" w:rsidP="00F039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2.Обгрунтування очікуваної вартості предмета закупівлі:</w:t>
      </w:r>
    </w:p>
    <w:p w:rsidR="00F0396F" w:rsidRDefault="00F0396F" w:rsidP="00F039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Визначається  з урахуванням положень Примірної  методики визначення очікуваної вартості предмета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закупівлі,затвердженої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наказом Уповноваженого органу від 18.02.2020р.  № 275 та обрахована відповідно до середньо ринкового рівня цін.</w:t>
      </w:r>
    </w:p>
    <w:p w:rsidR="00F0396F" w:rsidRDefault="00F0396F" w:rsidP="00F039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396F" w:rsidRDefault="00F0396F" w:rsidP="00F0396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3.Технічні та якісні характеристики предмета закупівлі:</w:t>
      </w:r>
    </w:p>
    <w:p w:rsidR="00F0396F" w:rsidRDefault="00F0396F" w:rsidP="00F039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Обсяги визначено відповідно до потреби. Технічні та якісні характеристики предмета закупівлі визначені з урахуванням загальноприйнятих норм і стандартів для зазначеного предмета закупівлі.</w:t>
      </w:r>
    </w:p>
    <w:p w:rsidR="00F0396F" w:rsidRDefault="00F0396F" w:rsidP="00F0396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396F" w:rsidRDefault="00F0396F" w:rsidP="00F0396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396F" w:rsidRDefault="00F0396F" w:rsidP="00F0396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Технічна специфікація </w:t>
      </w:r>
    </w:p>
    <w:p w:rsidR="00F0396F" w:rsidRDefault="00F0396F" w:rsidP="00F0396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до закупівлі  Лічильники    за  кодом   ДК 021:2015:38550000-5 Лічильники</w:t>
      </w:r>
    </w:p>
    <w:p w:rsidR="00F0396F" w:rsidRDefault="00F0396F" w:rsidP="00F0396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74"/>
        <w:gridCol w:w="4160"/>
        <w:gridCol w:w="1812"/>
        <w:gridCol w:w="1783"/>
      </w:tblGrid>
      <w:tr w:rsidR="00F0396F" w:rsidTr="00533BF6">
        <w:trPr>
          <w:trHeight w:val="53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96F" w:rsidRDefault="00F0396F" w:rsidP="00533B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96F" w:rsidRDefault="00F0396F" w:rsidP="00533B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96F" w:rsidRDefault="00F0396F" w:rsidP="00533B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Одиниця </w:t>
            </w:r>
          </w:p>
          <w:p w:rsidR="00F0396F" w:rsidRDefault="00F0396F" w:rsidP="00533B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виміру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96F" w:rsidRDefault="00F0396F" w:rsidP="00533B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</w:tr>
      <w:tr w:rsidR="00F0396F" w:rsidTr="00533BF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96F" w:rsidRDefault="00F0396F" w:rsidP="00533B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96F" w:rsidRDefault="00F0396F" w:rsidP="00533B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Лічильники  ДК 021:2015:38554000-3 Лічильники електроенергії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96F" w:rsidRDefault="00F0396F" w:rsidP="00533B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96F" w:rsidRDefault="00F0396F" w:rsidP="00533B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</w:tbl>
    <w:p w:rsidR="00F0396F" w:rsidRDefault="00F0396F" w:rsidP="00F0396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396F" w:rsidRDefault="00F0396F" w:rsidP="00F0396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396F" w:rsidRDefault="00F0396F" w:rsidP="00F0396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Детальні  інформація щодо умов  закупівлі  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>Лічильники    за  кодом   ДК 021:2015:38550000-5</w:t>
      </w:r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Лічильники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розміщена на веб-порталі  Уповноваженого органу з питань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Zarupivli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396F" w:rsidRDefault="00F0396F" w:rsidP="00F0396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Крайній термін подання тендерних пропозицій Учасників в електронній системі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до 00:00 год.  23 листопада 2023року.</w:t>
      </w:r>
    </w:p>
    <w:p w:rsidR="00F0396F" w:rsidRDefault="00F0396F" w:rsidP="00F0396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396F" w:rsidRDefault="00F0396F" w:rsidP="00F0396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396F" w:rsidRDefault="00F0396F" w:rsidP="00F0396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396F" w:rsidRDefault="00F0396F" w:rsidP="00F0396F">
      <w:pPr>
        <w:spacing w:before="100" w:beforeAutospacing="1" w:after="100" w:afterAutospacing="1"/>
        <w:jc w:val="right"/>
      </w:pPr>
      <w:r w:rsidRPr="000822EB">
        <w:rPr>
          <w:rFonts w:ascii="Times New Roman" w:hAnsi="Times New Roman" w:cs="Times New Roman"/>
          <w:b/>
          <w:bCs/>
          <w:i/>
          <w:iCs/>
          <w:lang w:eastAsia="uk-UA"/>
        </w:rPr>
        <w:t>КОМУНАЛЬНЕ ПІДПРИЄМСТВО</w:t>
      </w:r>
      <w:r w:rsidRPr="000822EB">
        <w:rPr>
          <w:rFonts w:ascii="Times New Roman" w:hAnsi="Times New Roman" w:cs="Times New Roman"/>
          <w:b/>
          <w:bCs/>
          <w:lang w:eastAsia="uk-UA"/>
        </w:rPr>
        <w:t> "</w:t>
      </w:r>
      <w:r w:rsidRPr="000822EB">
        <w:rPr>
          <w:rFonts w:ascii="Times New Roman" w:hAnsi="Times New Roman" w:cs="Times New Roman"/>
          <w:b/>
          <w:bCs/>
          <w:i/>
          <w:iCs/>
          <w:lang w:eastAsia="uk-UA"/>
        </w:rPr>
        <w:t>УПРАВЛЯЮЧА КОМПАНІЯ</w:t>
      </w:r>
      <w:r w:rsidRPr="000822EB">
        <w:rPr>
          <w:rFonts w:ascii="Times New Roman" w:hAnsi="Times New Roman" w:cs="Times New Roman"/>
          <w:b/>
          <w:bCs/>
          <w:lang w:eastAsia="uk-UA"/>
        </w:rPr>
        <w:t> "</w:t>
      </w:r>
      <w:r w:rsidRPr="000822EB">
        <w:rPr>
          <w:rFonts w:ascii="Times New Roman" w:hAnsi="Times New Roman" w:cs="Times New Roman"/>
          <w:b/>
          <w:bCs/>
          <w:i/>
          <w:iCs/>
          <w:lang w:eastAsia="uk-UA"/>
        </w:rPr>
        <w:t>ДОБРОДІМ</w:t>
      </w:r>
      <w:r w:rsidRPr="000822EB">
        <w:rPr>
          <w:rFonts w:ascii="Times New Roman" w:hAnsi="Times New Roman" w:cs="Times New Roman"/>
          <w:b/>
          <w:bCs/>
          <w:lang w:eastAsia="uk-UA"/>
        </w:rPr>
        <w:t>" </w:t>
      </w:r>
      <w:r w:rsidRPr="000822EB">
        <w:rPr>
          <w:rFonts w:ascii="Times New Roman" w:hAnsi="Times New Roman" w:cs="Times New Roman"/>
          <w:b/>
          <w:bCs/>
          <w:i/>
          <w:iCs/>
          <w:lang w:eastAsia="uk-UA"/>
        </w:rPr>
        <w:t>КАЛУСЬКОЇ МІСЬКОЇ РАДИ</w:t>
      </w:r>
    </w:p>
    <w:p w:rsidR="008558D9" w:rsidRDefault="008558D9"/>
    <w:sectPr w:rsidR="008558D9" w:rsidSect="00F0396F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6D"/>
    <w:rsid w:val="00294EB1"/>
    <w:rsid w:val="002D7113"/>
    <w:rsid w:val="005526F7"/>
    <w:rsid w:val="007A386D"/>
    <w:rsid w:val="008558D9"/>
    <w:rsid w:val="00980A4D"/>
    <w:rsid w:val="00A871AE"/>
    <w:rsid w:val="00B51A1A"/>
    <w:rsid w:val="00BC1501"/>
    <w:rsid w:val="00C04ADD"/>
    <w:rsid w:val="00C2100D"/>
    <w:rsid w:val="00C64C29"/>
    <w:rsid w:val="00C97D99"/>
    <w:rsid w:val="00F0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E9E90-9060-4A48-88F9-097209D2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96F"/>
    <w:pPr>
      <w:spacing w:after="0" w:line="240" w:lineRule="auto"/>
    </w:pPr>
    <w:rPr>
      <w:rFonts w:ascii="Arial CYR" w:eastAsia="Times New Roman" w:hAnsi="Arial CYR" w:cs="Arial CYR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9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1091</Words>
  <Characters>622</Characters>
  <Application>Microsoft Office Word</Application>
  <DocSecurity>0</DocSecurity>
  <Lines>5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2023-11-20T14:03:00Z</dcterms:created>
  <dcterms:modified xsi:type="dcterms:W3CDTF">2023-11-20T14:09:00Z</dcterms:modified>
</cp:coreProperties>
</file>