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4D" w:rsidRDefault="001F554D" w:rsidP="001F554D">
      <w:pPr>
        <w:shd w:val="clear" w:color="auto" w:fill="FFFFFF"/>
        <w:spacing w:after="107" w:line="240" w:lineRule="auto"/>
        <w:jc w:val="center"/>
        <w:rPr>
          <w:b/>
        </w:rPr>
      </w:pPr>
      <w:r w:rsidRPr="00CC1FC0">
        <w:rPr>
          <w:b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6.75pt" fillcolor="window">
            <v:imagedata r:id="rId4" o:title=""/>
          </v:shape>
        </w:object>
      </w:r>
    </w:p>
    <w:p w:rsidR="001F554D" w:rsidRPr="001F554D" w:rsidRDefault="001F554D" w:rsidP="001F554D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УКРАЇНА</w:t>
      </w:r>
      <w:r w:rsidRPr="001F554D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КАЛУСЬКА  МІСЬКА  РАДА</w:t>
      </w:r>
      <w:r w:rsidRPr="001F554D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  <w:t>РІШЕННЯ</w:t>
      </w:r>
    </w:p>
    <w:p w:rsidR="001F554D" w:rsidRP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uk-UA"/>
        </w:rPr>
        <w:t>30.03.2023 </w:t>
      </w:r>
      <w:r w:rsidRPr="001F554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uk-UA"/>
        </w:rPr>
        <w:t>№2014</w:t>
      </w:r>
    </w:p>
    <w:tbl>
      <w:tblPr>
        <w:tblW w:w="7060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1F554D" w:rsidRPr="001F554D" w:rsidTr="001F554D">
        <w:trPr>
          <w:trHeight w:val="774"/>
        </w:trPr>
        <w:tc>
          <w:tcPr>
            <w:tcW w:w="7060" w:type="dxa"/>
            <w:shd w:val="clear" w:color="auto" w:fill="auto"/>
            <w:vAlign w:val="center"/>
            <w:hideMark/>
          </w:tcPr>
          <w:tbl>
            <w:tblPr>
              <w:tblpPr w:leftFromText="45" w:rightFromText="45" w:bottomFromText="107" w:vertAnchor="text"/>
              <w:tblW w:w="963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55"/>
              <w:gridCol w:w="6184"/>
            </w:tblGrid>
            <w:tr w:rsidR="001F554D" w:rsidRPr="001F554D" w:rsidTr="001F554D">
              <w:tc>
                <w:tcPr>
                  <w:tcW w:w="3455" w:type="dxa"/>
                  <w:shd w:val="clear" w:color="auto" w:fill="auto"/>
                  <w:vAlign w:val="center"/>
                  <w:hideMark/>
                </w:tcPr>
                <w:p w:rsidR="001F554D" w:rsidRPr="001F554D" w:rsidRDefault="001F554D" w:rsidP="001F5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Про внесення змін до Програми</w:t>
                  </w:r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  <w:t>охорони навколишнього природного</w:t>
                  </w:r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  <w:t>середовища Калуської міської</w:t>
                  </w:r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  <w:t>територіальної громади</w:t>
                  </w:r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  <w:t>на 2023-2025 роки</w:t>
                  </w:r>
                </w:p>
              </w:tc>
              <w:tc>
                <w:tcPr>
                  <w:tcW w:w="6184" w:type="dxa"/>
                  <w:shd w:val="clear" w:color="auto" w:fill="auto"/>
                  <w:vAlign w:val="center"/>
                  <w:hideMark/>
                </w:tcPr>
                <w:p w:rsidR="001F554D" w:rsidRPr="001F554D" w:rsidRDefault="001F554D" w:rsidP="001F55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м.Калуш</w:t>
                  </w:r>
                  <w:proofErr w:type="spellEnd"/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  <w:t>(сорок друга  сесія  восьмого демократичного скликання)</w:t>
                  </w:r>
                </w:p>
                <w:p w:rsidR="001F554D" w:rsidRPr="001F554D" w:rsidRDefault="001F554D" w:rsidP="001F5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1F55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</w:tbl>
          <w:p w:rsidR="001F554D" w:rsidRPr="001F554D" w:rsidRDefault="001F554D" w:rsidP="001F554D">
            <w:pPr>
              <w:spacing w:after="10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</w:p>
    <w:p w:rsidR="004040CD" w:rsidRDefault="001F554D" w:rsidP="004040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проведення ефективної, цілеспрямованої діяльності з організації та координації заходів щодо охорони навколишнього природного середовища, забезпечення екологічної безпеки, раціонального використання і відтворення природних ресурсів міста, на виконання статті 47 Закону України «Про охорону навколишнього природного середовища», пункту 22 частини 1 статті 26 Закону України «Про місцеве самоврядування в Україні», беручи до уваги лист управління житлово-комунального господарства Калуської міської ради від 07.02.2023 № 03-08/145, враховуючи рекомендації постійної комісії з питань власності, житлово-комунального господарства та екології і постійної комісії з питань соціально-економічного розвитку, бюджету та інвестиційної політики, міська рада</w:t>
      </w:r>
    </w:p>
    <w:p w:rsidR="004040CD" w:rsidRDefault="004040CD" w:rsidP="004040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Pr="001F554D" w:rsidRDefault="001F554D" w:rsidP="004040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ВИРІШИЛА: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</w:p>
    <w:p w:rsidR="001F554D" w:rsidRPr="001F554D" w:rsidRDefault="001F554D" w:rsidP="004040CD">
      <w:pPr>
        <w:shd w:val="clear" w:color="auto" w:fill="FFFFFF"/>
        <w:spacing w:after="10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1. Внести зміни до Програми охорони навколишнього природного середовища Калуської міської територіальної громади на 2023-2025 роки, затвердженої рішенням міської ради від 29.09.2022 № 1602, а саме:</w:t>
      </w:r>
    </w:p>
    <w:p w:rsidR="001F554D" w:rsidRPr="001F554D" w:rsidRDefault="001F554D" w:rsidP="004040C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- в розділ 7 «Інші напрями природоохоронної діяльності» внести новий пункт 3 «Розроблення нормативів питного водопостачання для населених пунктів Калуської міської територіальної громади» та передбачити фінансування з бюджету Калуської міської територіальної громади в сумі </w:t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98,0 тис. грн.;</w:t>
      </w:r>
    </w:p>
    <w:p w:rsidR="001F554D" w:rsidRPr="001F554D" w:rsidRDefault="001F554D" w:rsidP="004040C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п.7 Паспорта Програми викласти в новій редакції.</w:t>
      </w:r>
    </w:p>
    <w:p w:rsidR="001F554D" w:rsidRPr="001F554D" w:rsidRDefault="001F554D" w:rsidP="004040CD">
      <w:pPr>
        <w:shd w:val="clear" w:color="auto" w:fill="FFFFFF"/>
        <w:spacing w:after="10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2. Контроль за виконанням цього рішення покласти на першого заступника міського голови Мирослава Тихого.</w:t>
      </w:r>
    </w:p>
    <w:p w:rsidR="001F554D" w:rsidRDefault="001F554D" w:rsidP="00404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1F554D" w:rsidRPr="001F554D" w:rsidRDefault="001F554D" w:rsidP="00404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                                                                     Андрій НАЙДА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</w:p>
    <w:p w:rsidR="001F554D" w:rsidRPr="001F554D" w:rsidRDefault="001F554D" w:rsidP="001F55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ЗАТВЕРДЖЕНО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ріш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енням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30.03.2023 № 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2014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proofErr w:type="spellStart"/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______Віктор</w:t>
      </w:r>
      <w:proofErr w:type="spellEnd"/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ГІЛЬТАЙЧУК</w:t>
      </w:r>
    </w:p>
    <w:p w:rsidR="001F554D" w:rsidRP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 </w:t>
      </w:r>
    </w:p>
    <w:p w:rsidR="001F554D" w:rsidRP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Зміни до Програми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охорони навколишнього природного середовища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Калуської міської територіальної громади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2023-2025 роки</w:t>
      </w:r>
    </w:p>
    <w:p w:rsidR="001F554D" w:rsidRP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Замовник Програми: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Начальник управління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 питань надзвичайних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ситуацій міської ради                     Іван ДЕМБИЧ               _____________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Керівник Програми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Перший заступник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міського голови                              Мирослав ТИХИЙ       ___________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</w:t>
      </w: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554D" w:rsidRPr="001F554D" w:rsidRDefault="001F554D" w:rsidP="001F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Паспорт Програми (нова редакція)</w:t>
      </w: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Обсяги фінансування Програми: </w:t>
      </w:r>
      <w:r w:rsidRPr="001F5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74034,0 тис. грн.</w:t>
      </w:r>
    </w:p>
    <w:p w:rsidR="001F554D" w:rsidRP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pPr w:leftFromText="45" w:rightFromText="45" w:bottomFromText="107" w:vertAnchor="text"/>
        <w:tblW w:w="10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10"/>
        <w:gridCol w:w="1409"/>
        <w:gridCol w:w="1394"/>
        <w:gridCol w:w="2240"/>
        <w:gridCol w:w="1702"/>
        <w:gridCol w:w="2065"/>
      </w:tblGrid>
      <w:tr w:rsidR="001F554D" w:rsidRPr="001F554D" w:rsidTr="001F554D">
        <w:tc>
          <w:tcPr>
            <w:tcW w:w="1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> </w:t>
            </w: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</w: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Роки</w:t>
            </w:r>
          </w:p>
        </w:tc>
        <w:tc>
          <w:tcPr>
            <w:tcW w:w="60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Обсяги фінансування, тис. грн.</w:t>
            </w:r>
          </w:p>
        </w:tc>
      </w:tr>
      <w:tr w:rsidR="001F554D" w:rsidRPr="001F554D" w:rsidTr="001F554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</w: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всього</w:t>
            </w:r>
          </w:p>
        </w:tc>
        <w:tc>
          <w:tcPr>
            <w:tcW w:w="48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 т.ч. за джерелами фінансування</w:t>
            </w:r>
          </w:p>
        </w:tc>
      </w:tr>
      <w:tr w:rsidR="001F554D" w:rsidRPr="001F554D" w:rsidTr="001F554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обласний бюджет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бюджет Калуської міської територіальної громади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Державний бюджет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інше фінансування</w:t>
            </w:r>
          </w:p>
        </w:tc>
      </w:tr>
      <w:tr w:rsidR="001F554D" w:rsidRPr="001F554D" w:rsidTr="001F554D"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29406,0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10789,2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10138,4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8378,4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100,0</w:t>
            </w:r>
          </w:p>
        </w:tc>
      </w:tr>
      <w:tr w:rsidR="001F554D" w:rsidRPr="001F554D" w:rsidTr="001F554D"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22564,0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4289,2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9296,4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8378,4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600,0</w:t>
            </w:r>
          </w:p>
        </w:tc>
      </w:tr>
      <w:tr w:rsidR="001F554D" w:rsidRPr="001F554D" w:rsidTr="001F554D"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22064,0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4289,2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9296,4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8378,4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100,0</w:t>
            </w:r>
          </w:p>
        </w:tc>
      </w:tr>
      <w:tr w:rsidR="001F554D" w:rsidRPr="001F554D" w:rsidTr="001F554D"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Всього по Програмі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74034,0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19367,6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28731,2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25135,2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F554D" w:rsidRPr="001F554D" w:rsidRDefault="001F554D" w:rsidP="001F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F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800,0</w:t>
            </w:r>
          </w:p>
        </w:tc>
      </w:tr>
    </w:tbl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Замовник Програми: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ДЕМБИЧ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</w:t>
      </w:r>
    </w:p>
    <w:p w:rsid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554D" w:rsidRPr="001F554D" w:rsidRDefault="001F554D" w:rsidP="001F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Програми: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Мирослав ТИХИЙ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1F554D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</w:t>
      </w:r>
    </w:p>
    <w:p w:rsidR="009440BE" w:rsidRDefault="009440BE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</w:pPr>
    </w:p>
    <w:p w:rsidR="008A25F2" w:rsidRDefault="008A25F2">
      <w:pPr>
        <w:rPr>
          <w:rFonts w:ascii="Times New Roman" w:hAnsi="Times New Roman" w:cs="Times New Roman"/>
          <w:sz w:val="28"/>
          <w:szCs w:val="28"/>
        </w:rPr>
        <w:sectPr w:rsidR="008A25F2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116799" w:rsidRPr="00116799" w:rsidRDefault="00116799" w:rsidP="0011679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ab/>
        <w:t>Додаток</w:t>
      </w:r>
    </w:p>
    <w:p w:rsidR="00116799" w:rsidRPr="00116799" w:rsidRDefault="00116799" w:rsidP="001167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16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Перелік заходів, обсяги та джерела фінансування Програми </w:t>
      </w:r>
    </w:p>
    <w:p w:rsidR="00116799" w:rsidRPr="00116799" w:rsidRDefault="00116799" w:rsidP="001167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16799" w:rsidRDefault="00116799" w:rsidP="0011679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1679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Назва замовника: управління з питань надзвичайних ситуацій Калуської міської ради</w:t>
      </w:r>
    </w:p>
    <w:p w:rsidR="004040CD" w:rsidRPr="00116799" w:rsidRDefault="004040CD" w:rsidP="0011679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</w:p>
    <w:tbl>
      <w:tblPr>
        <w:tblW w:w="159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980"/>
        <w:gridCol w:w="1134"/>
        <w:gridCol w:w="1134"/>
        <w:gridCol w:w="851"/>
        <w:gridCol w:w="1467"/>
        <w:gridCol w:w="1367"/>
        <w:gridCol w:w="1366"/>
        <w:gridCol w:w="1186"/>
        <w:gridCol w:w="1328"/>
        <w:gridCol w:w="2409"/>
      </w:tblGrid>
      <w:tr w:rsidR="00116799" w:rsidRPr="00116799" w:rsidTr="0032277B">
        <w:trPr>
          <w:trHeight w:val="30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№</w:t>
            </w:r>
          </w:p>
          <w:p w:rsidR="00116799" w:rsidRPr="00116799" w:rsidRDefault="00116799" w:rsidP="00116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Найменування заходу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Виконавець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Тер</w:t>
            </w:r>
          </w:p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мін вико</w:t>
            </w:r>
          </w:p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6799">
              <w:rPr>
                <w:rFonts w:ascii="Times New Roman" w:hAnsi="Times New Roman" w:cs="Times New Roman"/>
                <w:b/>
              </w:rPr>
              <w:t>нан</w:t>
            </w:r>
            <w:proofErr w:type="spellEnd"/>
          </w:p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6799">
              <w:rPr>
                <w:rFonts w:ascii="Times New Roman" w:hAnsi="Times New Roman" w:cs="Times New Roman"/>
                <w:b/>
              </w:rPr>
              <w:t>ня</w:t>
            </w:r>
            <w:proofErr w:type="spellEnd"/>
          </w:p>
        </w:tc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Орієнтовні обсяги фінансування тис.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Очікувані результати</w:t>
            </w:r>
          </w:p>
        </w:tc>
      </w:tr>
      <w:tr w:rsidR="00116799" w:rsidRPr="00116799" w:rsidTr="0032277B">
        <w:trPr>
          <w:trHeight w:val="54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роки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всього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бюджет</w:t>
            </w:r>
          </w:p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міської тер. громади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обласний бюджет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Державний бюджет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 xml:space="preserve">інше </w:t>
            </w:r>
            <w:proofErr w:type="spellStart"/>
            <w:r w:rsidRPr="00116799">
              <w:rPr>
                <w:rFonts w:ascii="Times New Roman" w:hAnsi="Times New Roman" w:cs="Times New Roman"/>
                <w:b/>
              </w:rPr>
              <w:t>фінансу</w:t>
            </w:r>
            <w:proofErr w:type="spellEnd"/>
          </w:p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6799">
              <w:rPr>
                <w:rFonts w:ascii="Times New Roman" w:hAnsi="Times New Roman" w:cs="Times New Roman"/>
                <w:b/>
              </w:rPr>
              <w:t>вання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799" w:rsidRPr="00116799" w:rsidTr="0032277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16799" w:rsidRPr="00116799" w:rsidTr="0032277B">
        <w:tc>
          <w:tcPr>
            <w:tcW w:w="159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7. Інші напрями природоохоронної діяльності</w:t>
            </w:r>
          </w:p>
        </w:tc>
      </w:tr>
      <w:tr w:rsidR="00116799" w:rsidRPr="00116799" w:rsidTr="0032277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6799">
              <w:rPr>
                <w:rFonts w:ascii="Times New Roman" w:hAnsi="Times New Roman" w:cs="Times New Roman"/>
              </w:rPr>
              <w:t>Розроблення нормативів питного водопостачання для населених пунктів Калуської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УЖКГ </w:t>
            </w:r>
            <w:r w:rsidRPr="00116799">
              <w:rPr>
                <w:rFonts w:ascii="Times New Roman" w:hAnsi="Times New Roman" w:cs="Times New Roman"/>
              </w:rPr>
              <w:t>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7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7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  <w:r w:rsidRPr="00116799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799">
              <w:rPr>
                <w:rFonts w:ascii="Times New Roman" w:hAnsi="Times New Roman" w:cs="Times New Roman"/>
                <w:sz w:val="20"/>
                <w:szCs w:val="20"/>
              </w:rPr>
              <w:t>Покращення якості надання послуг з водовідведення та водопостачання</w:t>
            </w:r>
          </w:p>
        </w:tc>
      </w:tr>
      <w:tr w:rsidR="00116799" w:rsidRPr="00116799" w:rsidTr="0032277B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Всього по розділу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42,0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42,0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300,0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799" w:rsidRPr="00116799" w:rsidTr="0032277B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6799">
              <w:rPr>
                <w:rFonts w:ascii="Times New Roman" w:hAnsi="Times New Roman" w:cs="Times New Roman"/>
                <w:b/>
              </w:rPr>
              <w:t>Всього по Програмі: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74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8731</w:t>
            </w: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19367,6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25135,2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6799">
              <w:rPr>
                <w:rFonts w:ascii="Times New Roman" w:hAnsi="Times New Roman" w:cs="Times New Roman"/>
                <w:b/>
                <w:bCs/>
                <w:color w:val="000000"/>
              </w:rPr>
              <w:t>800,0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99" w:rsidRPr="00116799" w:rsidRDefault="00116799" w:rsidP="00116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6799" w:rsidRPr="00116799" w:rsidRDefault="00116799" w:rsidP="00116799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116799" w:rsidRPr="00116799" w:rsidRDefault="00116799" w:rsidP="00116799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116799" w:rsidRPr="00116799" w:rsidRDefault="00116799" w:rsidP="0011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799">
        <w:rPr>
          <w:rFonts w:ascii="Times New Roman" w:hAnsi="Times New Roman" w:cs="Times New Roman"/>
          <w:sz w:val="28"/>
          <w:szCs w:val="28"/>
        </w:rPr>
        <w:t>Замовник Програми:</w:t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  <w:t>Іван ДЕМБИЧ</w:t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  <w:t>__________</w:t>
      </w:r>
    </w:p>
    <w:p w:rsidR="00116799" w:rsidRPr="00116799" w:rsidRDefault="00116799" w:rsidP="0011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799">
        <w:rPr>
          <w:rFonts w:ascii="Times New Roman" w:hAnsi="Times New Roman" w:cs="Times New Roman"/>
          <w:sz w:val="28"/>
          <w:szCs w:val="28"/>
        </w:rPr>
        <w:tab/>
      </w:r>
    </w:p>
    <w:p w:rsidR="00116799" w:rsidRPr="00116799" w:rsidRDefault="00116799" w:rsidP="0011679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16799">
        <w:rPr>
          <w:rFonts w:ascii="Times New Roman" w:hAnsi="Times New Roman" w:cs="Times New Roman"/>
          <w:sz w:val="28"/>
          <w:szCs w:val="28"/>
        </w:rPr>
        <w:t>Керівник Програми:</w:t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  <w:t xml:space="preserve">Мирослав ТИХИЙ </w:t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</w:r>
      <w:r w:rsidRPr="00116799">
        <w:rPr>
          <w:rFonts w:ascii="Times New Roman" w:hAnsi="Times New Roman" w:cs="Times New Roman"/>
          <w:sz w:val="28"/>
          <w:szCs w:val="28"/>
        </w:rPr>
        <w:tab/>
        <w:t>__________</w:t>
      </w:r>
    </w:p>
    <w:p w:rsidR="008A25F2" w:rsidRPr="00116799" w:rsidRDefault="008A25F2" w:rsidP="00116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F2" w:rsidRPr="00116799" w:rsidRDefault="008A25F2" w:rsidP="00116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F2" w:rsidRPr="00116799" w:rsidRDefault="008A25F2" w:rsidP="00116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F2" w:rsidRPr="001F554D" w:rsidRDefault="008A25F2">
      <w:pPr>
        <w:rPr>
          <w:rFonts w:ascii="Times New Roman" w:hAnsi="Times New Roman" w:cs="Times New Roman"/>
          <w:sz w:val="28"/>
          <w:szCs w:val="28"/>
        </w:rPr>
      </w:pPr>
    </w:p>
    <w:sectPr w:rsidR="008A25F2" w:rsidRPr="001F554D" w:rsidSect="008A25F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40BE"/>
    <w:rsid w:val="00116799"/>
    <w:rsid w:val="001F554D"/>
    <w:rsid w:val="004040CD"/>
    <w:rsid w:val="008A25F2"/>
    <w:rsid w:val="0094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F55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2415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3</cp:revision>
  <dcterms:created xsi:type="dcterms:W3CDTF">2023-10-10T05:32:00Z</dcterms:created>
  <dcterms:modified xsi:type="dcterms:W3CDTF">2023-10-10T06:54:00Z</dcterms:modified>
</cp:coreProperties>
</file>