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77" w:rsidRPr="0006651A" w:rsidRDefault="00AB3FE9" w:rsidP="00AB3FE9">
      <w:pPr>
        <w:pStyle w:val="1"/>
        <w:shd w:val="clear" w:color="auto" w:fill="FFFFFF"/>
        <w:spacing w:before="0"/>
        <w:jc w:val="both"/>
        <w:textAlignment w:val="baseline"/>
        <w:rPr>
          <w:rFonts w:ascii="Times New Roman" w:hAnsi="Times New Roman" w:cs="Times New Roman"/>
          <w:b w:val="0"/>
          <w:color w:val="auto"/>
          <w:sz w:val="24"/>
          <w:szCs w:val="24"/>
        </w:rPr>
      </w:pPr>
      <w:r>
        <w:rPr>
          <w:rFonts w:ascii="Times New Roman" w:hAnsi="Times New Roman" w:cs="Times New Roman"/>
          <w:b w:val="0"/>
          <w:color w:val="auto"/>
          <w:sz w:val="24"/>
          <w:szCs w:val="24"/>
        </w:rPr>
        <w:t>О</w:t>
      </w:r>
      <w:bookmarkStart w:id="0" w:name="_GoBack"/>
      <w:bookmarkEnd w:id="0"/>
      <w:r w:rsidR="006A5277" w:rsidRPr="0006651A">
        <w:rPr>
          <w:rFonts w:ascii="Times New Roman" w:hAnsi="Times New Roman" w:cs="Times New Roman"/>
          <w:b w:val="0"/>
          <w:color w:val="auto"/>
          <w:sz w:val="24"/>
          <w:szCs w:val="24"/>
        </w:rPr>
        <w:t>голошення</w:t>
      </w:r>
      <w:r w:rsidR="006A5277" w:rsidRPr="0006651A">
        <w:rPr>
          <w:rStyle w:val="a6"/>
          <w:rFonts w:ascii="Times New Roman" w:hAnsi="Times New Roman" w:cs="Times New Roman"/>
          <w:b w:val="0"/>
          <w:color w:val="auto"/>
          <w:sz w:val="24"/>
          <w:szCs w:val="24"/>
        </w:rPr>
        <w:t xml:space="preserve"> </w:t>
      </w:r>
      <w:r w:rsidR="006A5277" w:rsidRPr="0006651A">
        <w:rPr>
          <w:rStyle w:val="a6"/>
          <w:rFonts w:ascii="Times New Roman" w:hAnsi="Times New Roman" w:cs="Times New Roman"/>
          <w:b w:val="0"/>
          <w:i w:val="0"/>
          <w:color w:val="auto"/>
          <w:sz w:val="24"/>
          <w:szCs w:val="24"/>
        </w:rPr>
        <w:t>в електронній системі публічних закупівель «Prozorro»</w:t>
      </w:r>
      <w:r w:rsidR="006A5277" w:rsidRPr="0006651A">
        <w:rPr>
          <w:rFonts w:ascii="Times New Roman" w:hAnsi="Times New Roman" w:cs="Times New Roman"/>
          <w:b w:val="0"/>
          <w:color w:val="auto"/>
          <w:sz w:val="24"/>
          <w:szCs w:val="24"/>
        </w:rPr>
        <w:t xml:space="preserve"> закупівлі</w:t>
      </w:r>
      <w:r w:rsidR="006A5277" w:rsidRPr="0006651A">
        <w:rPr>
          <w:rStyle w:val="qaclassifierdescr"/>
          <w:rFonts w:ascii="Times New Roman" w:hAnsi="Times New Roman" w:cs="Times New Roman"/>
          <w:b w:val="0"/>
          <w:color w:val="auto"/>
          <w:sz w:val="24"/>
          <w:szCs w:val="24"/>
        </w:rPr>
        <w:t xml:space="preserve"> </w:t>
      </w:r>
      <w:r w:rsidR="00586283" w:rsidRPr="0006651A">
        <w:rPr>
          <w:rStyle w:val="qaclassifierdescr"/>
          <w:rFonts w:ascii="Times New Roman" w:hAnsi="Times New Roman" w:cs="Times New Roman"/>
          <w:b w:val="0"/>
          <w:color w:val="auto"/>
          <w:sz w:val="24"/>
          <w:szCs w:val="24"/>
        </w:rPr>
        <w:t>«</w:t>
      </w:r>
      <w:r w:rsidR="00586283" w:rsidRPr="0006651A">
        <w:rPr>
          <w:rFonts w:ascii="Times New Roman" w:hAnsi="Times New Roman" w:cs="Times New Roman"/>
          <w:b w:val="0"/>
          <w:color w:val="333333"/>
          <w:sz w:val="24"/>
          <w:szCs w:val="24"/>
        </w:rPr>
        <w:t xml:space="preserve">Придбання камер відеоспостереження для потреб Калуської міської територіальної громади» за Кодом ДК 021:2015 – 35120000-1 - Системи та пристрої нагляду та охорони, </w:t>
      </w:r>
      <w:r w:rsidR="006A5277" w:rsidRPr="0006651A">
        <w:rPr>
          <w:rFonts w:ascii="Times New Roman" w:hAnsi="Times New Roman" w:cs="Times New Roman"/>
          <w:b w:val="0"/>
          <w:color w:val="auto"/>
          <w:sz w:val="24"/>
          <w:szCs w:val="24"/>
        </w:rPr>
        <w:t xml:space="preserve">очікуваною вартістю </w:t>
      </w:r>
      <w:r w:rsidR="00586283" w:rsidRPr="0006651A">
        <w:rPr>
          <w:rFonts w:ascii="Times New Roman" w:hAnsi="Times New Roman" w:cs="Times New Roman"/>
          <w:b w:val="0"/>
          <w:bCs w:val="0"/>
          <w:color w:val="auto"/>
          <w:sz w:val="24"/>
          <w:szCs w:val="24"/>
        </w:rPr>
        <w:t>611</w:t>
      </w:r>
      <w:r w:rsidR="00ED2041">
        <w:rPr>
          <w:rFonts w:ascii="Times New Roman" w:hAnsi="Times New Roman" w:cs="Times New Roman"/>
          <w:b w:val="0"/>
          <w:bCs w:val="0"/>
          <w:color w:val="auto"/>
          <w:sz w:val="24"/>
          <w:szCs w:val="24"/>
        </w:rPr>
        <w:t xml:space="preserve"> </w:t>
      </w:r>
      <w:r w:rsidR="00586283" w:rsidRPr="0006651A">
        <w:rPr>
          <w:rFonts w:ascii="Times New Roman" w:hAnsi="Times New Roman" w:cs="Times New Roman"/>
          <w:b w:val="0"/>
          <w:bCs w:val="0"/>
          <w:color w:val="auto"/>
          <w:sz w:val="24"/>
          <w:szCs w:val="24"/>
        </w:rPr>
        <w:t>100</w:t>
      </w:r>
      <w:r w:rsidR="00387BCC" w:rsidRPr="0006651A">
        <w:rPr>
          <w:rFonts w:ascii="Times New Roman" w:hAnsi="Times New Roman" w:cs="Times New Roman"/>
          <w:b w:val="0"/>
          <w:bCs w:val="0"/>
          <w:color w:val="auto"/>
          <w:sz w:val="24"/>
          <w:szCs w:val="24"/>
        </w:rPr>
        <w:t>,00</w:t>
      </w:r>
      <w:r w:rsidR="00367CFA" w:rsidRPr="0006651A">
        <w:rPr>
          <w:rFonts w:ascii="Times New Roman" w:hAnsi="Times New Roman" w:cs="Times New Roman"/>
          <w:b w:val="0"/>
          <w:bCs w:val="0"/>
          <w:color w:val="auto"/>
          <w:sz w:val="24"/>
          <w:szCs w:val="24"/>
        </w:rPr>
        <w:t xml:space="preserve"> </w:t>
      </w:r>
      <w:r w:rsidR="00DB6E97" w:rsidRPr="0006651A">
        <w:rPr>
          <w:rFonts w:ascii="Times New Roman" w:hAnsi="Times New Roman" w:cs="Times New Roman"/>
          <w:b w:val="0"/>
          <w:color w:val="auto"/>
          <w:sz w:val="24"/>
          <w:szCs w:val="24"/>
        </w:rPr>
        <w:t>грн</w:t>
      </w:r>
      <w:r w:rsidR="00367CFA" w:rsidRPr="0006651A">
        <w:rPr>
          <w:rFonts w:ascii="Times New Roman" w:hAnsi="Times New Roman" w:cs="Times New Roman"/>
          <w:b w:val="0"/>
          <w:color w:val="auto"/>
          <w:sz w:val="24"/>
          <w:szCs w:val="24"/>
        </w:rPr>
        <w:t>, за процедурою відкриті торги (з особливостями).</w:t>
      </w:r>
    </w:p>
    <w:p w:rsidR="006A5277" w:rsidRPr="0006651A" w:rsidRDefault="00586283" w:rsidP="00036FFE">
      <w:pPr>
        <w:pStyle w:val="1"/>
        <w:spacing w:before="0"/>
        <w:ind w:firstLine="567"/>
        <w:jc w:val="both"/>
        <w:rPr>
          <w:rStyle w:val="h-select-all"/>
          <w:rFonts w:ascii="Times New Roman" w:hAnsi="Times New Roman" w:cs="Times New Roman"/>
          <w:b w:val="0"/>
          <w:color w:val="auto"/>
          <w:sz w:val="24"/>
          <w:szCs w:val="24"/>
        </w:rPr>
      </w:pPr>
      <w:r w:rsidRPr="0006651A">
        <w:rPr>
          <w:rFonts w:ascii="Times New Roman" w:hAnsi="Times New Roman" w:cs="Times New Roman"/>
          <w:b w:val="0"/>
          <w:color w:val="auto"/>
          <w:sz w:val="24"/>
          <w:szCs w:val="24"/>
        </w:rPr>
        <w:t>20</w:t>
      </w:r>
      <w:r w:rsidR="001E7AE8" w:rsidRPr="0006651A">
        <w:rPr>
          <w:rFonts w:ascii="Times New Roman" w:hAnsi="Times New Roman" w:cs="Times New Roman"/>
          <w:b w:val="0"/>
          <w:color w:val="auto"/>
          <w:sz w:val="24"/>
          <w:szCs w:val="24"/>
        </w:rPr>
        <w:t>.0</w:t>
      </w:r>
      <w:r w:rsidR="001D62BE" w:rsidRPr="0006651A">
        <w:rPr>
          <w:rFonts w:ascii="Times New Roman" w:hAnsi="Times New Roman" w:cs="Times New Roman"/>
          <w:b w:val="0"/>
          <w:color w:val="auto"/>
          <w:sz w:val="24"/>
          <w:szCs w:val="24"/>
        </w:rPr>
        <w:t>7</w:t>
      </w:r>
      <w:r w:rsidR="006A5277" w:rsidRPr="0006651A">
        <w:rPr>
          <w:rFonts w:ascii="Times New Roman" w:hAnsi="Times New Roman" w:cs="Times New Roman"/>
          <w:b w:val="0"/>
          <w:color w:val="auto"/>
          <w:sz w:val="24"/>
          <w:szCs w:val="24"/>
        </w:rPr>
        <w:t xml:space="preserve">.2023р. </w:t>
      </w:r>
      <w:r w:rsidRPr="0006651A">
        <w:rPr>
          <w:rFonts w:ascii="Times New Roman" w:hAnsi="Times New Roman" w:cs="Times New Roman"/>
          <w:b w:val="0"/>
          <w:color w:val="auto"/>
          <w:sz w:val="24"/>
          <w:szCs w:val="24"/>
        </w:rPr>
        <w:t>управлінням з питань надзвичайних ситуацій</w:t>
      </w:r>
      <w:r w:rsidR="00415853" w:rsidRPr="0006651A">
        <w:rPr>
          <w:rFonts w:ascii="Times New Roman" w:hAnsi="Times New Roman" w:cs="Times New Roman"/>
          <w:b w:val="0"/>
          <w:color w:val="auto"/>
          <w:sz w:val="24"/>
          <w:szCs w:val="24"/>
        </w:rPr>
        <w:t xml:space="preserve"> Калуської міської ради в </w:t>
      </w:r>
      <w:r w:rsidR="00415853" w:rsidRPr="0006651A">
        <w:rPr>
          <w:rStyle w:val="a6"/>
          <w:rFonts w:ascii="Times New Roman" w:hAnsi="Times New Roman" w:cs="Times New Roman"/>
          <w:b w:val="0"/>
          <w:i w:val="0"/>
          <w:color w:val="auto"/>
          <w:sz w:val="24"/>
          <w:szCs w:val="24"/>
        </w:rPr>
        <w:t>системі публічних закупівель «Prozorro»</w:t>
      </w:r>
      <w:r w:rsidR="00415853" w:rsidRPr="0006651A">
        <w:rPr>
          <w:rFonts w:ascii="Times New Roman" w:hAnsi="Times New Roman" w:cs="Times New Roman"/>
          <w:b w:val="0"/>
          <w:i/>
          <w:color w:val="auto"/>
          <w:sz w:val="24"/>
          <w:szCs w:val="24"/>
        </w:rPr>
        <w:t xml:space="preserve"> </w:t>
      </w:r>
      <w:r w:rsidR="00415853" w:rsidRPr="0006651A">
        <w:rPr>
          <w:rFonts w:ascii="Times New Roman" w:hAnsi="Times New Roman" w:cs="Times New Roman"/>
          <w:b w:val="0"/>
          <w:color w:val="auto"/>
          <w:sz w:val="24"/>
          <w:szCs w:val="24"/>
        </w:rPr>
        <w:t xml:space="preserve">на веб-порталі Уповноваженого органу </w:t>
      </w:r>
      <w:hyperlink r:id="rId6" w:tgtFrame="_blank" w:history="1">
        <w:r w:rsidR="00415853" w:rsidRPr="0006651A">
          <w:rPr>
            <w:rStyle w:val="a5"/>
            <w:rFonts w:ascii="Times New Roman" w:hAnsi="Times New Roman" w:cs="Times New Roman"/>
            <w:b w:val="0"/>
            <w:color w:val="auto"/>
            <w:sz w:val="24"/>
            <w:szCs w:val="24"/>
            <w:u w:val="none"/>
          </w:rPr>
          <w:t>prozorro.gov.ua</w:t>
        </w:r>
      </w:hyperlink>
      <w:r w:rsidR="00781499" w:rsidRPr="0006651A">
        <w:rPr>
          <w:rStyle w:val="zk-definition-listitem-text"/>
          <w:rFonts w:ascii="Times New Roman" w:hAnsi="Times New Roman" w:cs="Times New Roman"/>
          <w:b w:val="0"/>
          <w:color w:val="auto"/>
          <w:sz w:val="24"/>
          <w:szCs w:val="24"/>
        </w:rPr>
        <w:t xml:space="preserve"> </w:t>
      </w:r>
      <w:r w:rsidR="006A5277" w:rsidRPr="0006651A">
        <w:rPr>
          <w:rStyle w:val="zk-definition-listitem-text"/>
          <w:rFonts w:ascii="Times New Roman" w:hAnsi="Times New Roman" w:cs="Times New Roman"/>
          <w:b w:val="0"/>
          <w:color w:val="auto"/>
          <w:sz w:val="24"/>
          <w:szCs w:val="24"/>
        </w:rPr>
        <w:t xml:space="preserve">розміщено </w:t>
      </w:r>
      <w:r w:rsidR="006A5277" w:rsidRPr="0006651A">
        <w:rPr>
          <w:rFonts w:ascii="Times New Roman" w:hAnsi="Times New Roman" w:cs="Times New Roman"/>
          <w:b w:val="0"/>
          <w:color w:val="auto"/>
          <w:sz w:val="24"/>
          <w:szCs w:val="24"/>
        </w:rPr>
        <w:t>оголошення щодо закупівлі</w:t>
      </w:r>
      <w:r w:rsidR="006A5277" w:rsidRPr="0006651A">
        <w:rPr>
          <w:rStyle w:val="qaclassifierdescr"/>
          <w:rFonts w:ascii="Times New Roman" w:hAnsi="Times New Roman" w:cs="Times New Roman"/>
          <w:b w:val="0"/>
          <w:color w:val="auto"/>
          <w:sz w:val="24"/>
          <w:szCs w:val="24"/>
        </w:rPr>
        <w:t xml:space="preserve"> </w:t>
      </w:r>
      <w:r w:rsidRPr="0006651A">
        <w:rPr>
          <w:rStyle w:val="qaclassifierdescr"/>
          <w:rFonts w:ascii="Times New Roman" w:hAnsi="Times New Roman" w:cs="Times New Roman"/>
          <w:b w:val="0"/>
          <w:color w:val="auto"/>
          <w:sz w:val="24"/>
          <w:szCs w:val="24"/>
        </w:rPr>
        <w:t>«</w:t>
      </w:r>
      <w:r w:rsidRPr="0006651A">
        <w:rPr>
          <w:rFonts w:ascii="Times New Roman" w:hAnsi="Times New Roman" w:cs="Times New Roman"/>
          <w:b w:val="0"/>
          <w:color w:val="333333"/>
          <w:sz w:val="24"/>
          <w:szCs w:val="24"/>
        </w:rPr>
        <w:t>Придбання камер відеоспостереження для потреб Калуської міської територіальної громади» за Кодом ДК 021:2015 – 35120000-1 - Системи та пристрої нагляду та охорони</w:t>
      </w:r>
      <w:r w:rsidR="006A5277" w:rsidRPr="0006651A">
        <w:rPr>
          <w:rFonts w:ascii="Times New Roman" w:hAnsi="Times New Roman" w:cs="Times New Roman"/>
          <w:b w:val="0"/>
          <w:color w:val="auto"/>
          <w:sz w:val="24"/>
          <w:szCs w:val="24"/>
        </w:rPr>
        <w:t xml:space="preserve"> - ID: </w:t>
      </w:r>
      <w:r w:rsidRPr="0006651A">
        <w:rPr>
          <w:rFonts w:ascii="Times New Roman" w:hAnsi="Times New Roman" w:cs="Times New Roman"/>
          <w:b w:val="0"/>
          <w:color w:val="333333"/>
          <w:sz w:val="24"/>
          <w:szCs w:val="24"/>
          <w:shd w:val="clear" w:color="auto" w:fill="FFFFFF"/>
        </w:rPr>
        <w:t>UA-2023-07-20-006102-a</w:t>
      </w:r>
      <w:r w:rsidR="006A5277" w:rsidRPr="0006651A">
        <w:rPr>
          <w:rStyle w:val="h-select-all"/>
          <w:rFonts w:ascii="Times New Roman" w:hAnsi="Times New Roman" w:cs="Times New Roman"/>
          <w:b w:val="0"/>
          <w:color w:val="auto"/>
          <w:sz w:val="24"/>
          <w:szCs w:val="24"/>
        </w:rPr>
        <w:t>.</w:t>
      </w:r>
    </w:p>
    <w:p w:rsidR="006A5277" w:rsidRPr="0006651A" w:rsidRDefault="00AC6241" w:rsidP="00AC6241">
      <w:pPr>
        <w:pStyle w:val="1"/>
        <w:spacing w:before="0"/>
        <w:ind w:firstLine="567"/>
        <w:jc w:val="both"/>
        <w:rPr>
          <w:rFonts w:ascii="Times New Roman" w:hAnsi="Times New Roman" w:cs="Times New Roman"/>
          <w:b w:val="0"/>
          <w:color w:val="auto"/>
          <w:sz w:val="24"/>
          <w:szCs w:val="24"/>
        </w:rPr>
      </w:pPr>
      <w:r w:rsidRPr="0006651A">
        <w:rPr>
          <w:rStyle w:val="qaclassifierdescr"/>
          <w:rFonts w:ascii="Times New Roman" w:hAnsi="Times New Roman" w:cs="Times New Roman"/>
          <w:b w:val="0"/>
          <w:color w:val="auto"/>
          <w:sz w:val="24"/>
          <w:szCs w:val="24"/>
        </w:rPr>
        <w:t>«</w:t>
      </w:r>
      <w:r w:rsidRPr="0006651A">
        <w:rPr>
          <w:rFonts w:ascii="Times New Roman" w:hAnsi="Times New Roman" w:cs="Times New Roman"/>
          <w:b w:val="0"/>
          <w:color w:val="333333"/>
          <w:sz w:val="24"/>
          <w:szCs w:val="24"/>
        </w:rPr>
        <w:t>Придбання камер відеоспостереження для потреб Калуської міської територіальної громади» за Кодом ДК 021:2015 – 35120000-1 - Системи та пристрої нагляду та охорони</w:t>
      </w:r>
      <w:r w:rsidRPr="0006651A">
        <w:rPr>
          <w:rFonts w:ascii="Times New Roman" w:hAnsi="Times New Roman" w:cs="Times New Roman"/>
          <w:b w:val="0"/>
          <w:color w:val="auto"/>
          <w:sz w:val="24"/>
          <w:szCs w:val="24"/>
        </w:rPr>
        <w:t xml:space="preserve"> - ID: </w:t>
      </w:r>
      <w:r w:rsidRPr="0006651A">
        <w:rPr>
          <w:rFonts w:ascii="Times New Roman" w:hAnsi="Times New Roman" w:cs="Times New Roman"/>
          <w:b w:val="0"/>
          <w:color w:val="333333"/>
          <w:sz w:val="24"/>
          <w:szCs w:val="24"/>
          <w:shd w:val="clear" w:color="auto" w:fill="FFFFFF"/>
        </w:rPr>
        <w:t>UA-2023-07-20-006102-a</w:t>
      </w:r>
      <w:r w:rsidR="006A5277" w:rsidRPr="0006651A">
        <w:rPr>
          <w:rStyle w:val="h-select-all"/>
          <w:rFonts w:ascii="Times New Roman" w:hAnsi="Times New Roman" w:cs="Times New Roman"/>
          <w:b w:val="0"/>
          <w:color w:val="auto"/>
          <w:sz w:val="24"/>
          <w:szCs w:val="24"/>
        </w:rPr>
        <w:t xml:space="preserve">, </w:t>
      </w:r>
      <w:r w:rsidR="006A5277" w:rsidRPr="0006651A">
        <w:rPr>
          <w:rFonts w:ascii="Times New Roman" w:hAnsi="Times New Roman" w:cs="Times New Roman"/>
          <w:b w:val="0"/>
          <w:color w:val="auto"/>
          <w:sz w:val="24"/>
          <w:szCs w:val="24"/>
        </w:rPr>
        <w:t>повідомляємо:</w:t>
      </w:r>
    </w:p>
    <w:p w:rsidR="006A5277" w:rsidRPr="00EC357B" w:rsidRDefault="006A5277" w:rsidP="00036FFE">
      <w:pPr>
        <w:spacing w:after="0"/>
        <w:ind w:firstLine="567"/>
        <w:jc w:val="both"/>
        <w:rPr>
          <w:rFonts w:ascii="Times New Roman" w:hAnsi="Times New Roman" w:cs="Times New Roman"/>
          <w:sz w:val="16"/>
          <w:szCs w:val="16"/>
        </w:rPr>
      </w:pPr>
    </w:p>
    <w:p w:rsidR="00ED68AC" w:rsidRPr="0006651A" w:rsidRDefault="006A5277" w:rsidP="00036FFE">
      <w:pPr>
        <w:pStyle w:val="a4"/>
        <w:numPr>
          <w:ilvl w:val="0"/>
          <w:numId w:val="1"/>
        </w:numPr>
        <w:tabs>
          <w:tab w:val="left" w:pos="993"/>
        </w:tabs>
        <w:spacing w:line="276" w:lineRule="auto"/>
        <w:ind w:left="0" w:firstLine="709"/>
        <w:jc w:val="both"/>
        <w:rPr>
          <w:lang w:val="uk-UA"/>
        </w:rPr>
      </w:pPr>
      <w:r w:rsidRPr="0006651A">
        <w:rPr>
          <w:b/>
          <w:lang w:val="uk-UA"/>
        </w:rPr>
        <w:t xml:space="preserve"> Обґрунтування розміру бюджетного призначення:</w:t>
      </w:r>
      <w:r w:rsidRPr="0006651A">
        <w:rPr>
          <w:lang w:val="uk-UA"/>
        </w:rPr>
        <w:t xml:space="preserve"> </w:t>
      </w:r>
    </w:p>
    <w:p w:rsidR="001412C3" w:rsidRPr="00EC357B" w:rsidRDefault="001412C3" w:rsidP="00036FFE">
      <w:pPr>
        <w:pStyle w:val="a4"/>
        <w:tabs>
          <w:tab w:val="left" w:pos="993"/>
        </w:tabs>
        <w:spacing w:line="276" w:lineRule="auto"/>
        <w:ind w:left="709"/>
        <w:jc w:val="both"/>
        <w:rPr>
          <w:sz w:val="16"/>
          <w:szCs w:val="16"/>
          <w:lang w:val="uk-UA"/>
        </w:rPr>
      </w:pPr>
    </w:p>
    <w:p w:rsidR="00E160A5" w:rsidRPr="00ED2041" w:rsidRDefault="00ED2041" w:rsidP="00036FFE">
      <w:pPr>
        <w:pStyle w:val="3"/>
        <w:spacing w:before="0" w:beforeAutospacing="0" w:after="0" w:afterAutospacing="0" w:line="276" w:lineRule="auto"/>
        <w:ind w:firstLine="709"/>
        <w:jc w:val="both"/>
        <w:rPr>
          <w:b w:val="0"/>
          <w:color w:val="000000" w:themeColor="text1"/>
          <w:sz w:val="24"/>
          <w:szCs w:val="24"/>
        </w:rPr>
      </w:pPr>
      <w:r>
        <w:rPr>
          <w:b w:val="0"/>
          <w:color w:val="000000" w:themeColor="text1"/>
          <w:sz w:val="24"/>
          <w:szCs w:val="24"/>
        </w:rPr>
        <w:t>Кошторисними призначеннями було передбачено кошти в сумі 101 100, 00 грн. та р</w:t>
      </w:r>
      <w:r w:rsidR="00ED68AC" w:rsidRPr="00ED2041">
        <w:rPr>
          <w:b w:val="0"/>
          <w:color w:val="000000" w:themeColor="text1"/>
          <w:sz w:val="24"/>
          <w:szCs w:val="24"/>
        </w:rPr>
        <w:t>ішенням сесії Калуської міської ради</w:t>
      </w:r>
      <w:r w:rsidRPr="00ED2041">
        <w:rPr>
          <w:b w:val="0"/>
          <w:color w:val="000000" w:themeColor="text1"/>
          <w:sz w:val="24"/>
          <w:szCs w:val="24"/>
        </w:rPr>
        <w:t xml:space="preserve"> № 2265</w:t>
      </w:r>
      <w:r w:rsidR="00ED68AC" w:rsidRPr="00ED2041">
        <w:rPr>
          <w:b w:val="0"/>
          <w:color w:val="000000" w:themeColor="text1"/>
          <w:sz w:val="24"/>
          <w:szCs w:val="24"/>
        </w:rPr>
        <w:t xml:space="preserve"> від 29.06.2023р. «Про внесення змін до</w:t>
      </w:r>
      <w:r w:rsidRPr="00ED2041">
        <w:rPr>
          <w:b w:val="0"/>
          <w:color w:val="000000" w:themeColor="text1"/>
          <w:sz w:val="24"/>
          <w:szCs w:val="24"/>
        </w:rPr>
        <w:t xml:space="preserve"> бюджету Калуської місько</w:t>
      </w:r>
      <w:r w:rsidR="00ED68AC" w:rsidRPr="00ED2041">
        <w:rPr>
          <w:b w:val="0"/>
          <w:color w:val="000000" w:themeColor="text1"/>
          <w:sz w:val="24"/>
          <w:szCs w:val="24"/>
        </w:rPr>
        <w:t>ї територіальної громади на 202</w:t>
      </w:r>
      <w:r w:rsidRPr="00ED2041">
        <w:rPr>
          <w:b w:val="0"/>
          <w:color w:val="000000" w:themeColor="text1"/>
          <w:sz w:val="24"/>
          <w:szCs w:val="24"/>
        </w:rPr>
        <w:t>3 рік</w:t>
      </w:r>
      <w:r w:rsidR="00ED68AC" w:rsidRPr="00ED2041">
        <w:rPr>
          <w:b w:val="0"/>
          <w:color w:val="000000" w:themeColor="text1"/>
          <w:sz w:val="24"/>
          <w:szCs w:val="24"/>
        </w:rPr>
        <w:t xml:space="preserve">» на </w:t>
      </w:r>
      <w:r w:rsidR="00213864" w:rsidRPr="00ED2041">
        <w:rPr>
          <w:b w:val="0"/>
          <w:color w:val="000000" w:themeColor="text1"/>
          <w:sz w:val="24"/>
          <w:szCs w:val="24"/>
        </w:rPr>
        <w:t>придбання камер відеоспостереження для потреб Калуської міської територіальної громади</w:t>
      </w:r>
      <w:r w:rsidR="00ED68AC" w:rsidRPr="00ED2041">
        <w:rPr>
          <w:b w:val="0"/>
          <w:color w:val="000000" w:themeColor="text1"/>
          <w:sz w:val="24"/>
          <w:szCs w:val="24"/>
        </w:rPr>
        <w:t xml:space="preserve"> з місцевого бюджету </w:t>
      </w:r>
      <w:r w:rsidRPr="00ED2041">
        <w:rPr>
          <w:b w:val="0"/>
          <w:color w:val="000000" w:themeColor="text1"/>
          <w:sz w:val="24"/>
          <w:szCs w:val="24"/>
        </w:rPr>
        <w:t>виділено</w:t>
      </w:r>
      <w:r w:rsidR="00ED68AC" w:rsidRPr="00ED2041">
        <w:rPr>
          <w:b w:val="0"/>
          <w:color w:val="000000" w:themeColor="text1"/>
          <w:sz w:val="24"/>
          <w:szCs w:val="24"/>
        </w:rPr>
        <w:t xml:space="preserve"> </w:t>
      </w:r>
      <w:r w:rsidR="00EC357B">
        <w:rPr>
          <w:b w:val="0"/>
          <w:color w:val="000000" w:themeColor="text1"/>
          <w:sz w:val="24"/>
          <w:szCs w:val="24"/>
        </w:rPr>
        <w:t>5</w:t>
      </w:r>
      <w:r w:rsidR="00213864" w:rsidRPr="00ED2041">
        <w:rPr>
          <w:b w:val="0"/>
          <w:color w:val="000000" w:themeColor="text1"/>
          <w:sz w:val="24"/>
          <w:szCs w:val="24"/>
        </w:rPr>
        <w:t>1</w:t>
      </w:r>
      <w:r w:rsidR="00EC357B">
        <w:rPr>
          <w:b w:val="0"/>
          <w:color w:val="000000" w:themeColor="text1"/>
          <w:sz w:val="24"/>
          <w:szCs w:val="24"/>
        </w:rPr>
        <w:t>0</w:t>
      </w:r>
      <w:r w:rsidRPr="00ED2041">
        <w:rPr>
          <w:b w:val="0"/>
          <w:color w:val="000000" w:themeColor="text1"/>
          <w:sz w:val="24"/>
          <w:szCs w:val="24"/>
        </w:rPr>
        <w:t xml:space="preserve"> </w:t>
      </w:r>
      <w:r w:rsidR="00EC357B">
        <w:rPr>
          <w:b w:val="0"/>
          <w:color w:val="000000" w:themeColor="text1"/>
          <w:sz w:val="24"/>
          <w:szCs w:val="24"/>
        </w:rPr>
        <w:t>000</w:t>
      </w:r>
      <w:r w:rsidR="00ED68AC" w:rsidRPr="00ED2041">
        <w:rPr>
          <w:b w:val="0"/>
          <w:color w:val="000000" w:themeColor="text1"/>
          <w:sz w:val="24"/>
          <w:szCs w:val="24"/>
        </w:rPr>
        <w:t>,00 грн</w:t>
      </w:r>
      <w:r w:rsidR="00EC357B">
        <w:rPr>
          <w:b w:val="0"/>
          <w:color w:val="000000" w:themeColor="text1"/>
          <w:sz w:val="24"/>
          <w:szCs w:val="24"/>
        </w:rPr>
        <w:t xml:space="preserve">. Загальна сума кошторисних призначень </w:t>
      </w:r>
      <w:r w:rsidR="00EC357B" w:rsidRPr="0006651A">
        <w:rPr>
          <w:b w:val="0"/>
          <w:bCs w:val="0"/>
          <w:sz w:val="24"/>
          <w:szCs w:val="24"/>
        </w:rPr>
        <w:t>611</w:t>
      </w:r>
      <w:r w:rsidR="00EC357B">
        <w:rPr>
          <w:b w:val="0"/>
          <w:bCs w:val="0"/>
          <w:sz w:val="24"/>
          <w:szCs w:val="24"/>
        </w:rPr>
        <w:t xml:space="preserve"> </w:t>
      </w:r>
      <w:r w:rsidR="00EC357B" w:rsidRPr="0006651A">
        <w:rPr>
          <w:b w:val="0"/>
          <w:bCs w:val="0"/>
          <w:sz w:val="24"/>
          <w:szCs w:val="24"/>
        </w:rPr>
        <w:t xml:space="preserve">100,00 </w:t>
      </w:r>
      <w:r w:rsidR="00EC357B" w:rsidRPr="0006651A">
        <w:rPr>
          <w:b w:val="0"/>
          <w:sz w:val="24"/>
          <w:szCs w:val="24"/>
        </w:rPr>
        <w:t>грн</w:t>
      </w:r>
      <w:r w:rsidR="00EC357B">
        <w:rPr>
          <w:b w:val="0"/>
          <w:sz w:val="24"/>
          <w:szCs w:val="24"/>
        </w:rPr>
        <w:t>.</w:t>
      </w:r>
    </w:p>
    <w:p w:rsidR="002D7653" w:rsidRPr="00EC357B" w:rsidRDefault="002D7653" w:rsidP="00036FFE">
      <w:pPr>
        <w:pStyle w:val="3"/>
        <w:spacing w:before="0" w:beforeAutospacing="0" w:after="0" w:afterAutospacing="0" w:line="276" w:lineRule="auto"/>
        <w:jc w:val="both"/>
        <w:rPr>
          <w:b w:val="0"/>
          <w:sz w:val="16"/>
          <w:szCs w:val="16"/>
        </w:rPr>
      </w:pPr>
    </w:p>
    <w:p w:rsidR="002D7653" w:rsidRPr="0006651A" w:rsidRDefault="006A5277" w:rsidP="00036FFE">
      <w:pPr>
        <w:pStyle w:val="a4"/>
        <w:numPr>
          <w:ilvl w:val="0"/>
          <w:numId w:val="1"/>
        </w:numPr>
        <w:tabs>
          <w:tab w:val="left" w:pos="993"/>
        </w:tabs>
        <w:spacing w:line="276" w:lineRule="auto"/>
        <w:ind w:left="0" w:firstLine="709"/>
        <w:jc w:val="both"/>
        <w:rPr>
          <w:lang w:val="uk-UA"/>
        </w:rPr>
      </w:pPr>
      <w:r w:rsidRPr="0006651A">
        <w:rPr>
          <w:b/>
          <w:lang w:val="uk-UA"/>
        </w:rPr>
        <w:t xml:space="preserve"> Обґрунтування очікуваної вартість предмета закупівлі:</w:t>
      </w:r>
      <w:r w:rsidRPr="0006651A">
        <w:rPr>
          <w:lang w:val="uk-UA"/>
        </w:rPr>
        <w:t xml:space="preserve"> </w:t>
      </w:r>
    </w:p>
    <w:p w:rsidR="001412C3" w:rsidRPr="00EC357B" w:rsidRDefault="001412C3" w:rsidP="00036FFE">
      <w:pPr>
        <w:pStyle w:val="a4"/>
        <w:tabs>
          <w:tab w:val="left" w:pos="993"/>
        </w:tabs>
        <w:spacing w:line="276" w:lineRule="auto"/>
        <w:ind w:left="709"/>
        <w:jc w:val="both"/>
        <w:rPr>
          <w:sz w:val="16"/>
          <w:szCs w:val="16"/>
          <w:lang w:val="uk-UA"/>
        </w:rPr>
      </w:pPr>
    </w:p>
    <w:p w:rsidR="00C47124" w:rsidRPr="0006651A" w:rsidRDefault="00C47124" w:rsidP="00036FFE">
      <w:pPr>
        <w:pStyle w:val="3"/>
        <w:spacing w:before="0" w:beforeAutospacing="0" w:after="0" w:afterAutospacing="0" w:line="276" w:lineRule="auto"/>
        <w:ind w:firstLine="709"/>
        <w:jc w:val="both"/>
        <w:rPr>
          <w:b w:val="0"/>
          <w:color w:val="FF0000"/>
          <w:sz w:val="24"/>
          <w:szCs w:val="24"/>
        </w:rPr>
      </w:pPr>
      <w:r w:rsidRPr="0006651A">
        <w:rPr>
          <w:b w:val="0"/>
          <w:sz w:val="24"/>
          <w:szCs w:val="24"/>
        </w:rPr>
        <w:t xml:space="preserve">Очікувана вартість щодо закупівлі </w:t>
      </w:r>
      <w:r w:rsidR="0087084F" w:rsidRPr="0006651A">
        <w:rPr>
          <w:b w:val="0"/>
          <w:sz w:val="24"/>
          <w:szCs w:val="24"/>
        </w:rPr>
        <w:t xml:space="preserve"> </w:t>
      </w:r>
      <w:r w:rsidR="0087084F" w:rsidRPr="0006651A">
        <w:rPr>
          <w:rStyle w:val="qaclassifierdescr"/>
          <w:b w:val="0"/>
          <w:sz w:val="24"/>
          <w:szCs w:val="24"/>
        </w:rPr>
        <w:t>«</w:t>
      </w:r>
      <w:r w:rsidR="0087084F" w:rsidRPr="0006651A">
        <w:rPr>
          <w:b w:val="0"/>
          <w:color w:val="333333"/>
          <w:sz w:val="24"/>
          <w:szCs w:val="24"/>
        </w:rPr>
        <w:t>Придбання камер відеоспостереження для потреб Калуської міської територіальної громади» за Кодом ДК 021:2015 – 35120000-1 - Системи та пристрої нагляду та охорони</w:t>
      </w:r>
      <w:r w:rsidR="0087084F" w:rsidRPr="0006651A">
        <w:rPr>
          <w:b w:val="0"/>
          <w:sz w:val="24"/>
          <w:szCs w:val="24"/>
        </w:rPr>
        <w:t xml:space="preserve"> </w:t>
      </w:r>
      <w:r w:rsidR="00414FFD" w:rsidRPr="0006651A">
        <w:rPr>
          <w:rFonts w:eastAsiaTheme="minorHAnsi"/>
          <w:b w:val="0"/>
          <w:color w:val="333333"/>
          <w:sz w:val="24"/>
          <w:szCs w:val="24"/>
          <w:highlight w:val="white"/>
          <w:lang w:eastAsia="en-US"/>
        </w:rPr>
        <w:t>було здійснено Замовником відповідно до вимог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w:t>
      </w:r>
      <w:r w:rsidR="004C73F4" w:rsidRPr="0006651A">
        <w:rPr>
          <w:rFonts w:eastAsiaTheme="minorHAnsi"/>
          <w:b w:val="0"/>
          <w:color w:val="333333"/>
          <w:sz w:val="24"/>
          <w:szCs w:val="24"/>
          <w:highlight w:val="white"/>
          <w:lang w:eastAsia="en-US"/>
        </w:rPr>
        <w:t xml:space="preserve"> </w:t>
      </w:r>
      <w:r w:rsidR="00414FFD" w:rsidRPr="0006651A">
        <w:rPr>
          <w:rFonts w:eastAsiaTheme="minorHAnsi"/>
          <w:b w:val="0"/>
          <w:color w:val="333333"/>
          <w:sz w:val="24"/>
          <w:szCs w:val="24"/>
          <w:highlight w:val="white"/>
          <w:lang w:eastAsia="en-US"/>
        </w:rPr>
        <w:t>(із змінами), з урахуванням чинних кошторисних норм України, які затверджен</w:t>
      </w:r>
      <w:r w:rsidR="004C73F4" w:rsidRPr="0006651A">
        <w:rPr>
          <w:rFonts w:eastAsiaTheme="minorHAnsi"/>
          <w:b w:val="0"/>
          <w:color w:val="333333"/>
          <w:sz w:val="24"/>
          <w:szCs w:val="24"/>
          <w:highlight w:val="white"/>
          <w:lang w:eastAsia="en-US"/>
        </w:rPr>
        <w:t>і</w:t>
      </w:r>
      <w:r w:rsidR="00414FFD" w:rsidRPr="0006651A">
        <w:rPr>
          <w:rFonts w:eastAsiaTheme="minorHAnsi"/>
          <w:b w:val="0"/>
          <w:color w:val="333333"/>
          <w:sz w:val="24"/>
          <w:szCs w:val="24"/>
          <w:highlight w:val="white"/>
          <w:lang w:eastAsia="en-US"/>
        </w:rPr>
        <w:t>, наказу Мінекономіки від 18.02.2020р. № 275 «Про затвердження примірної методики визначення очікуваної вартості предмета закупівлі», та</w:t>
      </w:r>
      <w:r w:rsidR="00414FFD" w:rsidRPr="0006651A">
        <w:rPr>
          <w:rFonts w:eastAsiaTheme="minorHAnsi"/>
          <w:b w:val="0"/>
          <w:color w:val="333333"/>
          <w:sz w:val="24"/>
          <w:szCs w:val="24"/>
          <w:lang w:eastAsia="en-US"/>
        </w:rPr>
        <w:t xml:space="preserve"> визначення середньої ціни проаналізувавши ціни інтернет-магазинів.</w:t>
      </w:r>
    </w:p>
    <w:p w:rsidR="008767D5" w:rsidRPr="0006651A" w:rsidRDefault="006A5277" w:rsidP="008767D5">
      <w:pPr>
        <w:pStyle w:val="a4"/>
        <w:numPr>
          <w:ilvl w:val="0"/>
          <w:numId w:val="2"/>
        </w:numPr>
        <w:tabs>
          <w:tab w:val="left" w:pos="1134"/>
        </w:tabs>
        <w:ind w:left="0" w:firstLine="709"/>
        <w:rPr>
          <w:b/>
          <w:color w:val="000000"/>
          <w:lang w:val="uk-UA"/>
        </w:rPr>
      </w:pPr>
      <w:r w:rsidRPr="0006651A">
        <w:rPr>
          <w:b/>
          <w:sz w:val="20"/>
          <w:szCs w:val="20"/>
          <w:lang w:val="uk-UA"/>
        </w:rPr>
        <w:t xml:space="preserve"> </w:t>
      </w:r>
      <w:r w:rsidR="008767D5" w:rsidRPr="0006651A">
        <w:rPr>
          <w:b/>
          <w:color w:val="000000"/>
          <w:highlight w:val="white"/>
          <w:lang w:val="uk-UA"/>
        </w:rPr>
        <w:t>Інформація про необхідні технічні, якісні та кількісні характеристики предмета закупівлі — технічні вимоги до предмета закупівлі</w:t>
      </w:r>
    </w:p>
    <w:p w:rsidR="008767D5" w:rsidRPr="0006651A" w:rsidRDefault="008767D5" w:rsidP="008767D5">
      <w:pPr>
        <w:spacing w:after="0" w:line="240" w:lineRule="auto"/>
        <w:jc w:val="center"/>
        <w:rPr>
          <w:rFonts w:ascii="Times New Roman" w:eastAsia="Times New Roman" w:hAnsi="Times New Roman" w:cs="Times New Roman"/>
          <w:b/>
          <w:i/>
          <w:color w:val="000000"/>
          <w:sz w:val="4"/>
          <w:szCs w:val="4"/>
        </w:rPr>
      </w:pPr>
    </w:p>
    <w:p w:rsidR="008767D5" w:rsidRPr="0006651A" w:rsidRDefault="008767D5" w:rsidP="008767D5">
      <w:pPr>
        <w:spacing w:after="0" w:line="240" w:lineRule="auto"/>
        <w:jc w:val="center"/>
        <w:rPr>
          <w:rFonts w:ascii="Times New Roman" w:eastAsia="Times New Roman" w:hAnsi="Times New Roman" w:cs="Times New Roman"/>
          <w:b/>
          <w:i/>
          <w:sz w:val="24"/>
          <w:szCs w:val="24"/>
          <w:highlight w:val="white"/>
        </w:rPr>
      </w:pPr>
    </w:p>
    <w:p w:rsidR="008B69B5" w:rsidRPr="0006651A" w:rsidRDefault="008B69B5" w:rsidP="008767D5">
      <w:pPr>
        <w:spacing w:after="0" w:line="240" w:lineRule="auto"/>
        <w:jc w:val="center"/>
        <w:rPr>
          <w:rFonts w:ascii="Times New Roman" w:eastAsia="Times New Roman" w:hAnsi="Times New Roman" w:cs="Times New Roman"/>
          <w:b/>
          <w:i/>
          <w:sz w:val="24"/>
          <w:szCs w:val="24"/>
          <w:highlight w:val="white"/>
        </w:rPr>
      </w:pPr>
    </w:p>
    <w:p w:rsidR="008767D5" w:rsidRPr="0006651A" w:rsidRDefault="008767D5" w:rsidP="008767D5">
      <w:pPr>
        <w:spacing w:after="0" w:line="240" w:lineRule="auto"/>
        <w:jc w:val="center"/>
        <w:rPr>
          <w:rFonts w:ascii="Times New Roman" w:eastAsia="Times New Roman" w:hAnsi="Times New Roman" w:cs="Times New Roman"/>
          <w:b/>
          <w:i/>
          <w:sz w:val="24"/>
          <w:szCs w:val="24"/>
        </w:rPr>
      </w:pPr>
      <w:r w:rsidRPr="0006651A">
        <w:rPr>
          <w:rFonts w:ascii="Times New Roman" w:eastAsia="Times New Roman" w:hAnsi="Times New Roman" w:cs="Times New Roman"/>
          <w:b/>
          <w:i/>
          <w:sz w:val="24"/>
          <w:szCs w:val="24"/>
          <w:highlight w:val="white"/>
        </w:rPr>
        <w:t>ТЕХНІЧНА СПЕЦИФІКАЦІЯ</w:t>
      </w:r>
    </w:p>
    <w:p w:rsidR="008767D5" w:rsidRPr="0006651A" w:rsidRDefault="008767D5" w:rsidP="008767D5">
      <w:pPr>
        <w:spacing w:after="0" w:line="240" w:lineRule="auto"/>
        <w:jc w:val="center"/>
        <w:rPr>
          <w:rFonts w:ascii="Times New Roman" w:eastAsia="Times New Roman" w:hAnsi="Times New Roman" w:cs="Times New Roman"/>
          <w:i/>
          <w:sz w:val="24"/>
          <w:szCs w:val="24"/>
        </w:rPr>
      </w:pPr>
      <w:r w:rsidRPr="0006651A">
        <w:rPr>
          <w:rFonts w:ascii="Times New Roman" w:eastAsia="Times New Roman" w:hAnsi="Times New Roman" w:cs="Times New Roman"/>
          <w:i/>
          <w:sz w:val="24"/>
          <w:szCs w:val="24"/>
        </w:rPr>
        <w:t>(назва предмета закупівлі)</w:t>
      </w:r>
    </w:p>
    <w:p w:rsidR="008767D5" w:rsidRPr="0006651A" w:rsidRDefault="008767D5" w:rsidP="008767D5">
      <w:pPr>
        <w:spacing w:after="0" w:line="240" w:lineRule="auto"/>
        <w:rPr>
          <w:rFonts w:ascii="Times New Roman" w:eastAsia="Times New Roman" w:hAnsi="Times New Roman" w:cs="Times New Roman"/>
          <w:i/>
          <w:sz w:val="24"/>
          <w:szCs w:val="24"/>
          <w:highlight w:val="white"/>
        </w:rPr>
      </w:pPr>
    </w:p>
    <w:p w:rsidR="008B69B5" w:rsidRPr="0006651A" w:rsidRDefault="008B69B5" w:rsidP="008767D5">
      <w:pPr>
        <w:spacing w:after="0" w:line="240" w:lineRule="auto"/>
        <w:rPr>
          <w:rFonts w:ascii="Times New Roman" w:eastAsia="Times New Roman" w:hAnsi="Times New Roman" w:cs="Times New Roman"/>
          <w:i/>
          <w:sz w:val="23"/>
          <w:szCs w:val="23"/>
          <w:highlight w:val="white"/>
        </w:rPr>
      </w:pPr>
    </w:p>
    <w:tbl>
      <w:tblPr>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44"/>
        <w:gridCol w:w="6379"/>
      </w:tblGrid>
      <w:tr w:rsidR="008767D5" w:rsidRPr="0006651A" w:rsidTr="008767D5">
        <w:tc>
          <w:tcPr>
            <w:tcW w:w="3644"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Назва предмета закупівлі</w:t>
            </w:r>
          </w:p>
        </w:tc>
        <w:tc>
          <w:tcPr>
            <w:tcW w:w="6379"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i/>
                <w:sz w:val="23"/>
                <w:szCs w:val="23"/>
                <w:highlight w:val="white"/>
              </w:rPr>
            </w:pPr>
            <w:r w:rsidRPr="0006651A">
              <w:rPr>
                <w:rFonts w:ascii="Times New Roman" w:hAnsi="Times New Roman" w:cs="Times New Roman"/>
                <w:bCs/>
                <w:color w:val="000000"/>
                <w:sz w:val="23"/>
                <w:szCs w:val="23"/>
              </w:rPr>
              <w:t>«Придбання камер відеоспостереження для потреб Калуської міської територіальної громади»</w:t>
            </w:r>
          </w:p>
        </w:tc>
      </w:tr>
      <w:tr w:rsidR="008767D5" w:rsidRPr="0006651A" w:rsidTr="008767D5">
        <w:tc>
          <w:tcPr>
            <w:tcW w:w="3644"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Код ДК 021:2015</w:t>
            </w:r>
          </w:p>
        </w:tc>
        <w:tc>
          <w:tcPr>
            <w:tcW w:w="6379" w:type="dxa"/>
            <w:shd w:val="clear" w:color="auto" w:fill="auto"/>
            <w:tcMar>
              <w:top w:w="100" w:type="dxa"/>
              <w:left w:w="100" w:type="dxa"/>
              <w:bottom w:w="100" w:type="dxa"/>
              <w:right w:w="100" w:type="dxa"/>
            </w:tcMar>
          </w:tcPr>
          <w:p w:rsidR="008767D5" w:rsidRPr="0006651A" w:rsidRDefault="008767D5" w:rsidP="008767D5">
            <w:pPr>
              <w:spacing w:after="0" w:line="240" w:lineRule="auto"/>
              <w:rPr>
                <w:rFonts w:ascii="Times New Roman" w:hAnsi="Times New Roman" w:cs="Times New Roman"/>
                <w:i/>
                <w:color w:val="000000"/>
                <w:sz w:val="23"/>
                <w:szCs w:val="23"/>
              </w:rPr>
            </w:pPr>
            <w:r w:rsidRPr="0006651A">
              <w:rPr>
                <w:rFonts w:ascii="Times New Roman" w:hAnsi="Times New Roman" w:cs="Times New Roman"/>
                <w:bCs/>
                <w:color w:val="000000"/>
                <w:sz w:val="23"/>
                <w:szCs w:val="23"/>
              </w:rPr>
              <w:t xml:space="preserve">Код предмета закупівлі згідно з ДК 021:2015 – </w:t>
            </w:r>
            <w:r w:rsidRPr="0006651A">
              <w:rPr>
                <w:rFonts w:ascii="Times New Roman" w:hAnsi="Times New Roman" w:cs="Times New Roman"/>
                <w:color w:val="000000"/>
                <w:sz w:val="23"/>
                <w:szCs w:val="23"/>
                <w:bdr w:val="none" w:sz="0" w:space="0" w:color="auto" w:frame="1"/>
                <w:shd w:val="clear" w:color="auto" w:fill="FDFEFD"/>
              </w:rPr>
              <w:t>35120000-1</w:t>
            </w:r>
            <w:r w:rsidRPr="0006651A">
              <w:rPr>
                <w:rFonts w:ascii="Times New Roman" w:hAnsi="Times New Roman" w:cs="Times New Roman"/>
                <w:sz w:val="23"/>
                <w:szCs w:val="23"/>
                <w:shd w:val="clear" w:color="auto" w:fill="FDFEFD"/>
              </w:rPr>
              <w:t xml:space="preserve"> - </w:t>
            </w:r>
            <w:r w:rsidRPr="0006651A">
              <w:rPr>
                <w:rFonts w:ascii="Times New Roman" w:hAnsi="Times New Roman" w:cs="Times New Roman"/>
                <w:color w:val="000000"/>
                <w:sz w:val="23"/>
                <w:szCs w:val="23"/>
                <w:bdr w:val="none" w:sz="0" w:space="0" w:color="auto" w:frame="1"/>
                <w:shd w:val="clear" w:color="auto" w:fill="FDFEFD"/>
              </w:rPr>
              <w:t>Системи та пристрої нагляду та охорони</w:t>
            </w:r>
          </w:p>
        </w:tc>
      </w:tr>
      <w:tr w:rsidR="008767D5" w:rsidRPr="0006651A" w:rsidTr="008767D5">
        <w:tc>
          <w:tcPr>
            <w:tcW w:w="3644"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rPr>
              <w:t xml:space="preserve">Назва товару номенклатурної позиції предмета закупівлі та код товару, визначеного згідно з Єдиним закупівельним словником, що найбільше відповідає назві </w:t>
            </w:r>
            <w:r w:rsidRPr="0006651A">
              <w:rPr>
                <w:rFonts w:ascii="Times New Roman" w:eastAsia="Times New Roman" w:hAnsi="Times New Roman" w:cs="Times New Roman"/>
                <w:sz w:val="23"/>
                <w:szCs w:val="23"/>
              </w:rPr>
              <w:lastRenderedPageBreak/>
              <w:t>номенклатурної позиції предмета закупівлі</w:t>
            </w:r>
          </w:p>
        </w:tc>
        <w:tc>
          <w:tcPr>
            <w:tcW w:w="6379"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lastRenderedPageBreak/>
              <w:t>Камери відеоспостереження:</w:t>
            </w:r>
          </w:p>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тип 1:IP камера Hikvision iDS-2CD7A26G0/P-IZHS (2.8-12 mm) (або еквівалент)</w:t>
            </w:r>
          </w:p>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p>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 xml:space="preserve">тип 2:IP камера Hikvision DS-2CD2T43G2-4I (2.8 mm) (або </w:t>
            </w:r>
            <w:r w:rsidRPr="0006651A">
              <w:rPr>
                <w:rFonts w:ascii="Times New Roman" w:eastAsia="Times New Roman" w:hAnsi="Times New Roman" w:cs="Times New Roman"/>
                <w:sz w:val="23"/>
                <w:szCs w:val="23"/>
                <w:highlight w:val="white"/>
              </w:rPr>
              <w:lastRenderedPageBreak/>
              <w:t>еквівалент)</w:t>
            </w:r>
          </w:p>
          <w:p w:rsidR="008767D5" w:rsidRPr="0006651A" w:rsidRDefault="008767D5" w:rsidP="008767D5">
            <w:pPr>
              <w:shd w:val="clear" w:color="auto" w:fill="FFFFFF"/>
              <w:spacing w:after="0" w:line="240" w:lineRule="auto"/>
              <w:ind w:firstLine="567"/>
              <w:jc w:val="both"/>
              <w:textAlignment w:val="baseline"/>
              <w:rPr>
                <w:rFonts w:ascii="Times New Roman" w:hAnsi="Times New Roman" w:cs="Times New Roman"/>
                <w:b/>
                <w:bCs/>
                <w:sz w:val="23"/>
                <w:szCs w:val="23"/>
              </w:rPr>
            </w:pPr>
            <w:r w:rsidRPr="0006651A">
              <w:rPr>
                <w:rFonts w:ascii="Times New Roman" w:hAnsi="Times New Roman" w:cs="Times New Roman"/>
                <w:i/>
                <w:iCs/>
                <w:color w:val="222222"/>
                <w:sz w:val="23"/>
                <w:szCs w:val="23"/>
                <w:shd w:val="clear" w:color="auto" w:fill="FFFFFF"/>
                <w:lang w:eastAsia="zh-CN"/>
              </w:rPr>
              <w:t>(Обґрунтуван-ня необхіднос-ті закупівлі товару даної моделі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tc>
      </w:tr>
      <w:tr w:rsidR="008767D5" w:rsidRPr="0006651A" w:rsidTr="008767D5">
        <w:tc>
          <w:tcPr>
            <w:tcW w:w="3644"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lastRenderedPageBreak/>
              <w:t xml:space="preserve">Кількість поставки товару </w:t>
            </w:r>
          </w:p>
        </w:tc>
        <w:tc>
          <w:tcPr>
            <w:tcW w:w="6379"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тип 1:IP камера Hikvision iDS-2CD7A26G0/P-IZHS (2.8-12 mm) (номерна) (або еквівалент) – 16 шт.</w:t>
            </w:r>
          </w:p>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p>
          <w:p w:rsidR="008767D5" w:rsidRPr="0006651A" w:rsidRDefault="008767D5" w:rsidP="008767D5">
            <w:pPr>
              <w:widowControl w:val="0"/>
              <w:spacing w:after="0" w:line="240" w:lineRule="auto"/>
              <w:rPr>
                <w:rFonts w:ascii="Times New Roman" w:eastAsia="Times New Roman" w:hAnsi="Times New Roman" w:cs="Times New Roman"/>
                <w:i/>
                <w:sz w:val="23"/>
                <w:szCs w:val="23"/>
                <w:highlight w:val="white"/>
              </w:rPr>
            </w:pPr>
            <w:r w:rsidRPr="0006651A">
              <w:rPr>
                <w:rFonts w:ascii="Times New Roman" w:eastAsia="Times New Roman" w:hAnsi="Times New Roman" w:cs="Times New Roman"/>
                <w:sz w:val="23"/>
                <w:szCs w:val="23"/>
                <w:highlight w:val="white"/>
              </w:rPr>
              <w:t>тип 2:IP камера Hikvision DS-2CD2T43G2-4I (2.8 mm) (оглядова) (або еквівалент) – 21 шт.</w:t>
            </w:r>
          </w:p>
        </w:tc>
      </w:tr>
      <w:tr w:rsidR="008767D5" w:rsidRPr="0006651A" w:rsidTr="008767D5">
        <w:tc>
          <w:tcPr>
            <w:tcW w:w="3644"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 xml:space="preserve">Місце поставки товару </w:t>
            </w:r>
          </w:p>
        </w:tc>
        <w:tc>
          <w:tcPr>
            <w:tcW w:w="6379" w:type="dxa"/>
            <w:shd w:val="clear" w:color="auto" w:fill="auto"/>
            <w:tcMar>
              <w:top w:w="100" w:type="dxa"/>
              <w:left w:w="100" w:type="dxa"/>
              <w:bottom w:w="100" w:type="dxa"/>
              <w:right w:w="100" w:type="dxa"/>
            </w:tcMar>
          </w:tcPr>
          <w:p w:rsidR="008767D5" w:rsidRPr="0006651A" w:rsidRDefault="008767D5" w:rsidP="008767D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3"/>
                <w:szCs w:val="23"/>
              </w:rPr>
            </w:pPr>
            <w:r w:rsidRPr="0006651A">
              <w:rPr>
                <w:rFonts w:ascii="Times New Roman" w:hAnsi="Times New Roman" w:cs="Times New Roman"/>
                <w:sz w:val="23"/>
                <w:szCs w:val="23"/>
              </w:rPr>
              <w:t>77300, Україна, Івано-Франківська область, м. Калуш, вул. Степана Бандери, 28</w:t>
            </w:r>
          </w:p>
        </w:tc>
      </w:tr>
      <w:tr w:rsidR="008767D5" w:rsidRPr="0006651A" w:rsidTr="008767D5">
        <w:tc>
          <w:tcPr>
            <w:tcW w:w="3644"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r w:rsidRPr="0006651A">
              <w:rPr>
                <w:rFonts w:ascii="Times New Roman" w:eastAsia="Times New Roman" w:hAnsi="Times New Roman" w:cs="Times New Roman"/>
                <w:sz w:val="23"/>
                <w:szCs w:val="23"/>
                <w:highlight w:val="white"/>
              </w:rPr>
              <w:t xml:space="preserve">Строк поставки товару </w:t>
            </w:r>
          </w:p>
          <w:p w:rsidR="008767D5" w:rsidRPr="0006651A" w:rsidRDefault="008767D5" w:rsidP="008767D5">
            <w:pPr>
              <w:widowControl w:val="0"/>
              <w:spacing w:after="0" w:line="240" w:lineRule="auto"/>
              <w:rPr>
                <w:rFonts w:ascii="Times New Roman" w:eastAsia="Times New Roman" w:hAnsi="Times New Roman" w:cs="Times New Roman"/>
                <w:sz w:val="23"/>
                <w:szCs w:val="23"/>
                <w:highlight w:val="white"/>
              </w:rPr>
            </w:pPr>
          </w:p>
        </w:tc>
        <w:tc>
          <w:tcPr>
            <w:tcW w:w="6379" w:type="dxa"/>
            <w:shd w:val="clear" w:color="auto" w:fill="auto"/>
            <w:tcMar>
              <w:top w:w="100" w:type="dxa"/>
              <w:left w:w="100" w:type="dxa"/>
              <w:bottom w:w="100" w:type="dxa"/>
              <w:right w:w="100" w:type="dxa"/>
            </w:tcMar>
          </w:tcPr>
          <w:p w:rsidR="008767D5" w:rsidRPr="0006651A" w:rsidRDefault="008767D5" w:rsidP="008767D5">
            <w:pPr>
              <w:widowControl w:val="0"/>
              <w:spacing w:after="0" w:line="240" w:lineRule="auto"/>
              <w:rPr>
                <w:rFonts w:ascii="Times New Roman" w:eastAsia="Times New Roman" w:hAnsi="Times New Roman" w:cs="Times New Roman"/>
                <w:i/>
                <w:sz w:val="23"/>
                <w:szCs w:val="23"/>
                <w:highlight w:val="white"/>
              </w:rPr>
            </w:pPr>
            <w:r w:rsidRPr="0006651A">
              <w:rPr>
                <w:rFonts w:ascii="Times New Roman" w:eastAsia="Times New Roman" w:hAnsi="Times New Roman" w:cs="Times New Roman"/>
                <w:color w:val="000000"/>
                <w:sz w:val="23"/>
                <w:szCs w:val="23"/>
              </w:rPr>
              <w:t>до  31 грудня 2023 року включно</w:t>
            </w:r>
          </w:p>
        </w:tc>
      </w:tr>
    </w:tbl>
    <w:p w:rsidR="008767D5" w:rsidRPr="0006651A" w:rsidRDefault="008767D5" w:rsidP="008767D5">
      <w:pPr>
        <w:spacing w:after="0" w:line="240" w:lineRule="auto"/>
        <w:rPr>
          <w:rFonts w:ascii="Times New Roman" w:eastAsia="Times New Roman" w:hAnsi="Times New Roman" w:cs="Times New Roman"/>
          <w:i/>
          <w:sz w:val="23"/>
          <w:szCs w:val="23"/>
        </w:rPr>
      </w:pPr>
    </w:p>
    <w:p w:rsidR="008767D5" w:rsidRPr="0006651A" w:rsidRDefault="008767D5" w:rsidP="008767D5">
      <w:pPr>
        <w:shd w:val="clear" w:color="auto" w:fill="FFFFFF"/>
        <w:spacing w:after="0" w:line="240" w:lineRule="auto"/>
        <w:ind w:firstLine="567"/>
        <w:jc w:val="both"/>
        <w:textAlignment w:val="baseline"/>
        <w:rPr>
          <w:rFonts w:ascii="Times New Roman" w:hAnsi="Times New Roman" w:cs="Times New Roman"/>
          <w:b/>
          <w:bCs/>
          <w:sz w:val="23"/>
          <w:szCs w:val="23"/>
        </w:rPr>
      </w:pPr>
      <w:r w:rsidRPr="0006651A">
        <w:rPr>
          <w:rFonts w:ascii="Times New Roman" w:hAnsi="Times New Roman" w:cs="Times New Roman"/>
          <w:b/>
          <w:bCs/>
          <w:sz w:val="23"/>
          <w:szCs w:val="23"/>
        </w:rPr>
        <w:t xml:space="preserve">2. Предмет закупівлі: </w:t>
      </w:r>
    </w:p>
    <w:p w:rsidR="008767D5" w:rsidRPr="0006651A" w:rsidRDefault="008767D5" w:rsidP="008767D5">
      <w:pPr>
        <w:shd w:val="clear" w:color="auto" w:fill="FFFFFF"/>
        <w:spacing w:after="0" w:line="240" w:lineRule="auto"/>
        <w:ind w:firstLine="567"/>
        <w:jc w:val="both"/>
        <w:textAlignment w:val="baseline"/>
        <w:rPr>
          <w:rFonts w:ascii="Times New Roman" w:hAnsi="Times New Roman" w:cs="Times New Roman"/>
          <w:b/>
          <w:bCs/>
          <w:sz w:val="23"/>
          <w:szCs w:val="23"/>
        </w:rPr>
      </w:pPr>
    </w:p>
    <w:p w:rsidR="008767D5" w:rsidRPr="0006651A" w:rsidRDefault="008767D5" w:rsidP="008767D5">
      <w:pPr>
        <w:shd w:val="clear" w:color="auto" w:fill="FFFFFF"/>
        <w:spacing w:after="0" w:line="240" w:lineRule="auto"/>
        <w:ind w:firstLine="567"/>
        <w:jc w:val="both"/>
        <w:textAlignment w:val="baseline"/>
        <w:rPr>
          <w:rFonts w:ascii="Times New Roman" w:hAnsi="Times New Roman" w:cs="Times New Roman"/>
          <w:b/>
          <w:bCs/>
          <w:sz w:val="23"/>
          <w:szCs w:val="23"/>
        </w:rPr>
      </w:pPr>
      <w:r w:rsidRPr="0006651A">
        <w:rPr>
          <w:rFonts w:ascii="Times New Roman" w:hAnsi="Times New Roman" w:cs="Times New Roman"/>
          <w:b/>
          <w:bCs/>
          <w:sz w:val="23"/>
          <w:szCs w:val="23"/>
        </w:rPr>
        <w:t>Камери відеоспостереження:</w:t>
      </w:r>
    </w:p>
    <w:p w:rsidR="008767D5" w:rsidRPr="0006651A" w:rsidRDefault="008767D5" w:rsidP="008767D5">
      <w:pPr>
        <w:shd w:val="clear" w:color="auto" w:fill="FFFFFF"/>
        <w:spacing w:after="0" w:line="240" w:lineRule="auto"/>
        <w:ind w:firstLine="567"/>
        <w:jc w:val="both"/>
        <w:textAlignment w:val="baseline"/>
        <w:rPr>
          <w:rFonts w:ascii="Times New Roman" w:hAnsi="Times New Roman" w:cs="Times New Roman"/>
          <w:b/>
          <w:bCs/>
          <w:sz w:val="23"/>
          <w:szCs w:val="23"/>
        </w:rPr>
      </w:pPr>
    </w:p>
    <w:p w:rsidR="008767D5" w:rsidRPr="0006651A" w:rsidRDefault="008767D5" w:rsidP="008767D5">
      <w:pPr>
        <w:shd w:val="clear" w:color="auto" w:fill="FFFFFF"/>
        <w:spacing w:after="0" w:line="240" w:lineRule="auto"/>
        <w:ind w:firstLine="567"/>
        <w:jc w:val="both"/>
        <w:textAlignment w:val="baseline"/>
        <w:rPr>
          <w:rFonts w:ascii="Times New Roman" w:eastAsia="Times New Roman" w:hAnsi="Times New Roman" w:cs="Times New Roman"/>
          <w:b/>
          <w:sz w:val="23"/>
          <w:szCs w:val="23"/>
        </w:rPr>
      </w:pPr>
      <w:r w:rsidRPr="0006651A">
        <w:rPr>
          <w:rFonts w:ascii="Times New Roman" w:hAnsi="Times New Roman" w:cs="Times New Roman"/>
          <w:b/>
          <w:bCs/>
          <w:sz w:val="23"/>
          <w:szCs w:val="23"/>
        </w:rPr>
        <w:t xml:space="preserve">Тип 1: </w:t>
      </w:r>
      <w:r w:rsidRPr="0006651A">
        <w:rPr>
          <w:rFonts w:ascii="Times New Roman" w:eastAsia="Times New Roman" w:hAnsi="Times New Roman" w:cs="Times New Roman"/>
          <w:b/>
          <w:sz w:val="23"/>
          <w:szCs w:val="23"/>
          <w:highlight w:val="white"/>
        </w:rPr>
        <w:t>IP камера Hikvision iDS-2CD7A26G0/P-IZHS (2.8-12 mm)</w:t>
      </w:r>
      <w:r w:rsidRPr="0006651A">
        <w:rPr>
          <w:rFonts w:ascii="Times New Roman" w:eastAsia="Times New Roman" w:hAnsi="Times New Roman" w:cs="Times New Roman"/>
          <w:b/>
          <w:sz w:val="23"/>
          <w:szCs w:val="23"/>
        </w:rPr>
        <w:t xml:space="preserve"> (номерна) </w:t>
      </w:r>
      <w:r w:rsidRPr="0006651A">
        <w:rPr>
          <w:rFonts w:ascii="Times New Roman" w:eastAsia="Times New Roman" w:hAnsi="Times New Roman" w:cs="Times New Roman"/>
          <w:sz w:val="23"/>
          <w:szCs w:val="23"/>
          <w:highlight w:val="white"/>
        </w:rPr>
        <w:t>(або еквівалент)</w:t>
      </w:r>
      <w:r w:rsidRPr="0006651A">
        <w:rPr>
          <w:rFonts w:ascii="Times New Roman" w:eastAsia="Times New Roman" w:hAnsi="Times New Roman" w:cs="Times New Roman"/>
          <w:b/>
          <w:sz w:val="23"/>
          <w:szCs w:val="23"/>
        </w:rPr>
        <w:t>:</w:t>
      </w:r>
    </w:p>
    <w:p w:rsidR="008767D5" w:rsidRPr="0006651A" w:rsidRDefault="008767D5" w:rsidP="008767D5">
      <w:pPr>
        <w:spacing w:after="0" w:line="240" w:lineRule="auto"/>
        <w:rPr>
          <w:rFonts w:ascii="Times New Roman" w:hAnsi="Times New Roman" w:cs="Times New Roman"/>
          <w:sz w:val="23"/>
          <w:szCs w:val="23"/>
        </w:rPr>
      </w:pPr>
      <w:r w:rsidRPr="0006651A">
        <w:rPr>
          <w:rFonts w:ascii="Times New Roman" w:hAnsi="Times New Roman" w:cs="Times New Roman"/>
          <w:sz w:val="23"/>
          <w:szCs w:val="23"/>
        </w:rPr>
        <w:t>2 МП ANPR ІЧ варіофокальна; Матриця: 1 / 1.8 "CMOS; Стиснення: H.265 / H.265 + / H.264 / H.264 + / MJPEG; Моторизований об'єктив: f = 8-32мм (кут огляду 114°- 41°); Чутливість: 0.0005 лк / F1.2, 0 лк з ІЧ; Запис: 1080р / 720p - 25 к / с; Функції: відео аналітика, статистика, ANPR, WDR 140 дБ, 3D-DNR, ROI, Defog, EIS, BLC, HLC; інтерфейси: 1xRJ45 (1000M), тривога (2вх / 2вих), Мікро SD до 256Гб, BNC відео вихід (для настройки); ІЧ підсвічування до 50 м; нагрівач; IP67, IK10; DC 12В / 16.5 Вт, POE (802.3at), ф144х347 мм, 1.95 кг</w:t>
      </w:r>
    </w:p>
    <w:p w:rsidR="008767D5" w:rsidRPr="0006651A" w:rsidRDefault="008767D5" w:rsidP="008767D5">
      <w:pPr>
        <w:spacing w:after="0" w:line="240" w:lineRule="auto"/>
        <w:rPr>
          <w:rFonts w:ascii="Times New Roman" w:hAnsi="Times New Roman" w:cs="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6"/>
        <w:gridCol w:w="6383"/>
      </w:tblGrid>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Матриця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1/1.8"</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Мін. чутливість</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Колір: 0,0005 лк (F1.2, AGC вкл); Ч / Б: 0,0001 лк (F1.2, AGC вкл), 0 лк з ІЧ</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Швидкість затвора</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 –1/100,000 с</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Придушення шуму (DNR)</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3D</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WDR</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140 дБ</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Фокусна відстань</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2.8 - 12 мм</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Апертура</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F1.7 - F1.73</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Кути огляду</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Г: 42°-15°, В: 23°-8°, Д: 49°-17°</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Тип підсвічування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ІЧ</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Дальність підсвічування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50 м</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Відео компресія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H.265+/H.265/H.264+/H.264</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Відео бітрейт</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32 кбит/с - 8 мбит/с</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Кількість потоків</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5</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Частота кадрів (головний потік)</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1920 × 1080, 1280 × 720 25 к/с</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Частота кадрів (доп. потік)</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704 × 576, 640 × 480 25 к/с</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Частота кадрів (дод2. Потік)</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1920 × 1080, 1280 × 720, 704 × 576, 640 × 480 25 к/с</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BLC</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HLC</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Метод зберігання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NAS (NFS, SMB/CIFS), ANR, microSD 256 Гб</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Програмне забезпечення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iVMS-4200, Hik-Connect, Hik-Central</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Кількість одночасних підключень</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20</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lastRenderedPageBreak/>
              <w:t>Користувачі / рівні</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32/3</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Сумісність</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ONVIF (PROFILE S, PROFILE G, PROFILE T), ISAPI, SDK, ISUP</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Підтримка браузерів</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IE8+, Chrome 57.0+, Firefox 52.0+, Safari 11+</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Мережеві інтерфейси</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 RJ45 10 M/100 M/1000 M</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Інтерфейси тривоги</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 вх/2 вих</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Електронна стабілізація зображення (EIS)</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ROI</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4 зони</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Defog</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Перетин лінії</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Вторгнення в область</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Виявлення розфокусування об'єктива</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Виявлення зміни кадру</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Розпізнавання номерних знаків</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Живлення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12 В DC, 1.19 A</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PoE</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802.3at, Type 2, Class 4</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Потужність споживання</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15 Вт</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Робоча температура</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-40 °C - 60 °C</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Ступінь захисту</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IP67, IK10</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Розміри</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Ø 144 × 347 мм</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Вага</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1.9 кг</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Матеріал</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алюміній</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Розмір упаковки (Ш х В х Г)</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347 x 144 x 144 мм</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Вага брутто</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2.145 кг</w:t>
            </w:r>
          </w:p>
        </w:tc>
      </w:tr>
      <w:tr w:rsidR="008767D5" w:rsidRPr="0006651A" w:rsidTr="008767D5">
        <w:tc>
          <w:tcPr>
            <w:tcW w:w="3266"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Строк гарантії</w:t>
            </w:r>
          </w:p>
        </w:tc>
        <w:tc>
          <w:tcPr>
            <w:tcW w:w="6383" w:type="dxa"/>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36 міс.</w:t>
            </w:r>
          </w:p>
        </w:tc>
      </w:tr>
    </w:tbl>
    <w:p w:rsidR="008767D5" w:rsidRPr="0006651A" w:rsidRDefault="008767D5" w:rsidP="008767D5">
      <w:pPr>
        <w:shd w:val="clear" w:color="auto" w:fill="FFFFFF"/>
        <w:spacing w:after="0" w:line="240" w:lineRule="auto"/>
        <w:ind w:firstLine="567"/>
        <w:jc w:val="both"/>
        <w:textAlignment w:val="baseline"/>
        <w:rPr>
          <w:rFonts w:ascii="Times New Roman" w:eastAsia="Times New Roman" w:hAnsi="Times New Roman" w:cs="Times New Roman"/>
          <w:b/>
          <w:sz w:val="23"/>
          <w:szCs w:val="23"/>
        </w:rPr>
      </w:pPr>
    </w:p>
    <w:p w:rsidR="008767D5" w:rsidRPr="0006651A" w:rsidRDefault="008767D5" w:rsidP="008767D5">
      <w:pPr>
        <w:shd w:val="clear" w:color="auto" w:fill="FFFFFF"/>
        <w:spacing w:after="0" w:line="240" w:lineRule="auto"/>
        <w:ind w:firstLine="567"/>
        <w:jc w:val="both"/>
        <w:textAlignment w:val="baseline"/>
        <w:rPr>
          <w:rFonts w:ascii="Times New Roman" w:eastAsia="Times New Roman" w:hAnsi="Times New Roman" w:cs="Times New Roman"/>
          <w:b/>
          <w:sz w:val="23"/>
          <w:szCs w:val="23"/>
        </w:rPr>
      </w:pPr>
      <w:r w:rsidRPr="0006651A">
        <w:rPr>
          <w:rFonts w:ascii="Times New Roman" w:eastAsia="Times New Roman" w:hAnsi="Times New Roman" w:cs="Times New Roman"/>
          <w:b/>
          <w:sz w:val="23"/>
          <w:szCs w:val="23"/>
        </w:rPr>
        <w:t>Тип 2:</w:t>
      </w:r>
      <w:r w:rsidRPr="0006651A">
        <w:rPr>
          <w:rFonts w:ascii="Times New Roman" w:eastAsia="Times New Roman" w:hAnsi="Times New Roman" w:cs="Times New Roman"/>
          <w:sz w:val="23"/>
          <w:szCs w:val="23"/>
        </w:rPr>
        <w:t xml:space="preserve"> </w:t>
      </w:r>
      <w:r w:rsidRPr="0006651A">
        <w:rPr>
          <w:rFonts w:ascii="Times New Roman" w:eastAsia="Times New Roman" w:hAnsi="Times New Roman" w:cs="Times New Roman"/>
          <w:b/>
          <w:sz w:val="23"/>
          <w:szCs w:val="23"/>
          <w:highlight w:val="white"/>
        </w:rPr>
        <w:t>IP камера Hikvision DS-2CD2T43G2-4I (2.8 mm)</w:t>
      </w:r>
      <w:r w:rsidRPr="0006651A">
        <w:rPr>
          <w:rFonts w:ascii="Times New Roman" w:eastAsia="Times New Roman" w:hAnsi="Times New Roman" w:cs="Times New Roman"/>
          <w:b/>
          <w:sz w:val="23"/>
          <w:szCs w:val="23"/>
        </w:rPr>
        <w:t xml:space="preserve"> (оглядова) </w:t>
      </w:r>
      <w:r w:rsidRPr="0006651A">
        <w:rPr>
          <w:rFonts w:ascii="Times New Roman" w:eastAsia="Times New Roman" w:hAnsi="Times New Roman" w:cs="Times New Roman"/>
          <w:b/>
          <w:sz w:val="23"/>
          <w:szCs w:val="23"/>
          <w:highlight w:val="white"/>
        </w:rPr>
        <w:t>(або еквівалент)</w:t>
      </w:r>
      <w:r w:rsidRPr="0006651A">
        <w:rPr>
          <w:rFonts w:ascii="Times New Roman" w:eastAsia="Times New Roman" w:hAnsi="Times New Roman" w:cs="Times New Roman"/>
          <w:b/>
          <w:sz w:val="23"/>
          <w:szCs w:val="23"/>
        </w:rPr>
        <w:t>:</w:t>
      </w:r>
    </w:p>
    <w:p w:rsidR="008767D5" w:rsidRPr="0006651A" w:rsidRDefault="008767D5" w:rsidP="008767D5">
      <w:pPr>
        <w:shd w:val="clear" w:color="auto" w:fill="FFFFFF"/>
        <w:spacing w:after="0" w:line="240" w:lineRule="auto"/>
        <w:ind w:firstLine="567"/>
        <w:jc w:val="both"/>
        <w:textAlignment w:val="baseline"/>
        <w:rPr>
          <w:rFonts w:ascii="Times New Roman" w:hAnsi="Times New Roman" w:cs="Times New Roman"/>
          <w:b/>
          <w:bCs/>
          <w:sz w:val="23"/>
          <w:szCs w:val="23"/>
        </w:rPr>
      </w:pPr>
    </w:p>
    <w:p w:rsidR="008767D5" w:rsidRPr="0006651A" w:rsidRDefault="008767D5" w:rsidP="008767D5">
      <w:pPr>
        <w:spacing w:after="0" w:line="240" w:lineRule="auto"/>
        <w:rPr>
          <w:rFonts w:ascii="Times New Roman" w:hAnsi="Times New Roman" w:cs="Times New Roman"/>
          <w:sz w:val="23"/>
          <w:szCs w:val="23"/>
        </w:rPr>
      </w:pPr>
      <w:r w:rsidRPr="0006651A">
        <w:rPr>
          <w:rFonts w:ascii="Times New Roman" w:hAnsi="Times New Roman" w:cs="Times New Roman"/>
          <w:sz w:val="23"/>
          <w:szCs w:val="23"/>
        </w:rPr>
        <w:t>IP камера Hikvision DS-2CD2T43G2-4I (2.8 мм) (оглядова)</w:t>
      </w:r>
    </w:p>
    <w:p w:rsidR="008767D5" w:rsidRPr="0006651A" w:rsidRDefault="008767D5" w:rsidP="008767D5">
      <w:pPr>
        <w:spacing w:after="0" w:line="240" w:lineRule="auto"/>
        <w:rPr>
          <w:rFonts w:ascii="Times New Roman" w:hAnsi="Times New Roman" w:cs="Times New Roman"/>
          <w:sz w:val="23"/>
          <w:szCs w:val="23"/>
        </w:rPr>
      </w:pPr>
      <w:r w:rsidRPr="0006651A">
        <w:rPr>
          <w:rFonts w:ascii="Times New Roman" w:hAnsi="Times New Roman" w:cs="Times New Roman"/>
          <w:sz w:val="23"/>
          <w:szCs w:val="23"/>
        </w:rPr>
        <w:t>4 Мп IP відеокамера з ІЧ підсвічуванням; Матриця: 1/3 "Progressive Scan CMOS; Стиснення: Н.265 / Н.265 + / H.264 / H.264 + / MJPEG; Об'єктив: f = 2.8 мм (кут огляду 103 °); Чутливість: 0.005 Люкс / F1.6 (AGC вкл), 0 Люкс з ІК; Запис: 4МП, 1080р, 720р - 25 кадрів / с; Функції: Детектор осіб, відео аналітика, WDR (120dB), 3D-DNR, ROI, BLC, HLC; ІК підсвічування до 80 м. micro SD / SDHC / SDXC до 256Гб; IP67; DC 12В / 12.5Вт, PoE (802.3af); Ф 105х293 мм, 1070г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09"/>
        <w:gridCol w:w="7340"/>
      </w:tblGrid>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Матриця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1/3 "Progressive Scan CMOS</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Макс. роздільна здатність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2688 × 1520</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Мін. чутливість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0.005 Люкс (F1.6, AGC ON), 0 Люкс з ІК</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Швидкість затвора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1/3 c до 1 / 100,000 c</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Повільна витримка затвора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Режим день/ніч</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авто</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Регулювання по осях</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Поворот: від 0 ° до 360 °, нахил: від 0 ° до 90 °, обертання: від 0 ° до 360 °</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Тип підсвічування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ІК</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Дальність підсвічування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80 метрів</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Тип об'єктива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фіксований</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Фокусна відстань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2.8 мм</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Кріплення об'єктива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М12</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Апертура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F1.6</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Кути огляду</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H: 103 °</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Відео компресія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H.265 +, H.265, H.264 +, H.264</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lastRenderedPageBreak/>
              <w:t>Кількість потоків</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Підтримка роздільної здатності</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2688 × 1520, 2560 × 1440, 2304 × 1296, 1920 × 1080</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Частота кадрів (головний потік)</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25к \ с (1920 × 1080), 25к \ с (1280 × 960), 25к \ с (1280 × 720)</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Частота кадрів (доп. потік)</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25 до \ з (640 × 480, 640 × 360, 320 × 240)</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Частота кадрів (дод2. Потік)</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25 до \ з (1280 × 720, 640 × 360, 352 × 288)</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Відео бітрейт</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32 Kbps ~ 16Mbps</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Регулювання посилення (AGC)</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ON \ OFF</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Придушення шуму (DNR)</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ЗД ДНР</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BLC</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HLC</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WDR</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Цифровий WDR 120dB</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ROI</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SVC</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Кодування H.264 і H.265</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Flip</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Налаштування зображення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Режим повороту, насиченість, яскравість, контрастність регулюються клієнтським програмним забезпеченням або через інтернет-браузер</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Ethernet</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 RJ45 10M / 100M</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Мережеві протоколи</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TCP / IP, ICMP, HTTP, HTTPS, FTP, DHCP, DNS, DDNS, RTP, RTSP, NTP, UPnP, SMTP, IGMP, 802.1X, QoS, IPv6, UDP, Bonjour, SSL / TLS, PPPoE</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Сумісність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ONVIF, PSIA, CGI, ISAPI</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Мобільні платформи</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Android, iOS</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Безпека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Скидання одним натисканням, Flash-захист, подвійний потік, дзеркало, захист пароля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Користувачі / рівні</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до 32 користувачів \ 3 рівня (Адміністратор, Оператор, Користувач)</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Локальна пам'ять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Micro SD / SDHC / SDXC до 256GB</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Кнопка скидання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Перетин лінії</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Вторгнення в область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Виявлення облич</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Цільові типи</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підтримується</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Живлення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12В</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PoE</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PoE (802.3af)</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Потужність споживання</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12,5 Вт</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Робоча температура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-30 ° C - 60 ° C</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Вологість</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95% і менше (без конденсату)</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Ступінь захисту</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IP67</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Розміри</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105 × 293 мм</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Вага</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1070 г</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Матеріал</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метал</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Розмір упаковки (Ш х В х Г)</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140 x 110 x 140 мм</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Вага брутто</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0.99 кг</w:t>
            </w:r>
          </w:p>
        </w:tc>
      </w:tr>
      <w:tr w:rsidR="008767D5" w:rsidRPr="0006651A" w:rsidTr="00094C55">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Строк гарантії</w:t>
            </w:r>
          </w:p>
        </w:tc>
        <w:tc>
          <w:tcPr>
            <w:tcW w:w="0" w:type="auto"/>
            <w:shd w:val="clear" w:color="auto" w:fill="FFFFFF"/>
            <w:tcMar>
              <w:top w:w="0" w:type="dxa"/>
              <w:left w:w="0" w:type="dxa"/>
              <w:bottom w:w="0" w:type="dxa"/>
              <w:right w:w="0" w:type="dxa"/>
            </w:tcMar>
            <w:vAlign w:val="center"/>
            <w:hideMark/>
          </w:tcPr>
          <w:p w:rsidR="008767D5" w:rsidRPr="0006651A" w:rsidRDefault="008767D5" w:rsidP="008767D5">
            <w:pPr>
              <w:spacing w:after="0" w:line="240" w:lineRule="auto"/>
              <w:ind w:left="113"/>
              <w:rPr>
                <w:rFonts w:ascii="Times New Roman" w:hAnsi="Times New Roman" w:cs="Times New Roman"/>
                <w:sz w:val="23"/>
                <w:szCs w:val="23"/>
              </w:rPr>
            </w:pPr>
            <w:r w:rsidRPr="0006651A">
              <w:rPr>
                <w:rFonts w:ascii="Times New Roman" w:hAnsi="Times New Roman" w:cs="Times New Roman"/>
                <w:sz w:val="23"/>
                <w:szCs w:val="23"/>
              </w:rPr>
              <w:t>24 міс.</w:t>
            </w:r>
          </w:p>
        </w:tc>
      </w:tr>
    </w:tbl>
    <w:p w:rsidR="008767D5" w:rsidRPr="0006651A" w:rsidRDefault="008767D5" w:rsidP="008767D5">
      <w:pPr>
        <w:spacing w:after="0" w:line="240" w:lineRule="auto"/>
        <w:rPr>
          <w:rFonts w:ascii="Times New Roman" w:hAnsi="Times New Roman" w:cs="Times New Roman"/>
          <w:sz w:val="23"/>
          <w:szCs w:val="23"/>
        </w:rPr>
      </w:pPr>
    </w:p>
    <w:p w:rsidR="008767D5" w:rsidRPr="0006651A" w:rsidRDefault="008767D5" w:rsidP="008767D5">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b/>
          <w:sz w:val="23"/>
          <w:szCs w:val="23"/>
        </w:rPr>
      </w:pPr>
      <w:r w:rsidRPr="0006651A">
        <w:rPr>
          <w:rFonts w:ascii="Times New Roman" w:hAnsi="Times New Roman" w:cs="Times New Roman"/>
          <w:b/>
          <w:sz w:val="23"/>
          <w:szCs w:val="23"/>
        </w:rPr>
        <w:t>3. Строк постачання: до 31.12.2023 року включно</w:t>
      </w:r>
    </w:p>
    <w:p w:rsidR="008767D5" w:rsidRPr="0006651A" w:rsidRDefault="008767D5" w:rsidP="008767D5">
      <w:pPr>
        <w:pBdr>
          <w:top w:val="nil"/>
          <w:left w:val="nil"/>
          <w:bottom w:val="nil"/>
          <w:right w:val="nil"/>
          <w:between w:val="nil"/>
        </w:pBdr>
        <w:shd w:val="clear" w:color="auto" w:fill="FFFFFF"/>
        <w:spacing w:after="0" w:line="240" w:lineRule="auto"/>
        <w:jc w:val="both"/>
        <w:rPr>
          <w:rFonts w:ascii="Times New Roman" w:hAnsi="Times New Roman" w:cs="Times New Roman"/>
          <w:b/>
          <w:sz w:val="23"/>
          <w:szCs w:val="23"/>
        </w:rPr>
      </w:pPr>
    </w:p>
    <w:p w:rsidR="008767D5" w:rsidRPr="0006651A" w:rsidRDefault="008767D5" w:rsidP="008767D5">
      <w:pPr>
        <w:spacing w:after="0" w:line="240" w:lineRule="auto"/>
        <w:ind w:firstLine="540"/>
        <w:jc w:val="both"/>
        <w:rPr>
          <w:rFonts w:ascii="Times New Roman" w:hAnsi="Times New Roman" w:cs="Times New Roman"/>
          <w:b/>
          <w:sz w:val="23"/>
          <w:szCs w:val="23"/>
        </w:rPr>
      </w:pPr>
      <w:r w:rsidRPr="0006651A">
        <w:rPr>
          <w:rFonts w:ascii="Times New Roman" w:hAnsi="Times New Roman" w:cs="Times New Roman"/>
          <w:b/>
          <w:sz w:val="23"/>
          <w:szCs w:val="23"/>
        </w:rPr>
        <w:lastRenderedPageBreak/>
        <w:t>4. Документальне підтвердження відповідності технічним, якісним, кількісним та іншим вимогам предмета закупівлі:</w:t>
      </w:r>
    </w:p>
    <w:p w:rsidR="008767D5" w:rsidRPr="0006651A" w:rsidRDefault="008767D5" w:rsidP="008767D5">
      <w:pPr>
        <w:spacing w:after="0" w:line="240" w:lineRule="auto"/>
        <w:ind w:firstLine="540"/>
        <w:jc w:val="both"/>
        <w:rPr>
          <w:rFonts w:ascii="Times New Roman" w:hAnsi="Times New Roman" w:cs="Times New Roman"/>
          <w:noProof/>
          <w:sz w:val="23"/>
          <w:szCs w:val="23"/>
        </w:rPr>
      </w:pPr>
      <w:r w:rsidRPr="0006651A">
        <w:rPr>
          <w:rFonts w:ascii="Times New Roman" w:hAnsi="Times New Roman" w:cs="Times New Roman"/>
          <w:b/>
          <w:noProof/>
          <w:sz w:val="23"/>
          <w:szCs w:val="23"/>
        </w:rPr>
        <w:t>-</w:t>
      </w:r>
      <w:r w:rsidRPr="0006651A">
        <w:rPr>
          <w:rFonts w:ascii="Times New Roman" w:hAnsi="Times New Roman" w:cs="Times New Roman"/>
          <w:noProof/>
          <w:sz w:val="23"/>
          <w:szCs w:val="23"/>
        </w:rPr>
        <w:t xml:space="preserve"> Довідка в довільній формі про гарантійні терміни на обладнання (повинно містити підпис та печатку Учасника).</w:t>
      </w:r>
    </w:p>
    <w:p w:rsidR="008767D5" w:rsidRPr="0006651A" w:rsidRDefault="008767D5" w:rsidP="008767D5">
      <w:pPr>
        <w:spacing w:after="0" w:line="240" w:lineRule="auto"/>
        <w:ind w:firstLine="540"/>
        <w:jc w:val="both"/>
        <w:rPr>
          <w:rFonts w:ascii="Times New Roman" w:hAnsi="Times New Roman" w:cs="Times New Roman"/>
          <w:sz w:val="23"/>
          <w:szCs w:val="23"/>
        </w:rPr>
      </w:pPr>
      <w:r w:rsidRPr="0006651A">
        <w:rPr>
          <w:rFonts w:ascii="Times New Roman" w:hAnsi="Times New Roman" w:cs="Times New Roman"/>
          <w:b/>
          <w:noProof/>
          <w:sz w:val="23"/>
          <w:szCs w:val="23"/>
        </w:rPr>
        <w:t xml:space="preserve">- </w:t>
      </w:r>
      <w:r w:rsidRPr="0006651A">
        <w:rPr>
          <w:rFonts w:ascii="Times New Roman" w:hAnsi="Times New Roman" w:cs="Times New Roman"/>
          <w:sz w:val="23"/>
          <w:szCs w:val="23"/>
        </w:rPr>
        <w:t>Довідка в довільній формі про те, що Учасник погоджується, що протягом гарантійного строку, на період відсутності несправного обладнання, яке було демонтоване для проведення діагностики, безкоштовно встановить аналогічне за своїми властивостями обладнання на об’єкти Замовника.</w:t>
      </w:r>
    </w:p>
    <w:p w:rsidR="008767D5" w:rsidRPr="0006651A" w:rsidRDefault="008767D5" w:rsidP="008767D5">
      <w:pPr>
        <w:spacing w:after="0" w:line="240" w:lineRule="auto"/>
        <w:ind w:firstLine="540"/>
        <w:jc w:val="both"/>
        <w:rPr>
          <w:rFonts w:ascii="Times New Roman" w:hAnsi="Times New Roman" w:cs="Times New Roman"/>
          <w:sz w:val="23"/>
          <w:szCs w:val="23"/>
        </w:rPr>
      </w:pPr>
      <w:r w:rsidRPr="0006651A">
        <w:rPr>
          <w:rFonts w:ascii="Times New Roman" w:hAnsi="Times New Roman" w:cs="Times New Roman"/>
          <w:sz w:val="23"/>
          <w:szCs w:val="23"/>
        </w:rPr>
        <w:t>- Сертифікати відповідності на камери відеоспостереження.</w:t>
      </w:r>
    </w:p>
    <w:p w:rsidR="008767D5" w:rsidRPr="0006651A" w:rsidRDefault="008767D5" w:rsidP="008767D5">
      <w:pPr>
        <w:pBdr>
          <w:top w:val="nil"/>
          <w:left w:val="nil"/>
          <w:bottom w:val="nil"/>
          <w:right w:val="nil"/>
          <w:between w:val="nil"/>
        </w:pBdr>
        <w:shd w:val="clear" w:color="auto" w:fill="FFFFFF"/>
        <w:spacing w:after="0" w:line="240" w:lineRule="auto"/>
        <w:ind w:firstLine="709"/>
        <w:jc w:val="both"/>
        <w:rPr>
          <w:rFonts w:ascii="Times New Roman" w:hAnsi="Times New Roman" w:cs="Times New Roman"/>
          <w:sz w:val="23"/>
          <w:szCs w:val="23"/>
          <w:lang w:eastAsia="ar-SA"/>
        </w:rPr>
      </w:pPr>
      <w:r w:rsidRPr="0006651A">
        <w:rPr>
          <w:rFonts w:ascii="Times New Roman" w:eastAsia="Times New Roman" w:hAnsi="Times New Roman" w:cs="Times New Roman"/>
          <w:color w:val="000000"/>
          <w:sz w:val="23"/>
          <w:szCs w:val="23"/>
        </w:rPr>
        <w:t xml:space="preserve">5. </w:t>
      </w:r>
      <w:r w:rsidRPr="0006651A">
        <w:rPr>
          <w:rFonts w:ascii="Times New Roman" w:hAnsi="Times New Roman" w:cs="Times New Roman"/>
          <w:sz w:val="23"/>
          <w:szCs w:val="23"/>
          <w:lang w:eastAsia="ar-SA"/>
        </w:rPr>
        <w:t>Товар повинен бути новим. Учасник гарантує якість товару, що постачається Замовнику за договором про закупівлю.</w:t>
      </w:r>
    </w:p>
    <w:p w:rsidR="008767D5" w:rsidRPr="0006651A" w:rsidRDefault="008767D5" w:rsidP="008767D5">
      <w:pPr>
        <w:suppressAutoHyphens/>
        <w:spacing w:after="0" w:line="240" w:lineRule="auto"/>
        <w:ind w:firstLine="709"/>
        <w:jc w:val="both"/>
        <w:rPr>
          <w:rFonts w:ascii="Times New Roman" w:hAnsi="Times New Roman" w:cs="Times New Roman"/>
          <w:sz w:val="23"/>
          <w:szCs w:val="23"/>
          <w:lang w:eastAsia="ar-SA"/>
        </w:rPr>
      </w:pPr>
      <w:r w:rsidRPr="0006651A">
        <w:rPr>
          <w:rFonts w:ascii="Times New Roman" w:hAnsi="Times New Roman" w:cs="Times New Roman"/>
          <w:sz w:val="23"/>
          <w:szCs w:val="23"/>
          <w:lang w:eastAsia="ar-SA"/>
        </w:rPr>
        <w:t>Доставка товару здійснюється силами та за рахунок Продавця.</w:t>
      </w:r>
    </w:p>
    <w:p w:rsidR="008767D5" w:rsidRPr="0006651A" w:rsidRDefault="008767D5" w:rsidP="008767D5">
      <w:pPr>
        <w:suppressAutoHyphens/>
        <w:spacing w:after="0" w:line="240" w:lineRule="auto"/>
        <w:ind w:firstLine="709"/>
        <w:jc w:val="both"/>
        <w:rPr>
          <w:rFonts w:ascii="Times New Roman" w:hAnsi="Times New Roman" w:cs="Times New Roman"/>
          <w:sz w:val="23"/>
          <w:szCs w:val="23"/>
          <w:lang w:eastAsia="ar-SA"/>
        </w:rPr>
      </w:pPr>
      <w:r w:rsidRPr="0006651A">
        <w:rPr>
          <w:rFonts w:ascii="Times New Roman" w:hAnsi="Times New Roman" w:cs="Times New Roman"/>
          <w:sz w:val="23"/>
          <w:szCs w:val="23"/>
          <w:lang w:eastAsia="ar-SA"/>
        </w:rPr>
        <w:t xml:space="preserve">Замовник має право перевірити технічні показники предмета закупівлі на етапі кваліфікації учасника з метою підтвердження відповідності товару заявленим технічним вимогам. </w:t>
      </w:r>
    </w:p>
    <w:p w:rsidR="008767D5" w:rsidRPr="0006651A" w:rsidRDefault="008767D5" w:rsidP="008767D5">
      <w:pPr>
        <w:autoSpaceDE w:val="0"/>
        <w:autoSpaceDN w:val="0"/>
        <w:adjustRightInd w:val="0"/>
        <w:spacing w:after="0" w:line="240" w:lineRule="auto"/>
        <w:rPr>
          <w:b/>
          <w:bCs/>
          <w:sz w:val="23"/>
          <w:szCs w:val="23"/>
        </w:rPr>
      </w:pPr>
    </w:p>
    <w:p w:rsidR="008767D5" w:rsidRPr="0006651A" w:rsidRDefault="008767D5" w:rsidP="008767D5">
      <w:pPr>
        <w:autoSpaceDE w:val="0"/>
        <w:autoSpaceDN w:val="0"/>
        <w:adjustRightInd w:val="0"/>
        <w:spacing w:after="0" w:line="240" w:lineRule="auto"/>
        <w:jc w:val="both"/>
        <w:rPr>
          <w:rFonts w:ascii="Times New Roman" w:hAnsi="Times New Roman" w:cs="Times New Roman"/>
          <w:b/>
          <w:bCs/>
          <w:sz w:val="23"/>
          <w:szCs w:val="23"/>
        </w:rPr>
      </w:pPr>
      <w:r w:rsidRPr="0006651A">
        <w:rPr>
          <w:rFonts w:ascii="Times New Roman" w:hAnsi="Times New Roman" w:cs="Times New Roman"/>
          <w:b/>
          <w:bCs/>
          <w:sz w:val="23"/>
          <w:szCs w:val="23"/>
        </w:rPr>
        <w:t>Примітка.</w:t>
      </w:r>
    </w:p>
    <w:p w:rsidR="008767D5" w:rsidRPr="0006651A" w:rsidRDefault="008767D5" w:rsidP="008767D5">
      <w:pPr>
        <w:autoSpaceDE w:val="0"/>
        <w:autoSpaceDN w:val="0"/>
        <w:adjustRightInd w:val="0"/>
        <w:spacing w:after="0" w:line="240" w:lineRule="auto"/>
        <w:ind w:firstLine="540"/>
        <w:jc w:val="both"/>
        <w:rPr>
          <w:rFonts w:ascii="Times New Roman" w:hAnsi="Times New Roman" w:cs="Times New Roman"/>
          <w:sz w:val="23"/>
          <w:szCs w:val="23"/>
        </w:rPr>
      </w:pPr>
      <w:r w:rsidRPr="0006651A">
        <w:rPr>
          <w:rFonts w:ascii="Times New Roman" w:hAnsi="Times New Roman" w:cs="Times New Roman"/>
          <w:sz w:val="23"/>
          <w:szCs w:val="23"/>
        </w:rPr>
        <w:t xml:space="preserve">Учасник може пропонувати </w:t>
      </w:r>
      <w:r w:rsidRPr="0006651A">
        <w:rPr>
          <w:rFonts w:ascii="Times New Roman" w:hAnsi="Times New Roman" w:cs="Times New Roman"/>
          <w:b/>
          <w:bCs/>
          <w:i/>
          <w:iCs/>
          <w:sz w:val="23"/>
          <w:szCs w:val="23"/>
          <w:u w:val="single"/>
        </w:rPr>
        <w:t>еквівалент товару.</w:t>
      </w:r>
      <w:r w:rsidRPr="0006651A">
        <w:rPr>
          <w:rFonts w:ascii="Times New Roman" w:hAnsi="Times New Roman" w:cs="Times New Roman"/>
          <w:sz w:val="23"/>
          <w:szCs w:val="23"/>
        </w:rPr>
        <w:t xml:space="preserve"> У разі, якщо Учасником пропонується еквівалент товару, його технічні та якісні характеристики повинні бути </w:t>
      </w:r>
      <w:r w:rsidRPr="0006651A">
        <w:rPr>
          <w:rFonts w:ascii="Times New Roman" w:hAnsi="Times New Roman" w:cs="Times New Roman"/>
          <w:b/>
          <w:bCs/>
          <w:i/>
          <w:iCs/>
          <w:sz w:val="23"/>
          <w:szCs w:val="23"/>
          <w:u w:val="single"/>
        </w:rPr>
        <w:t>не гіршими</w:t>
      </w:r>
      <w:r w:rsidRPr="0006651A">
        <w:rPr>
          <w:rFonts w:ascii="Times New Roman" w:hAnsi="Times New Roman" w:cs="Times New Roman"/>
          <w:sz w:val="23"/>
          <w:szCs w:val="23"/>
        </w:rPr>
        <w:t xml:space="preserve">, ніж ті, що вимагаються Замовником, та бути сумісною з інснуючою системою відеоспостереження, на базі відеореєстратора Hikvision. </w:t>
      </w:r>
    </w:p>
    <w:p w:rsidR="008767D5" w:rsidRPr="0006651A" w:rsidRDefault="008767D5" w:rsidP="008767D5">
      <w:pPr>
        <w:pStyle w:val="a4"/>
        <w:ind w:left="0" w:firstLine="284"/>
        <w:jc w:val="both"/>
        <w:outlineLvl w:val="0"/>
        <w:rPr>
          <w:sz w:val="23"/>
          <w:szCs w:val="23"/>
          <w:lang w:val="uk-UA"/>
        </w:rPr>
      </w:pPr>
    </w:p>
    <w:p w:rsidR="006A5277" w:rsidRPr="0006651A" w:rsidRDefault="008767D5" w:rsidP="008767D5">
      <w:pPr>
        <w:pStyle w:val="a4"/>
        <w:ind w:left="0" w:firstLine="284"/>
        <w:jc w:val="both"/>
        <w:outlineLvl w:val="0"/>
        <w:rPr>
          <w:rStyle w:val="rvts23"/>
          <w:sz w:val="23"/>
          <w:szCs w:val="23"/>
          <w:lang w:val="uk-UA"/>
        </w:rPr>
      </w:pPr>
      <w:r w:rsidRPr="0006651A">
        <w:rPr>
          <w:sz w:val="23"/>
          <w:szCs w:val="23"/>
          <w:lang w:val="uk-UA"/>
        </w:rPr>
        <w:t>Детальна інформація щодо Технічної специфікації та умов закупівлі</w:t>
      </w:r>
      <w:r w:rsidRPr="0006651A">
        <w:rPr>
          <w:rStyle w:val="qaclassifierdescr"/>
          <w:sz w:val="23"/>
          <w:szCs w:val="23"/>
          <w:lang w:val="uk-UA"/>
        </w:rPr>
        <w:t xml:space="preserve"> «</w:t>
      </w:r>
      <w:r w:rsidRPr="0006651A">
        <w:rPr>
          <w:color w:val="333333"/>
          <w:sz w:val="23"/>
          <w:szCs w:val="23"/>
          <w:lang w:val="uk-UA"/>
        </w:rPr>
        <w:t>Придбання камер відеоспостереження для потреб Калуської міської територіальної громади» за Кодом ДК 021:2015 – 35120000-1 - Системи та пристрої нагляду та охорони</w:t>
      </w:r>
      <w:r w:rsidRPr="0006651A">
        <w:rPr>
          <w:sz w:val="23"/>
          <w:szCs w:val="23"/>
          <w:lang w:val="uk-UA"/>
        </w:rPr>
        <w:t xml:space="preserve"> - ID: </w:t>
      </w:r>
      <w:r w:rsidRPr="0006651A">
        <w:rPr>
          <w:color w:val="333333"/>
          <w:sz w:val="23"/>
          <w:szCs w:val="23"/>
          <w:shd w:val="clear" w:color="auto" w:fill="FFFFFF"/>
          <w:lang w:val="uk-UA"/>
        </w:rPr>
        <w:t>UA-2023-07-20-006102-a</w:t>
      </w:r>
      <w:r w:rsidR="006A5277" w:rsidRPr="0006651A">
        <w:rPr>
          <w:rStyle w:val="h-select-all"/>
          <w:sz w:val="23"/>
          <w:szCs w:val="23"/>
          <w:lang w:val="uk-UA"/>
        </w:rPr>
        <w:t xml:space="preserve">, </w:t>
      </w:r>
      <w:r w:rsidR="006A5277" w:rsidRPr="0006651A">
        <w:rPr>
          <w:sz w:val="23"/>
          <w:szCs w:val="23"/>
          <w:lang w:val="uk-UA"/>
        </w:rPr>
        <w:t xml:space="preserve">розміщена на </w:t>
      </w:r>
      <w:r w:rsidR="006A5277" w:rsidRPr="0006651A">
        <w:rPr>
          <w:rStyle w:val="rvts23"/>
          <w:sz w:val="23"/>
          <w:szCs w:val="23"/>
          <w:lang w:val="uk-UA"/>
        </w:rPr>
        <w:t>веб-порталі Уповноваженого органу з питань закупівель prozorro.gov.ua.</w:t>
      </w:r>
      <w:r w:rsidR="0020092C" w:rsidRPr="0006651A">
        <w:rPr>
          <w:rStyle w:val="rvts23"/>
          <w:sz w:val="23"/>
          <w:szCs w:val="23"/>
          <w:lang w:val="uk-UA"/>
        </w:rPr>
        <w:t xml:space="preserve"> </w:t>
      </w:r>
    </w:p>
    <w:p w:rsidR="006A5277" w:rsidRPr="0006651A" w:rsidRDefault="006A5277" w:rsidP="008767D5">
      <w:pPr>
        <w:pStyle w:val="a4"/>
        <w:ind w:left="0" w:firstLine="284"/>
        <w:jc w:val="both"/>
        <w:outlineLvl w:val="0"/>
        <w:rPr>
          <w:rStyle w:val="rvts23"/>
          <w:rFonts w:eastAsiaTheme="minorHAnsi"/>
          <w:sz w:val="23"/>
          <w:szCs w:val="23"/>
          <w:lang w:val="uk-UA" w:eastAsia="en-US"/>
        </w:rPr>
      </w:pPr>
    </w:p>
    <w:p w:rsidR="006A5277" w:rsidRPr="0006651A" w:rsidRDefault="006A5277" w:rsidP="008767D5">
      <w:pPr>
        <w:pStyle w:val="a4"/>
        <w:ind w:left="0" w:firstLine="284"/>
        <w:jc w:val="both"/>
        <w:rPr>
          <w:sz w:val="23"/>
          <w:szCs w:val="23"/>
          <w:lang w:val="uk-UA"/>
        </w:rPr>
      </w:pPr>
      <w:r w:rsidRPr="0006651A">
        <w:rPr>
          <w:rStyle w:val="rvts23"/>
          <w:sz w:val="23"/>
          <w:szCs w:val="23"/>
          <w:lang w:val="uk-UA"/>
        </w:rPr>
        <w:t>Крайній термін</w:t>
      </w:r>
      <w:r w:rsidRPr="0006651A">
        <w:rPr>
          <w:sz w:val="23"/>
          <w:szCs w:val="23"/>
          <w:lang w:val="uk-UA"/>
        </w:rPr>
        <w:t xml:space="preserve"> подання пропозицій Учасників в електронній системі закупівель: </w:t>
      </w:r>
      <w:r w:rsidR="008767D5" w:rsidRPr="0006651A">
        <w:rPr>
          <w:sz w:val="23"/>
          <w:szCs w:val="23"/>
          <w:lang w:val="uk-UA"/>
        </w:rPr>
        <w:t>до 13:03 год. 28.07.2023 року.</w:t>
      </w:r>
    </w:p>
    <w:p w:rsidR="00036FFE" w:rsidRPr="0006651A" w:rsidRDefault="00036FFE" w:rsidP="008767D5">
      <w:pPr>
        <w:pStyle w:val="a4"/>
        <w:ind w:left="0" w:firstLine="284"/>
        <w:jc w:val="both"/>
        <w:outlineLvl w:val="0"/>
        <w:rPr>
          <w:sz w:val="20"/>
          <w:szCs w:val="20"/>
          <w:lang w:val="uk-UA"/>
        </w:rPr>
      </w:pPr>
    </w:p>
    <w:p w:rsidR="00036FFE" w:rsidRPr="0006651A" w:rsidRDefault="00036FFE" w:rsidP="008767D5">
      <w:pPr>
        <w:pStyle w:val="a4"/>
        <w:ind w:left="0" w:firstLine="284"/>
        <w:jc w:val="both"/>
        <w:outlineLvl w:val="0"/>
        <w:rPr>
          <w:sz w:val="20"/>
          <w:szCs w:val="20"/>
          <w:lang w:val="uk-UA"/>
        </w:rPr>
      </w:pPr>
    </w:p>
    <w:p w:rsidR="006A5277" w:rsidRPr="0006651A" w:rsidRDefault="006A5277" w:rsidP="008767D5">
      <w:pPr>
        <w:pStyle w:val="a4"/>
        <w:ind w:left="0" w:firstLine="284"/>
        <w:jc w:val="both"/>
        <w:outlineLvl w:val="0"/>
        <w:rPr>
          <w:rFonts w:eastAsiaTheme="minorHAnsi"/>
          <w:sz w:val="20"/>
          <w:szCs w:val="20"/>
          <w:lang w:val="uk-UA" w:eastAsia="uk-UA"/>
        </w:rPr>
      </w:pPr>
    </w:p>
    <w:p w:rsidR="00DF7F16" w:rsidRPr="0006651A" w:rsidRDefault="008767D5" w:rsidP="008767D5">
      <w:pPr>
        <w:tabs>
          <w:tab w:val="left" w:pos="7938"/>
        </w:tabs>
        <w:spacing w:after="0" w:line="240" w:lineRule="auto"/>
        <w:jc w:val="both"/>
        <w:rPr>
          <w:rFonts w:ascii="Times New Roman" w:hAnsi="Times New Roman" w:cs="Times New Roman"/>
          <w:sz w:val="24"/>
          <w:szCs w:val="24"/>
        </w:rPr>
      </w:pPr>
      <w:r w:rsidRPr="0006651A">
        <w:rPr>
          <w:rFonts w:ascii="Times New Roman" w:hAnsi="Times New Roman" w:cs="Times New Roman"/>
          <w:sz w:val="24"/>
          <w:szCs w:val="24"/>
        </w:rPr>
        <w:t>Начальник управління з питань надзвичайних ситуацій</w:t>
      </w:r>
      <w:r w:rsidRPr="0006651A">
        <w:rPr>
          <w:rFonts w:ascii="Times New Roman" w:hAnsi="Times New Roman" w:cs="Times New Roman"/>
          <w:sz w:val="24"/>
          <w:szCs w:val="24"/>
        </w:rPr>
        <w:tab/>
        <w:t>Іван ДЕМБИЧ</w:t>
      </w:r>
    </w:p>
    <w:p w:rsidR="001412C3" w:rsidRPr="0006651A" w:rsidRDefault="001412C3" w:rsidP="008767D5">
      <w:pPr>
        <w:spacing w:after="0" w:line="240" w:lineRule="auto"/>
        <w:jc w:val="both"/>
        <w:rPr>
          <w:rFonts w:ascii="Times New Roman" w:hAnsi="Times New Roman" w:cs="Times New Roman"/>
          <w:sz w:val="20"/>
          <w:szCs w:val="20"/>
        </w:rPr>
      </w:pPr>
    </w:p>
    <w:p w:rsidR="001412C3" w:rsidRPr="0006651A" w:rsidRDefault="001412C3" w:rsidP="008767D5">
      <w:pPr>
        <w:spacing w:after="0" w:line="240" w:lineRule="auto"/>
        <w:jc w:val="both"/>
        <w:rPr>
          <w:rFonts w:ascii="Times New Roman" w:hAnsi="Times New Roman" w:cs="Times New Roman"/>
          <w:sz w:val="20"/>
          <w:szCs w:val="20"/>
        </w:rPr>
      </w:pPr>
    </w:p>
    <w:p w:rsidR="00DF7F16" w:rsidRPr="0006651A" w:rsidRDefault="00DF7F16" w:rsidP="008767D5">
      <w:pPr>
        <w:spacing w:after="0" w:line="240" w:lineRule="auto"/>
        <w:jc w:val="both"/>
        <w:rPr>
          <w:rFonts w:ascii="Times New Roman" w:hAnsi="Times New Roman" w:cs="Times New Roman"/>
          <w:sz w:val="20"/>
          <w:szCs w:val="20"/>
        </w:rPr>
      </w:pPr>
    </w:p>
    <w:p w:rsidR="006A5277" w:rsidRPr="0006651A" w:rsidRDefault="006A5277" w:rsidP="008767D5">
      <w:pPr>
        <w:spacing w:after="0" w:line="240" w:lineRule="auto"/>
        <w:jc w:val="both"/>
        <w:rPr>
          <w:rFonts w:ascii="Times New Roman" w:hAnsi="Times New Roman" w:cs="Times New Roman"/>
          <w:sz w:val="20"/>
          <w:szCs w:val="20"/>
        </w:rPr>
      </w:pPr>
      <w:r w:rsidRPr="0006651A">
        <w:rPr>
          <w:rFonts w:ascii="Times New Roman" w:hAnsi="Times New Roman" w:cs="Times New Roman"/>
          <w:sz w:val="20"/>
          <w:szCs w:val="20"/>
        </w:rPr>
        <w:t>Погоджено:</w:t>
      </w:r>
    </w:p>
    <w:p w:rsidR="006A5277" w:rsidRPr="0006651A" w:rsidRDefault="008767D5" w:rsidP="0006651A">
      <w:pPr>
        <w:tabs>
          <w:tab w:val="left" w:pos="7938"/>
        </w:tabs>
        <w:spacing w:after="0" w:line="240" w:lineRule="auto"/>
        <w:jc w:val="both"/>
        <w:rPr>
          <w:rFonts w:ascii="Times New Roman" w:hAnsi="Times New Roman" w:cs="Times New Roman"/>
          <w:sz w:val="20"/>
          <w:szCs w:val="20"/>
        </w:rPr>
      </w:pPr>
      <w:r w:rsidRPr="0006651A">
        <w:rPr>
          <w:rFonts w:ascii="Times New Roman" w:hAnsi="Times New Roman" w:cs="Times New Roman"/>
          <w:sz w:val="20"/>
          <w:szCs w:val="20"/>
        </w:rPr>
        <w:t>Перший з</w:t>
      </w:r>
      <w:r w:rsidR="006A5277" w:rsidRPr="0006651A">
        <w:rPr>
          <w:rFonts w:ascii="Times New Roman" w:hAnsi="Times New Roman" w:cs="Times New Roman"/>
          <w:sz w:val="20"/>
          <w:szCs w:val="20"/>
        </w:rPr>
        <w:t>аступник міського голови</w:t>
      </w:r>
      <w:r w:rsidR="0006651A">
        <w:rPr>
          <w:rFonts w:ascii="Times New Roman" w:hAnsi="Times New Roman" w:cs="Times New Roman"/>
          <w:sz w:val="20"/>
          <w:szCs w:val="20"/>
        </w:rPr>
        <w:tab/>
      </w:r>
      <w:r w:rsidRPr="0006651A">
        <w:rPr>
          <w:rFonts w:ascii="Times New Roman" w:hAnsi="Times New Roman" w:cs="Times New Roman"/>
          <w:sz w:val="20"/>
          <w:szCs w:val="20"/>
        </w:rPr>
        <w:t>Мирослав</w:t>
      </w:r>
      <w:r w:rsidR="006A5277" w:rsidRPr="0006651A">
        <w:rPr>
          <w:rFonts w:ascii="Times New Roman" w:hAnsi="Times New Roman" w:cs="Times New Roman"/>
          <w:sz w:val="20"/>
          <w:szCs w:val="20"/>
        </w:rPr>
        <w:t xml:space="preserve"> </w:t>
      </w:r>
      <w:r w:rsidRPr="0006651A">
        <w:rPr>
          <w:rFonts w:ascii="Times New Roman" w:hAnsi="Times New Roman" w:cs="Times New Roman"/>
          <w:sz w:val="20"/>
          <w:szCs w:val="20"/>
        </w:rPr>
        <w:t>ТИХИЙ</w:t>
      </w:r>
    </w:p>
    <w:sectPr w:rsidR="006A5277" w:rsidRPr="0006651A" w:rsidSect="00D721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A5277"/>
    <w:rsid w:val="00036FFE"/>
    <w:rsid w:val="0006651A"/>
    <w:rsid w:val="00083FB5"/>
    <w:rsid w:val="000A3E6C"/>
    <w:rsid w:val="000E7F70"/>
    <w:rsid w:val="001412C3"/>
    <w:rsid w:val="001A4E95"/>
    <w:rsid w:val="001C2FFC"/>
    <w:rsid w:val="001D62BE"/>
    <w:rsid w:val="001E5F42"/>
    <w:rsid w:val="001E7AE8"/>
    <w:rsid w:val="0020092C"/>
    <w:rsid w:val="00213864"/>
    <w:rsid w:val="00226655"/>
    <w:rsid w:val="002D7653"/>
    <w:rsid w:val="00367CFA"/>
    <w:rsid w:val="00382514"/>
    <w:rsid w:val="00387BCC"/>
    <w:rsid w:val="00400075"/>
    <w:rsid w:val="00414FFD"/>
    <w:rsid w:val="00415853"/>
    <w:rsid w:val="004632FE"/>
    <w:rsid w:val="00481ABA"/>
    <w:rsid w:val="004873AE"/>
    <w:rsid w:val="004A40FA"/>
    <w:rsid w:val="004C5A33"/>
    <w:rsid w:val="004C73F4"/>
    <w:rsid w:val="004E5919"/>
    <w:rsid w:val="005130D8"/>
    <w:rsid w:val="00586283"/>
    <w:rsid w:val="005E0305"/>
    <w:rsid w:val="0069426E"/>
    <w:rsid w:val="006A5277"/>
    <w:rsid w:val="006A75AF"/>
    <w:rsid w:val="006D4340"/>
    <w:rsid w:val="007470F8"/>
    <w:rsid w:val="007513DC"/>
    <w:rsid w:val="00781499"/>
    <w:rsid w:val="007A27D2"/>
    <w:rsid w:val="0087084F"/>
    <w:rsid w:val="008767D5"/>
    <w:rsid w:val="008B61F3"/>
    <w:rsid w:val="008B69B5"/>
    <w:rsid w:val="008D0F8B"/>
    <w:rsid w:val="008F28E9"/>
    <w:rsid w:val="00931B7D"/>
    <w:rsid w:val="00992A43"/>
    <w:rsid w:val="00A73F3B"/>
    <w:rsid w:val="00AB3FE9"/>
    <w:rsid w:val="00AC6241"/>
    <w:rsid w:val="00BD445B"/>
    <w:rsid w:val="00C42B0D"/>
    <w:rsid w:val="00C47124"/>
    <w:rsid w:val="00D7211F"/>
    <w:rsid w:val="00DB6E97"/>
    <w:rsid w:val="00DF7F16"/>
    <w:rsid w:val="00E160A5"/>
    <w:rsid w:val="00EC357B"/>
    <w:rsid w:val="00ED2041"/>
    <w:rsid w:val="00ED68AC"/>
    <w:rsid w:val="00F6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FC02"/>
  <w15:docId w15:val="{52FBCF9C-C64B-4461-B7F5-B371EDB0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04120035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F63E-E29D-4AB8-8444-C9825302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6740</Words>
  <Characters>3843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2023-07-06T13:23:00Z</cp:lastPrinted>
  <dcterms:created xsi:type="dcterms:W3CDTF">2023-07-20T11:14:00Z</dcterms:created>
  <dcterms:modified xsi:type="dcterms:W3CDTF">2023-07-21T07:29:00Z</dcterms:modified>
</cp:coreProperties>
</file>