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50" w:rsidRDefault="00C16950" w:rsidP="00C16950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  <w:lang w:val="uk-UA"/>
        </w:rPr>
        <w:t>Додаток 1</w:t>
      </w:r>
    </w:p>
    <w:p w:rsidR="00C16950" w:rsidRDefault="00C16950" w:rsidP="00C16950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  <w:t>до наказу начальника управління</w:t>
      </w:r>
    </w:p>
    <w:p w:rsidR="00C16950" w:rsidRDefault="00C16950" w:rsidP="00C16950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 xml:space="preserve">соціального захисту населення Калуської міської ради </w:t>
      </w:r>
    </w:p>
    <w:p w:rsidR="00C16950" w:rsidRDefault="00C16950" w:rsidP="00C16950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>від 03.07.2023  №35</w:t>
      </w:r>
    </w:p>
    <w:p w:rsidR="00C16950" w:rsidRDefault="00C16950" w:rsidP="00C16950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C16950" w:rsidRDefault="00C16950" w:rsidP="00C16950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C16950" w:rsidRPr="00E522F4" w:rsidRDefault="00C16950" w:rsidP="00C16950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C16950" w:rsidRPr="00E522F4" w:rsidRDefault="00C16950" w:rsidP="00C16950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прийому громадян з особистих питань керівництвом</w:t>
      </w:r>
    </w:p>
    <w:p w:rsidR="00C16950" w:rsidRDefault="00C16950" w:rsidP="00C16950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управління соціального захисту населення</w:t>
      </w:r>
      <w:r>
        <w:rPr>
          <w:rFonts w:ascii="Times New Roman" w:hAnsi="Times New Roman"/>
          <w:b/>
          <w:sz w:val="28"/>
          <w:szCs w:val="22"/>
          <w:lang w:val="uk-UA"/>
        </w:rPr>
        <w:t xml:space="preserve"> </w:t>
      </w:r>
    </w:p>
    <w:p w:rsidR="00C16950" w:rsidRPr="00F647A6" w:rsidRDefault="00C16950" w:rsidP="00C16950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Калуської</w:t>
      </w:r>
      <w:r w:rsidRPr="00E522F4">
        <w:rPr>
          <w:rFonts w:ascii="Times New Roman" w:hAnsi="Times New Roman"/>
          <w:b/>
          <w:sz w:val="28"/>
          <w:szCs w:val="22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2"/>
          <w:lang w:val="uk-UA"/>
        </w:rPr>
        <w:t xml:space="preserve"> </w:t>
      </w:r>
      <w:r w:rsidRPr="00E522F4">
        <w:rPr>
          <w:rFonts w:ascii="Times New Roman" w:hAnsi="Times New Roman"/>
          <w:b/>
          <w:sz w:val="28"/>
          <w:szCs w:val="22"/>
          <w:lang w:val="uk-UA"/>
        </w:rPr>
        <w:t>у</w:t>
      </w:r>
      <w:r>
        <w:rPr>
          <w:rFonts w:ascii="Times New Roman" w:hAnsi="Times New Roman"/>
          <w:b/>
          <w:sz w:val="28"/>
          <w:szCs w:val="22"/>
          <w:lang w:val="uk-UA"/>
        </w:rPr>
        <w:t xml:space="preserve"> II півріччі 2023 року</w:t>
      </w:r>
    </w:p>
    <w:p w:rsidR="00C16950" w:rsidRDefault="00C16950" w:rsidP="00C16950">
      <w:pPr>
        <w:rPr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6521"/>
        <w:gridCol w:w="1666"/>
      </w:tblGrid>
      <w:tr w:rsidR="00C16950" w:rsidTr="001F25DC">
        <w:trPr>
          <w:trHeight w:val="1095"/>
        </w:trPr>
        <w:tc>
          <w:tcPr>
            <w:tcW w:w="1636" w:type="dxa"/>
            <w:vAlign w:val="center"/>
          </w:tcPr>
          <w:p w:rsidR="00C16950" w:rsidRPr="00C17DE4" w:rsidRDefault="00C16950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:rsidR="00C16950" w:rsidRPr="0028588A" w:rsidRDefault="00C16950" w:rsidP="001F25D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6521" w:type="dxa"/>
            <w:vAlign w:val="center"/>
          </w:tcPr>
          <w:p w:rsidR="00C16950" w:rsidRPr="00136D95" w:rsidRDefault="00C16950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Приймають</w:t>
            </w:r>
          </w:p>
        </w:tc>
        <w:tc>
          <w:tcPr>
            <w:tcW w:w="1666" w:type="dxa"/>
            <w:vAlign w:val="center"/>
          </w:tcPr>
          <w:p w:rsidR="00C16950" w:rsidRPr="00C17DE4" w:rsidRDefault="00C16950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 прийому</w:t>
            </w:r>
          </w:p>
        </w:tc>
      </w:tr>
      <w:tr w:rsidR="00C16950" w:rsidTr="001F25DC">
        <w:trPr>
          <w:trHeight w:val="945"/>
        </w:trPr>
        <w:tc>
          <w:tcPr>
            <w:tcW w:w="1636" w:type="dxa"/>
          </w:tcPr>
          <w:p w:rsidR="00C16950" w:rsidRPr="0028588A" w:rsidRDefault="00C16950" w:rsidP="001F25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Щодня</w:t>
            </w:r>
          </w:p>
        </w:tc>
        <w:tc>
          <w:tcPr>
            <w:tcW w:w="6521" w:type="dxa"/>
          </w:tcPr>
          <w:p w:rsidR="00C16950" w:rsidRPr="001D5F26" w:rsidRDefault="00C16950" w:rsidP="001F25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ФЕДОРИШИН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Любов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Михайлівна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№ 201,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6-67-23)</w:t>
            </w:r>
          </w:p>
        </w:tc>
        <w:tc>
          <w:tcPr>
            <w:tcW w:w="1666" w:type="dxa"/>
          </w:tcPr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14.00 год.</w:t>
            </w:r>
          </w:p>
        </w:tc>
      </w:tr>
      <w:tr w:rsidR="00C16950" w:rsidTr="001F25DC">
        <w:trPr>
          <w:trHeight w:val="960"/>
        </w:trPr>
        <w:tc>
          <w:tcPr>
            <w:tcW w:w="1636" w:type="dxa"/>
          </w:tcPr>
          <w:p w:rsidR="00C16950" w:rsidRPr="0028588A" w:rsidRDefault="00C16950" w:rsidP="001F25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521" w:type="dxa"/>
          </w:tcPr>
          <w:p w:rsidR="00C16950" w:rsidRPr="001D5F26" w:rsidRDefault="00C16950" w:rsidP="001F25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ПРУБНЯК</w:t>
            </w: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Світлана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Степанівна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перший заступник начальника управління</w:t>
            </w:r>
          </w:p>
          <w:p w:rsidR="00C16950" w:rsidRDefault="00C16950" w:rsidP="001F25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№ 203,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6-26-92)</w:t>
            </w:r>
          </w:p>
          <w:p w:rsidR="00C16950" w:rsidRPr="001D5F26" w:rsidRDefault="00C16950" w:rsidP="001F25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C16950" w:rsidTr="001F25DC">
        <w:trPr>
          <w:trHeight w:val="825"/>
        </w:trPr>
        <w:tc>
          <w:tcPr>
            <w:tcW w:w="1636" w:type="dxa"/>
          </w:tcPr>
          <w:p w:rsidR="00C16950" w:rsidRPr="0028588A" w:rsidRDefault="00C16950" w:rsidP="001F25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6521" w:type="dxa"/>
          </w:tcPr>
          <w:p w:rsidR="00C16950" w:rsidRDefault="00C16950" w:rsidP="001F25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КЛИМЕНТІЙ Володимир Степанович </w:t>
            </w:r>
            <w:r w:rsidRPr="00F943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заступник начальника управління – начальник відділу праці, пенсійного забезпечення та соціальних інспекторів </w:t>
            </w:r>
          </w:p>
          <w:p w:rsidR="00C16950" w:rsidRPr="001D5F26" w:rsidRDefault="00C16950" w:rsidP="001F2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№207,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6-26-92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)</w:t>
            </w:r>
          </w:p>
        </w:tc>
        <w:tc>
          <w:tcPr>
            <w:tcW w:w="1666" w:type="dxa"/>
          </w:tcPr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C16950" w:rsidTr="001F25DC">
        <w:trPr>
          <w:trHeight w:val="1352"/>
        </w:trPr>
        <w:tc>
          <w:tcPr>
            <w:tcW w:w="1636" w:type="dxa"/>
          </w:tcPr>
          <w:p w:rsidR="00C16950" w:rsidRPr="0028588A" w:rsidRDefault="00C16950" w:rsidP="001F25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521" w:type="dxa"/>
          </w:tcPr>
          <w:p w:rsidR="00C16950" w:rsidRPr="00F94394" w:rsidRDefault="00C16950" w:rsidP="001F25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ДЕМБИЧ Людмила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Миронівна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соціального обслуговування пільгових категорій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№ 112,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6-69</w:t>
            </w: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44)</w:t>
            </w:r>
          </w:p>
        </w:tc>
        <w:tc>
          <w:tcPr>
            <w:tcW w:w="1666" w:type="dxa"/>
          </w:tcPr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C16950" w:rsidRPr="00C17DE4" w:rsidTr="001F25DC">
        <w:trPr>
          <w:trHeight w:val="67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0" w:rsidRPr="0028588A" w:rsidRDefault="00C16950" w:rsidP="001F25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0" w:rsidRDefault="00C16950" w:rsidP="001F25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МЛИНИСЬКА  Світлана Петрівна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начальник відділу соціальних допомог</w:t>
            </w: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106,</w:t>
            </w:r>
          </w:p>
          <w:p w:rsidR="00C16950" w:rsidRPr="00F94394" w:rsidRDefault="00C16950" w:rsidP="001F25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тел.6-26-93)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C16950" w:rsidRPr="00F9439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C16950" w:rsidRPr="001E4F68" w:rsidTr="001F25DC">
        <w:trPr>
          <w:trHeight w:val="675"/>
        </w:trPr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0" w:rsidRDefault="00C16950" w:rsidP="001F25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0" w:rsidRPr="001E4F68" w:rsidRDefault="00C16950" w:rsidP="001F25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ВОЛОШИН Олександра Василівна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 начальник відділу бухгалтерського обліку та автоматизованої обробки документів – головний бухгалтер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№ 204,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6-67-24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C16950" w:rsidRPr="00C17DE4" w:rsidRDefault="00C16950" w:rsidP="001F2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</w:tbl>
    <w:p w:rsidR="00C16950" w:rsidRDefault="00C16950" w:rsidP="00C16950">
      <w:pPr>
        <w:rPr>
          <w:szCs w:val="28"/>
          <w:lang w:val="uk-UA"/>
        </w:rPr>
      </w:pPr>
    </w:p>
    <w:p w:rsidR="00C16950" w:rsidRDefault="00C16950" w:rsidP="00C16950">
      <w:pPr>
        <w:rPr>
          <w:szCs w:val="28"/>
          <w:lang w:val="uk-UA"/>
        </w:rPr>
      </w:pPr>
    </w:p>
    <w:p w:rsidR="00C16950" w:rsidRPr="0028588A" w:rsidRDefault="00C16950" w:rsidP="00C16950">
      <w:pPr>
        <w:rPr>
          <w:rFonts w:ascii="Times New Roman" w:hAnsi="Times New Roman" w:cs="Times New Roman"/>
          <w:szCs w:val="28"/>
          <w:lang w:val="uk-UA"/>
        </w:rPr>
      </w:pPr>
    </w:p>
    <w:p w:rsidR="00C16950" w:rsidRDefault="00C16950" w:rsidP="00C1695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C16950" w:rsidRDefault="00C16950" w:rsidP="00C169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67F44" w:rsidRPr="00C16950" w:rsidRDefault="00D67F44">
      <w:pPr>
        <w:rPr>
          <w:lang w:val="uk-UA"/>
        </w:rPr>
      </w:pPr>
    </w:p>
    <w:sectPr w:rsidR="00D67F44" w:rsidRPr="00C16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3E"/>
    <w:rsid w:val="00C16950"/>
    <w:rsid w:val="00C2573E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C2D6"/>
  <w15:chartTrackingRefBased/>
  <w15:docId w15:val="{D28D89C4-8902-4CF2-9C66-93186DEE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2023-07-13T10:53:00Z</dcterms:created>
  <dcterms:modified xsi:type="dcterms:W3CDTF">2023-07-13T10:53:00Z</dcterms:modified>
</cp:coreProperties>
</file>