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40.5pt;height:57pt" o:ole="" o:preferrelative="t" stroked="f">
            <v:imagedata r:id="rId4" o:title=""/>
          </v:rect>
          <o:OLEObject Type="Embed" ProgID="PBrush" ShapeID="_x0000_i1026" DrawAspect="Content" ObjectID="_1748845732" r:id="rId5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М.Євшана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gramStart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9,   </w:t>
      </w:r>
      <w:proofErr w:type="gram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: </w:t>
      </w:r>
      <w:proofErr w:type="gramStart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soc_kalush@ukr.net,   </w:t>
      </w:r>
      <w:proofErr w:type="gram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 тел./факс: (03472) 6-67-23,   тел. (03472) 6-67-24</w:t>
      </w:r>
    </w:p>
    <w:p w:rsidR="0091173D" w:rsidRPr="0091173D" w:rsidRDefault="007E75FC" w:rsidP="0091173D">
      <w:pPr>
        <w:spacing w:after="0" w:line="240" w:lineRule="auto"/>
        <w:ind w:right="-211"/>
        <w:rPr>
          <w:rFonts w:ascii="Times New Roman" w:eastAsia="Arial" w:hAnsi="Times New Roman" w:cs="Times New Roman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1173D" w:rsidRPr="0091173D">
        <w:rPr>
          <w:rFonts w:ascii="Times New Roman" w:eastAsia="Arial" w:hAnsi="Times New Roman" w:cs="Times New Roman"/>
          <w:lang w:val="uk-UA"/>
        </w:rPr>
        <w:t>08.06</w:t>
      </w:r>
      <w:r w:rsidR="0091173D" w:rsidRPr="0091173D">
        <w:rPr>
          <w:rFonts w:ascii="Times New Roman" w:eastAsia="Arial" w:hAnsi="Times New Roman" w:cs="Times New Roman"/>
        </w:rPr>
        <w:t>.202</w:t>
      </w:r>
      <w:r w:rsidR="0091173D" w:rsidRPr="0091173D">
        <w:rPr>
          <w:rFonts w:ascii="Times New Roman" w:eastAsia="Arial" w:hAnsi="Times New Roman" w:cs="Times New Roman"/>
          <w:lang w:val="uk-UA"/>
        </w:rPr>
        <w:t>3</w:t>
      </w:r>
      <w:r w:rsidR="0091173D" w:rsidRPr="0091173D">
        <w:rPr>
          <w:rFonts w:ascii="Times New Roman" w:eastAsia="Arial" w:hAnsi="Times New Roman" w:cs="Times New Roman"/>
        </w:rPr>
        <w:t xml:space="preserve">  </w:t>
      </w:r>
      <w:r w:rsidR="0091173D" w:rsidRPr="0091173D">
        <w:rPr>
          <w:rFonts w:ascii="Times New Roman" w:eastAsia="Segoe UI Symbol" w:hAnsi="Times New Roman" w:cs="Times New Roman"/>
        </w:rPr>
        <w:t>№</w:t>
      </w:r>
      <w:r w:rsidR="0091173D" w:rsidRPr="0091173D">
        <w:rPr>
          <w:rFonts w:ascii="Times New Roman" w:eastAsia="Arial" w:hAnsi="Times New Roman" w:cs="Times New Roman"/>
        </w:rPr>
        <w:t xml:space="preserve"> 01-18/</w:t>
      </w:r>
      <w:r w:rsidR="0091173D" w:rsidRPr="0091173D">
        <w:rPr>
          <w:rFonts w:ascii="Times New Roman" w:eastAsia="Arial" w:hAnsi="Times New Roman" w:cs="Times New Roman"/>
          <w:lang w:val="uk-UA"/>
        </w:rPr>
        <w:t>2659</w:t>
      </w:r>
      <w:r w:rsidR="0091173D" w:rsidRPr="0091173D">
        <w:rPr>
          <w:rFonts w:ascii="Times New Roman" w:eastAsia="Arial" w:hAnsi="Times New Roman" w:cs="Times New Roman"/>
        </w:rPr>
        <w:t xml:space="preserve"> /</w:t>
      </w:r>
      <w:r w:rsidR="0091173D" w:rsidRPr="0091173D">
        <w:rPr>
          <w:rFonts w:ascii="Times New Roman" w:eastAsia="Arial" w:hAnsi="Times New Roman" w:cs="Times New Roman"/>
          <w:lang w:val="uk-UA"/>
        </w:rPr>
        <w:t>01</w:t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E623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трав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8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A8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7614FC" w:rsidP="0090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Нараховано допомог </w:t>
            </w:r>
            <w:r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проживання</w:t>
            </w:r>
            <w:r w:rsidR="00AB4040"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806AD" w:rsidRPr="00956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 w:rsidR="009008AD" w:rsidRPr="00956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61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внутрішньо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переміщен</w:t>
            </w:r>
            <w:r w:rsidR="0090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 w:rsidR="0090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90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7520,6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Default="007614FC" w:rsidP="00A8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Нарахування компенсацій за 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проживання </w:t>
            </w:r>
            <w:r w:rsidR="00BA4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BA4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B4040"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особам, які прихистили 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внутрішньо переміщених осіб (програма </w:t>
            </w:r>
            <w:proofErr w:type="spellStart"/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Прихисток</w:t>
            </w:r>
            <w:proofErr w:type="spellEnd"/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A8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281,6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90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0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4017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9008AD" w:rsidP="00F441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9786,58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33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 w:rsidR="0091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 засоб</w:t>
            </w:r>
            <w:r w:rsidR="0091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6C7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 w:rsidR="0091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будинок-інтернат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договори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8B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8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8731A"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35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2C641D" w:rsidRDefault="004A3785" w:rsidP="002C6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proofErr w:type="spellStart"/>
            <w:r w:rsidRPr="00FB244F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FB24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244F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FB24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C0A1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274</w:t>
            </w:r>
            <w:r w:rsidRPr="003C0A1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власникам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94BF7" w:rsidRDefault="004A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2538,6 </w:t>
            </w:r>
            <w:r w:rsidRPr="00194B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Default="004A3785" w:rsidP="00A8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 2023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 w:rsid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94BF7" w:rsidRDefault="00A8731A" w:rsidP="00BA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49,3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32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94BF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0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 w:rsidR="00900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9008AD" w:rsidRDefault="0090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44,1</w:t>
            </w:r>
          </w:p>
        </w:tc>
      </w:tr>
      <w:tr w:rsidR="004A3785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F44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94BF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58,9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F44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1750A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58,9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АТО,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АТО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ологічної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0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 w:rsidR="0090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="0090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90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37,7</w:t>
            </w:r>
          </w:p>
        </w:tc>
      </w:tr>
      <w:tr w:rsidR="004A3785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0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900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15,8</w:t>
            </w:r>
          </w:p>
        </w:tc>
      </w:tr>
      <w:tr w:rsidR="004A3785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26E78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 </w:t>
            </w:r>
            <w:r w:rsidR="00911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29+</w:t>
            </w:r>
            <w:r w:rsidR="00A873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  <w:r w:rsidR="009008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+46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овідк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26E78" w:rsidRDefault="004A3785" w:rsidP="0090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90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126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911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A873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 w:rsidR="009008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26E78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 w:rsidR="00911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26E78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68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91173D" w:rsidRPr="00956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618B9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1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A3785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95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 w:rsidR="00911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</w:t>
            </w:r>
            <w:r w:rsidR="00911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6C75F4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6C75F4" w:rsidRDefault="004A3785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пораненим під час бойових дій внаслідок агресії російської федерації проти України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Default="004A3785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одноразових грошових допомог мобілізованому або добровільному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учасникам АТО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1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8AD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B4040" w:rsidRDefault="009008AD" w:rsidP="0090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7E75FC" w:rsidRDefault="009008AD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7E75FC" w:rsidRDefault="009008AD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8AD" w:rsidRPr="004A3785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B4040" w:rsidRDefault="009008AD" w:rsidP="0090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C97A8C" w:rsidRDefault="009008AD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рішення виконкому для надання одноразових допомог у зв’язку з негативними наслідками поширення на території України гострої респіраторної хвороби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-19, спричиненої </w:t>
            </w:r>
            <w:proofErr w:type="spellStart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коронавірусом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SARS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громадянам, що опинилися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4A3785" w:rsidRDefault="00900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8AD" w:rsidRPr="00253863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B4040" w:rsidRDefault="009008AD" w:rsidP="0090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7E75FC" w:rsidRDefault="009008AD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A637A" w:rsidRDefault="009008AD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28,4</w:t>
            </w:r>
          </w:p>
        </w:tc>
      </w:tr>
      <w:tr w:rsidR="009008AD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B4040" w:rsidRDefault="009008AD" w:rsidP="0090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7E75FC" w:rsidRDefault="009008AD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0720A8" w:rsidRDefault="009008AD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215,8</w:t>
            </w:r>
          </w:p>
        </w:tc>
      </w:tr>
      <w:tr w:rsidR="009008AD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B4040" w:rsidRDefault="009008AD" w:rsidP="0090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B4040" w:rsidRDefault="009008AD" w:rsidP="009008AD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810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0720A8" w:rsidRDefault="009008AD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186,5</w:t>
            </w:r>
          </w:p>
        </w:tc>
      </w:tr>
      <w:tr w:rsidR="009008AD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B4040" w:rsidRDefault="009008AD" w:rsidP="0090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7E75FC" w:rsidRDefault="009008AD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0720A8" w:rsidRDefault="009008AD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9008AD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B4040" w:rsidRDefault="009008AD" w:rsidP="0090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7E75FC" w:rsidRDefault="009008AD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0720A8" w:rsidRDefault="009008AD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543,4</w:t>
            </w:r>
          </w:p>
        </w:tc>
      </w:tr>
      <w:tr w:rsidR="009008AD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B4040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7E75FC" w:rsidRDefault="009008AD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Default="009008AD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9008AD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AB4040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C97A8C" w:rsidRDefault="009008AD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 w:rsidR="00956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8AD" w:rsidRPr="000720A8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56C1C" w:rsidRPr="007E75FC" w:rsidTr="004A378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4040" w:rsidRDefault="00956C1C" w:rsidP="0087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6C1C" w:rsidRPr="004A3785" w:rsidRDefault="00956C1C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6C1C" w:rsidRPr="004A3785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8,2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4040" w:rsidRDefault="00956C1C" w:rsidP="0087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0720A8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2,3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4040" w:rsidRDefault="00956C1C" w:rsidP="0087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A637A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56C1C" w:rsidRPr="007E75FC" w:rsidTr="006D0547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Pr="007E75FC" w:rsidRDefault="00956C1C" w:rsidP="007E75FC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4040" w:rsidRDefault="00956C1C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0720A8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137,7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4040" w:rsidRDefault="00956C1C" w:rsidP="0087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Pr="006E29A7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41,5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87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наслідками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Pr="006E29A7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87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Pr="006E29A7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280,2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87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Pr="006E29A7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87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Pr="006E29A7" w:rsidRDefault="00956C1C" w:rsidP="00AA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87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Pr="006E29A7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56C1C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87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Default="009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56C1C" w:rsidRPr="00956C1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872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5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Default="009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700,0</w:t>
            </w:r>
          </w:p>
        </w:tc>
      </w:tr>
      <w:tr w:rsidR="00956C1C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Pr="00AB4040" w:rsidRDefault="00956C1C" w:rsidP="00F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10.10.2019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C1C" w:rsidRPr="007E75FC" w:rsidRDefault="0095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C97A8C" w:rsidRDefault="00956C1C" w:rsidP="002D3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6E29A7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91,7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F17B7A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7,3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6E29A7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44,1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C97A8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6E29A7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186,5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6E29A7" w:rsidRDefault="00956C1C" w:rsidP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6E29A7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862,3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6E29A7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56C1C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C97A8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C1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AB7907" w:rsidRDefault="00956C1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C1C" w:rsidRPr="007E75FC" w:rsidRDefault="0095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45B" w:rsidRPr="00E4338A" w:rsidRDefault="008B4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CE645B" w:rsidRDefault="00FA3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P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7E75FC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4" o:title=""/>
          </v:rect>
          <o:OLEObject Type="Embed" ProgID="PBrush" ShapeID="_x0000_i1027" DrawAspect="Content" ObjectID="_1748845733" r:id="rId6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F31E16">
        <w:rPr>
          <w:rFonts w:ascii="Times New Roman" w:eastAsia="Arial" w:hAnsi="Times New Roman" w:cs="Times New Roman"/>
        </w:rPr>
        <w:t>Вул</w:t>
      </w:r>
      <w:proofErr w:type="spellEnd"/>
      <w:r w:rsidRPr="00F31E16">
        <w:rPr>
          <w:rFonts w:ascii="Times New Roman" w:eastAsia="Arial" w:hAnsi="Times New Roman" w:cs="Times New Roman"/>
        </w:rPr>
        <w:t xml:space="preserve">. </w:t>
      </w:r>
      <w:proofErr w:type="spellStart"/>
      <w:r w:rsidRPr="00F31E16">
        <w:rPr>
          <w:rFonts w:ascii="Times New Roman" w:eastAsia="Arial" w:hAnsi="Times New Roman" w:cs="Times New Roman"/>
        </w:rPr>
        <w:t>М.Євшана</w:t>
      </w:r>
      <w:proofErr w:type="spellEnd"/>
      <w:r w:rsidRPr="00F31E16">
        <w:rPr>
          <w:rFonts w:ascii="Times New Roman" w:eastAsia="Arial" w:hAnsi="Times New Roman" w:cs="Times New Roman"/>
        </w:rPr>
        <w:t xml:space="preserve">, </w:t>
      </w:r>
      <w:proofErr w:type="gramStart"/>
      <w:r w:rsidRPr="00F31E16">
        <w:rPr>
          <w:rFonts w:ascii="Times New Roman" w:eastAsia="Arial" w:hAnsi="Times New Roman" w:cs="Times New Roman"/>
        </w:rPr>
        <w:t xml:space="preserve">9,   </w:t>
      </w:r>
      <w:proofErr w:type="gramEnd"/>
      <w:r w:rsidRPr="00F31E16">
        <w:rPr>
          <w:rFonts w:ascii="Times New Roman" w:eastAsia="Arial" w:hAnsi="Times New Roman" w:cs="Times New Roman"/>
        </w:rPr>
        <w:t xml:space="preserve">м. Калуш  </w:t>
      </w:r>
      <w:proofErr w:type="spellStart"/>
      <w:r w:rsidRPr="00F31E16">
        <w:rPr>
          <w:rFonts w:ascii="Times New Roman" w:eastAsia="Arial" w:hAnsi="Times New Roman" w:cs="Times New Roman"/>
        </w:rPr>
        <w:t>Івано-Франківської</w:t>
      </w:r>
      <w:proofErr w:type="spellEnd"/>
      <w:r w:rsidRPr="00F31E16">
        <w:rPr>
          <w:rFonts w:ascii="Times New Roman" w:eastAsia="Arial" w:hAnsi="Times New Roman" w:cs="Times New Roman"/>
        </w:rPr>
        <w:t xml:space="preserve"> </w:t>
      </w:r>
      <w:proofErr w:type="spellStart"/>
      <w:r w:rsidRPr="00F31E16">
        <w:rPr>
          <w:rFonts w:ascii="Times New Roman" w:eastAsia="Arial" w:hAnsi="Times New Roman" w:cs="Times New Roman"/>
        </w:rPr>
        <w:t>області</w:t>
      </w:r>
      <w:proofErr w:type="spellEnd"/>
      <w:r w:rsidRPr="00F31E16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</w:t>
      </w:r>
      <w:proofErr w:type="spellStart"/>
      <w:r w:rsidRPr="00F31E16">
        <w:rPr>
          <w:rFonts w:ascii="Times New Roman" w:eastAsia="Arial" w:hAnsi="Times New Roman" w:cs="Times New Roman"/>
        </w:rPr>
        <w:t>mail</w:t>
      </w:r>
      <w:proofErr w:type="spellEnd"/>
      <w:r w:rsidRPr="00F31E16">
        <w:rPr>
          <w:rFonts w:ascii="Times New Roman" w:eastAsia="Arial" w:hAnsi="Times New Roman" w:cs="Times New Roman"/>
        </w:rPr>
        <w:t xml:space="preserve">: </w:t>
      </w:r>
      <w:proofErr w:type="gramStart"/>
      <w:r w:rsidRPr="00F31E16">
        <w:rPr>
          <w:rFonts w:ascii="Times New Roman" w:eastAsia="Arial" w:hAnsi="Times New Roman" w:cs="Times New Roman"/>
        </w:rPr>
        <w:t xml:space="preserve">soc_kalush@ukr.net,   </w:t>
      </w:r>
      <w:proofErr w:type="gramEnd"/>
      <w:r w:rsidRPr="00F31E16">
        <w:rPr>
          <w:rFonts w:ascii="Times New Roman" w:eastAsia="Arial" w:hAnsi="Times New Roman" w:cs="Times New Roman"/>
        </w:rPr>
        <w:t xml:space="preserve"> тел./факс: (03472) 6-67-23,   тел. (03472) 6-67-24</w:t>
      </w:r>
    </w:p>
    <w:p w:rsidR="0091173D" w:rsidRDefault="0091173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91173D">
        <w:rPr>
          <w:rFonts w:ascii="Times New Roman" w:eastAsia="Arial" w:hAnsi="Times New Roman" w:cs="Times New Roman"/>
          <w:lang w:val="uk-UA"/>
        </w:rPr>
        <w:t>08.06</w:t>
      </w:r>
      <w:r w:rsidRPr="0091173D">
        <w:rPr>
          <w:rFonts w:ascii="Times New Roman" w:eastAsia="Arial" w:hAnsi="Times New Roman" w:cs="Times New Roman"/>
        </w:rPr>
        <w:t>.202</w:t>
      </w:r>
      <w:r w:rsidRPr="0091173D">
        <w:rPr>
          <w:rFonts w:ascii="Times New Roman" w:eastAsia="Arial" w:hAnsi="Times New Roman" w:cs="Times New Roman"/>
          <w:lang w:val="uk-UA"/>
        </w:rPr>
        <w:t>3</w:t>
      </w:r>
      <w:r w:rsidRPr="0091173D">
        <w:rPr>
          <w:rFonts w:ascii="Times New Roman" w:eastAsia="Arial" w:hAnsi="Times New Roman" w:cs="Times New Roman"/>
        </w:rPr>
        <w:t xml:space="preserve">  </w:t>
      </w:r>
      <w:r w:rsidRPr="0091173D">
        <w:rPr>
          <w:rFonts w:ascii="Times New Roman" w:eastAsia="Segoe UI Symbol" w:hAnsi="Times New Roman" w:cs="Times New Roman"/>
        </w:rPr>
        <w:t>№</w:t>
      </w:r>
      <w:r w:rsidRPr="0091173D">
        <w:rPr>
          <w:rFonts w:ascii="Times New Roman" w:eastAsia="Arial" w:hAnsi="Times New Roman" w:cs="Times New Roman"/>
        </w:rPr>
        <w:t xml:space="preserve"> 01-18/</w:t>
      </w:r>
      <w:r w:rsidRPr="0091173D">
        <w:rPr>
          <w:rFonts w:ascii="Times New Roman" w:eastAsia="Arial" w:hAnsi="Times New Roman" w:cs="Times New Roman"/>
          <w:lang w:val="uk-UA"/>
        </w:rPr>
        <w:t>2659</w:t>
      </w:r>
      <w:r w:rsidRPr="0091173D">
        <w:rPr>
          <w:rFonts w:ascii="Times New Roman" w:eastAsia="Arial" w:hAnsi="Times New Roman" w:cs="Times New Roman"/>
        </w:rPr>
        <w:t xml:space="preserve"> /</w:t>
      </w:r>
      <w:r w:rsidRPr="0091173D">
        <w:rPr>
          <w:rFonts w:ascii="Times New Roman" w:eastAsia="Arial" w:hAnsi="Times New Roman" w:cs="Times New Roman"/>
          <w:lang w:val="uk-UA"/>
        </w:rPr>
        <w:t>01</w:t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ab/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91173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gramStart"/>
      <w:r w:rsidR="000E623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трав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proofErr w:type="gramEnd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0E6238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0E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956C1C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25 182 038,76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956C1C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7 703 872,94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956C1C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15 006 733,69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51 572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296 606,00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0125A6" w:rsidRDefault="000125A6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55 709</w:t>
            </w:r>
          </w:p>
        </w:tc>
      </w:tr>
      <w:tr w:rsidR="0016193E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93E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16193E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0125A6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619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000 000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 w:rsidP="0001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125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005 470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349 030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2 352 000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12 961 752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10 168 614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1 932 030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129 834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Default="0016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126E78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E645B" w:rsidRPr="007E75FC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125A6"/>
    <w:rsid w:val="0001750A"/>
    <w:rsid w:val="000720A8"/>
    <w:rsid w:val="000773C8"/>
    <w:rsid w:val="000E6238"/>
    <w:rsid w:val="00126E78"/>
    <w:rsid w:val="0016193E"/>
    <w:rsid w:val="00194BF7"/>
    <w:rsid w:val="001B531F"/>
    <w:rsid w:val="001B5408"/>
    <w:rsid w:val="001F73BD"/>
    <w:rsid w:val="00253863"/>
    <w:rsid w:val="002731AE"/>
    <w:rsid w:val="002C641D"/>
    <w:rsid w:val="002D1475"/>
    <w:rsid w:val="002D3030"/>
    <w:rsid w:val="003178EA"/>
    <w:rsid w:val="00345E68"/>
    <w:rsid w:val="0041182C"/>
    <w:rsid w:val="004416A1"/>
    <w:rsid w:val="0045025D"/>
    <w:rsid w:val="004869FA"/>
    <w:rsid w:val="004A3785"/>
    <w:rsid w:val="004C0C1E"/>
    <w:rsid w:val="00553A72"/>
    <w:rsid w:val="00555A8F"/>
    <w:rsid w:val="005665BC"/>
    <w:rsid w:val="00570779"/>
    <w:rsid w:val="005864BF"/>
    <w:rsid w:val="00671CF0"/>
    <w:rsid w:val="006A44C6"/>
    <w:rsid w:val="006C75F4"/>
    <w:rsid w:val="006D0547"/>
    <w:rsid w:val="006E29A7"/>
    <w:rsid w:val="00733102"/>
    <w:rsid w:val="007614FC"/>
    <w:rsid w:val="00767BCB"/>
    <w:rsid w:val="00770CBE"/>
    <w:rsid w:val="007920E5"/>
    <w:rsid w:val="007B4767"/>
    <w:rsid w:val="007C3C7D"/>
    <w:rsid w:val="007E75FC"/>
    <w:rsid w:val="007F19F2"/>
    <w:rsid w:val="00861D16"/>
    <w:rsid w:val="008B35E2"/>
    <w:rsid w:val="008B49F7"/>
    <w:rsid w:val="008C2C0D"/>
    <w:rsid w:val="009008AD"/>
    <w:rsid w:val="0091173D"/>
    <w:rsid w:val="00956C1C"/>
    <w:rsid w:val="00962BD5"/>
    <w:rsid w:val="009806AD"/>
    <w:rsid w:val="009B48A2"/>
    <w:rsid w:val="00A14868"/>
    <w:rsid w:val="00A351C4"/>
    <w:rsid w:val="00A8731A"/>
    <w:rsid w:val="00AA637A"/>
    <w:rsid w:val="00AB4040"/>
    <w:rsid w:val="00AB7907"/>
    <w:rsid w:val="00AE3EBA"/>
    <w:rsid w:val="00AE5D3A"/>
    <w:rsid w:val="00AF6AFC"/>
    <w:rsid w:val="00B35C8A"/>
    <w:rsid w:val="00B50E10"/>
    <w:rsid w:val="00B65E08"/>
    <w:rsid w:val="00BA4ECF"/>
    <w:rsid w:val="00BB6EC2"/>
    <w:rsid w:val="00C15D10"/>
    <w:rsid w:val="00C618B9"/>
    <w:rsid w:val="00C97A8C"/>
    <w:rsid w:val="00CC7A62"/>
    <w:rsid w:val="00CE645B"/>
    <w:rsid w:val="00CE7215"/>
    <w:rsid w:val="00E06725"/>
    <w:rsid w:val="00E4338A"/>
    <w:rsid w:val="00E818B2"/>
    <w:rsid w:val="00E8791E"/>
    <w:rsid w:val="00EB1CCC"/>
    <w:rsid w:val="00F03BDF"/>
    <w:rsid w:val="00F17B7A"/>
    <w:rsid w:val="00F31E16"/>
    <w:rsid w:val="00F44105"/>
    <w:rsid w:val="00F5256C"/>
    <w:rsid w:val="00F54E82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5DCC"/>
  <w15:docId w15:val="{A79DE47E-BAE0-4279-B59A-266A2791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6</Pages>
  <Words>8371</Words>
  <Characters>4773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46</cp:revision>
  <cp:lastPrinted>2023-06-09T08:23:00Z</cp:lastPrinted>
  <dcterms:created xsi:type="dcterms:W3CDTF">2022-12-11T14:04:00Z</dcterms:created>
  <dcterms:modified xsi:type="dcterms:W3CDTF">2023-06-21T06:42:00Z</dcterms:modified>
</cp:coreProperties>
</file>