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6878" w:rsidRPr="00141AD0" w:rsidRDefault="00C56878" w:rsidP="008630CD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uk-UA"/>
        </w:rPr>
      </w:pPr>
    </w:p>
    <w:p w:rsidR="00B875DD" w:rsidRPr="00577ADD" w:rsidRDefault="008630CD" w:rsidP="00CB3F6E">
      <w:pPr>
        <w:shd w:val="clear" w:color="auto" w:fill="FFFFFF"/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метою реалізації проекту  – </w:t>
      </w:r>
      <w:r w:rsidR="007C771B" w:rsidRPr="007C77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«Капітальний ремонт системи опалення Калуського ліцею №5 на вул. Хіміків, 20 в м. Калуш Івано-Франківської області. Коригування кошторисної частини робочого проекту»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577AD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24</w:t>
      </w:r>
      <w:r w:rsidR="009F258F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.0</w:t>
      </w:r>
      <w:r w:rsidR="00577AD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</w:t>
      </w:r>
      <w:r w:rsidR="009F258F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F2690D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202</w:t>
      </w:r>
      <w:r w:rsidR="009F258F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 w:rsidR="00F2690D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р.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в</w:t>
      </w:r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 xml:space="preserve"> електронній системі публічних </w:t>
      </w:r>
      <w:proofErr w:type="spellStart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закупівель</w:t>
      </w:r>
      <w:proofErr w:type="spellEnd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 xml:space="preserve"> «</w:t>
      </w:r>
      <w:proofErr w:type="spellStart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Prozorro</w:t>
      </w:r>
      <w:proofErr w:type="spellEnd"/>
      <w:r w:rsidRPr="00C00D2F">
        <w:rPr>
          <w:rFonts w:ascii="Times New Roman" w:eastAsia="Times New Roman" w:hAnsi="Times New Roman" w:cs="Times New Roman"/>
          <w:color w:val="0B2941"/>
          <w:sz w:val="24"/>
          <w:szCs w:val="24"/>
          <w:lang w:eastAsia="uk-UA"/>
        </w:rPr>
        <w:t>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 оголошено відкриті торги </w:t>
      </w:r>
      <w:r w:rsid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особливостями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по </w:t>
      </w:r>
      <w:r w:rsidR="0030314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закупівлі робіт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7C771B" w:rsidRPr="007C771B">
        <w:rPr>
          <w:rFonts w:ascii="Times New Roman" w:eastAsia="Calibri" w:hAnsi="Times New Roman" w:cs="Times New Roman"/>
          <w:sz w:val="24"/>
          <w:szCs w:val="24"/>
        </w:rPr>
        <w:t>«Капітальний ремонт системи опалення Калуського ліцею №5 на вул. Хіміків, 20 в м. Калуш Івано-Франківської області. Коригування кошторисної частини робочого проекту»</w:t>
      </w:r>
      <w:r w:rsidR="00B875DD" w:rsidRPr="00C00D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,</w:t>
      </w:r>
      <w:r w:rsidR="00952439" w:rsidRPr="00C00D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</w:t>
      </w:r>
      <w:r w:rsidR="00B875DD" w:rsidRPr="00C00D2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(Ідентифікатор закупівлі:</w:t>
      </w:r>
      <w:r w:rsidR="00B875DD" w:rsidRPr="00C00D2F">
        <w:rPr>
          <w:rFonts w:ascii="Times New Roman" w:hAnsi="Times New Roman" w:cs="Times New Roman"/>
        </w:rPr>
        <w:t xml:space="preserve"> </w:t>
      </w:r>
      <w:r w:rsidR="009B7F2E" w:rsidRPr="009B7F2E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>UA-2023-05-24-004895-a</w:t>
      </w:r>
      <w:r w:rsidR="009F258F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) – очікуваною вартістю -  </w:t>
      </w:r>
      <w:r w:rsidR="00577ADD">
        <w:rPr>
          <w:rFonts w:ascii="Times New Roman" w:eastAsia="Times New Roman" w:hAnsi="Times New Roman" w:cs="Times New Roman"/>
          <w:kern w:val="36"/>
          <w:sz w:val="24"/>
          <w:szCs w:val="24"/>
          <w:lang w:eastAsia="uk-UA"/>
        </w:rPr>
        <w:t xml:space="preserve">                         </w:t>
      </w:r>
      <w:r w:rsidR="00F63544" w:rsidRPr="00577AD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>2 825 650,80</w:t>
      </w:r>
      <w:r w:rsidR="009F258F" w:rsidRPr="00577AD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 xml:space="preserve"> грн. з ПДВ</w:t>
      </w:r>
      <w:r w:rsidR="00C84D93" w:rsidRPr="00577ADD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uk-UA"/>
        </w:rPr>
        <w:t>.</w:t>
      </w:r>
    </w:p>
    <w:p w:rsidR="008630CD" w:rsidRDefault="003768C0" w:rsidP="00CB3F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3768C0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З метою забезпечення виконання Постанови Кабінету Міністрів України від 16 грудня 2020р. N 1266 щодо оприлюднення обґрунтування технічних та якісних характеристик предмета закупівлі, розміру бюджетного призначення, оч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ікуваної вартості по закупівлі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B875DD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по 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предмету </w:t>
      </w:r>
      <w:r w:rsidR="00B875DD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закупівлі </w:t>
      </w:r>
      <w:r w:rsidR="007C771B" w:rsidRPr="007C77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«Капітальний ремонт системи опалення Калуського ліцею №5 на вул. Хіміків, 20 в м. Калуш Івано-Франківської області. Коригування кошторисної частини робочого проекту»</w:t>
      </w:r>
      <w:r w:rsidR="00DD2F06" w:rsidRPr="00C00D2F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AA2268"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(Ідентифікатор закупівлі:</w:t>
      </w:r>
      <w:r w:rsidR="00F2690D" w:rsidRPr="009F258F">
        <w:rPr>
          <w:rFonts w:ascii="Times New Roman" w:hAnsi="Times New Roman" w:cs="Times New Roman"/>
        </w:rPr>
        <w:t xml:space="preserve"> </w:t>
      </w:r>
      <w:r w:rsidR="009B7F2E" w:rsidRPr="009B7F2E">
        <w:rPr>
          <w:rFonts w:ascii="Times New Roman" w:eastAsia="Times New Roman" w:hAnsi="Times New Roman" w:cs="Times New Roman"/>
          <w:sz w:val="24"/>
          <w:szCs w:val="24"/>
          <w:lang w:eastAsia="uk-UA"/>
        </w:rPr>
        <w:t>UA-2023-05-24-004895-a</w:t>
      </w:r>
      <w:r w:rsidR="00AA2268"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)</w:t>
      </w:r>
      <w:r w:rsidR="008630CD" w:rsidRPr="009F258F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  <w:r w:rsidR="008630CD" w:rsidRPr="009F258F">
        <w:rPr>
          <w:rFonts w:ascii="Times New Roman" w:eastAsia="Times New Roman" w:hAnsi="Times New Roman" w:cs="Times New Roman"/>
          <w:color w:val="FF0000"/>
          <w:sz w:val="24"/>
          <w:szCs w:val="24"/>
          <w:lang w:eastAsia="uk-UA"/>
        </w:rPr>
        <w:t>  </w:t>
      </w:r>
      <w:r w:rsidR="008630CD" w:rsidRPr="009F258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повідомляємо:</w:t>
      </w:r>
    </w:p>
    <w:p w:rsidR="009F258F" w:rsidRPr="00C00D2F" w:rsidRDefault="009F258F" w:rsidP="00863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630CD" w:rsidRPr="00C00D2F" w:rsidRDefault="008630CD" w:rsidP="009F258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розміру бюджетного призначення:</w:t>
      </w:r>
    </w:p>
    <w:p w:rsidR="00B875DD" w:rsidRPr="00C00D2F" w:rsidRDefault="00B55A74" w:rsidP="00CB3F6E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="00CD711E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Рішення</w:t>
      </w:r>
      <w:r w:rsidR="00141AD0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сесії </w:t>
      </w:r>
      <w:r w:rsidR="00CD711E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Калуської міської ради від 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26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01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.202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 w:rsidR="00CD711E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р. №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1878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D711E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«Про</w:t>
      </w:r>
      <w:r w:rsidR="0003039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внесення змін до рішення «Про бюджет 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Калуської міської територіальної громади на 202</w:t>
      </w:r>
      <w:r w:rsidR="00E7321F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 w:rsidR="00B875DD" w:rsidRPr="00E7321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рік»</w:t>
      </w:r>
      <w:r w:rsidR="00030391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(Код бюджету 0953100000) від 22.12.2022р.№1849».</w:t>
      </w:r>
    </w:p>
    <w:p w:rsidR="00B875DD" w:rsidRPr="00C00D2F" w:rsidRDefault="00B875DD" w:rsidP="00B87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630CD" w:rsidRPr="00C00D2F" w:rsidRDefault="008630CD" w:rsidP="008630C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Обґрунтування очікуваної вартість предмета закупівлі:</w:t>
      </w:r>
    </w:p>
    <w:p w:rsidR="0059140F" w:rsidRDefault="0059140F" w:rsidP="00D6260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Визначення очікуваної вартості по об’єкту </w:t>
      </w:r>
      <w:r w:rsidR="00940AA6" w:rsidRPr="00940AA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«Капітальний ремонт системи опалення Калуського ліцею №5 на вул. Хіміків, 20 в м. Калуш Івано-Франківської області. Коригування кошторисної частини робочого проекту»</w:t>
      </w:r>
      <w:bookmarkStart w:id="0" w:name="_GoBack"/>
      <w:bookmarkEnd w:id="0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було здійснено Замовником відповідно до вимог наказу Міністерства розвитку економіки, торгівлі та сільського господарства України від 15.04.2020 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№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708 «Про затвердження Порядку визначення предмета закупівлі»</w:t>
      </w:r>
      <w:r w:rsidR="003A63E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(із змінами)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C00D2F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 урахуванням чинних кошторисних норм України, які затверджені  наказом «Міністерства </w:t>
      </w:r>
      <w:r w:rsid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</w:t>
      </w:r>
      <w:r w:rsidR="00C00D2F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озвитку громад та т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ериторій України від 31.12.2021р. №374</w:t>
      </w:r>
      <w:r w:rsidR="00C00D2F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, наказу Мінекономіки від 18.02.2020р. № 275 «Про затвердження примірної методики визначення очікуваної вартості пре</w:t>
      </w:r>
      <w:r w:rsidR="00F4183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дмета закупівлі»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та зведеного кошторисного розрахунку на об’єкт будівництва відповідно до розробленої </w:t>
      </w:r>
      <w:r w:rsidRPr="00577ADD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та затвердженої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проєктно</w:t>
      </w:r>
      <w:proofErr w:type="spellEnd"/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-кошторисної документації з врахуванням позитивного експертного звіту 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розгляду проектної документації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від </w:t>
      </w:r>
      <w:r w:rsidR="00F96796"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</w:t>
      </w:r>
      <w:r w:rsidR="009B7F2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85278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04</w:t>
      </w:r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202</w:t>
      </w:r>
      <w:r w:rsidR="0085278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р.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№ </w:t>
      </w:r>
      <w:r w:rsidR="00F96796"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09-006</w:t>
      </w:r>
      <w:r w:rsidR="0085278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4/01</w:t>
      </w:r>
      <w:r w:rsidR="00F96796"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-2</w:t>
      </w:r>
      <w:r w:rsidR="00852782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3</w:t>
      </w:r>
      <w:r w:rsidRP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</w:p>
    <w:p w:rsidR="00C5195A" w:rsidRPr="00A00ED9" w:rsidRDefault="00C5195A" w:rsidP="007F71F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Разом по зведеному кошторисному розрахунку (без ПДВ): </w:t>
      </w:r>
      <w:r w:rsid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2 485 936,00</w:t>
      </w:r>
      <w:r w:rsidR="00F63544" w:rsidRPr="00F6354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грн. – глава 10 (утримання служби замовника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та інжинірингові послуги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) – </w:t>
      </w:r>
      <w:r w:rsid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58 032,00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–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глава 12 (проектні,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вишукувальні роботи,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експертиза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та авторський нагляд) – </w:t>
      </w:r>
      <w:r w:rsid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15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714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,00грн. 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– (кошти на покриття ризику всіх учасників будівництва) </w:t>
      </w:r>
      <w:r w:rsid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–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57 481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,00грн. 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+ (ПДВ 20%) </w:t>
      </w:r>
      <w:r w:rsid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–</w:t>
      </w:r>
      <w:r w:rsid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470 941,80</w:t>
      </w:r>
      <w:r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грн. = </w:t>
      </w:r>
      <w:r w:rsidR="00F63544" w:rsidRPr="00F6354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2 825 650,80 грн</w:t>
      </w:r>
      <w:r w:rsidRPr="00A00ED9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>. з ПДВ.</w:t>
      </w:r>
    </w:p>
    <w:p w:rsidR="00A00ED9" w:rsidRPr="00A00ED9" w:rsidRDefault="00A00ED9" w:rsidP="00C519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F309B4" w:rsidRPr="007F71F3" w:rsidRDefault="007F71F3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</w:pPr>
      <w:r w:rsidRP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2 485 936,00 грн </w:t>
      </w:r>
      <w:r w:rsidR="00C5195A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58 032,00грн </w:t>
      </w:r>
      <w:r w:rsidR="00C5195A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15 714,00грн</w:t>
      </w:r>
      <w:r w:rsidR="003129DF" w:rsidRPr="003129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</w:t>
      </w:r>
      <w:r w:rsidR="003129D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- </w:t>
      </w:r>
      <w:r w:rsidRP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57 481,00грн</w:t>
      </w:r>
      <w:r w:rsidR="00F309B4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</w:t>
      </w:r>
      <w:r w:rsidR="00C5195A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+</w:t>
      </w:r>
      <w:r w:rsidRPr="007F71F3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470 941,80грн</w:t>
      </w:r>
      <w:r w:rsidR="00C5195A" w:rsidRPr="00A00ED9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. = </w:t>
      </w:r>
      <w:r w:rsidR="00F63544" w:rsidRPr="007F71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2 825 650,80 </w:t>
      </w:r>
      <w:r w:rsidR="00F309B4" w:rsidRPr="007F71F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uk-UA"/>
        </w:rPr>
        <w:t xml:space="preserve">грн. з ПДВ </w:t>
      </w:r>
    </w:p>
    <w:p w:rsidR="00F309B4" w:rsidRDefault="00F309B4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</w:p>
    <w:p w:rsidR="008630CD" w:rsidRPr="00C00D2F" w:rsidRDefault="008630CD" w:rsidP="00F309B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uk-UA"/>
        </w:rPr>
        <w:t>Технічні та якісні характеристики предмета закупівлі :</w:t>
      </w:r>
    </w:p>
    <w:p w:rsidR="008630CD" w:rsidRPr="00C00D2F" w:rsidRDefault="008630CD" w:rsidP="00EE56D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Технічні та якісні характеристики предмета закупівлі визначені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згідно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проектно-кошторисної документації.</w:t>
      </w:r>
    </w:p>
    <w:p w:rsidR="008630CD" w:rsidRPr="00C00D2F" w:rsidRDefault="008630CD" w:rsidP="003A63E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</w:pP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Технічне </w:t>
      </w:r>
      <w:r w:rsidR="00AA2268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вимоги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B3F6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щодо закупівлі робіт </w:t>
      </w:r>
      <w:r w:rsidR="007C771B" w:rsidRPr="007C771B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«Капітальний ремонт системи опалення Калуського ліцею №5 на вул. Хіміків, 20 в м. Калуш Івано-Франківської області. Коригування кошторисної частини робочого проекту»</w:t>
      </w:r>
      <w:r w:rsidR="00CB3F6E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, </w:t>
      </w:r>
      <w:r w:rsidR="00CB3F6E" w:rsidRPr="00C00D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(Ідентифікатор закупівлі:</w:t>
      </w:r>
      <w:r w:rsidR="00CB3F6E" w:rsidRPr="00C00D2F">
        <w:rPr>
          <w:rFonts w:ascii="Times New Roman" w:hAnsi="Times New Roman" w:cs="Times New Roman"/>
        </w:rPr>
        <w:t xml:space="preserve"> </w:t>
      </w:r>
      <w:r w:rsidR="009B7F2E" w:rsidRPr="009B7F2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UA-2023-05-24-004895-a</w:t>
      </w:r>
      <w:r w:rsidR="00CB3F6E" w:rsidRPr="00C00D2F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>)</w:t>
      </w:r>
      <w:r w:rsidR="00CB3F6E"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uk-UA"/>
        </w:rPr>
        <w:t xml:space="preserve"> 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передбачен</w:t>
      </w:r>
      <w:r w:rsidR="00AA2268"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о</w:t>
      </w:r>
      <w:r w:rsidRPr="00C00D2F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Додатком </w:t>
      </w:r>
      <w:r w:rsidR="00C5195A"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3 </w:t>
      </w:r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до тендерної документації </w:t>
      </w:r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(</w:t>
      </w:r>
      <w:proofErr w:type="spellStart"/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Технiчна</w:t>
      </w:r>
      <w:proofErr w:type="spellEnd"/>
      <w:r w:rsidR="00A53825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  <w:proofErr w:type="spellStart"/>
      <w:r w:rsidR="00C5195A" w:rsidRP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специфiкацiя</w:t>
      </w:r>
      <w:proofErr w:type="spellEnd"/>
      <w:r w:rsidR="00C5195A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)</w:t>
      </w:r>
      <w:r w:rsidR="00CB3F6E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>.</w:t>
      </w:r>
      <w:r w:rsidR="00F96796">
        <w:rPr>
          <w:rFonts w:ascii="Times New Roman" w:eastAsia="Times New Roman" w:hAnsi="Times New Roman" w:cs="Times New Roman"/>
          <w:color w:val="333333"/>
          <w:sz w:val="24"/>
          <w:szCs w:val="24"/>
          <w:lang w:eastAsia="uk-UA"/>
        </w:rPr>
        <w:t xml:space="preserve"> </w:t>
      </w:r>
    </w:p>
    <w:p w:rsidR="00EE56D8" w:rsidRPr="00EE56D8" w:rsidRDefault="00EE56D8" w:rsidP="00EE56D8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tbl>
      <w:tblPr>
        <w:tblW w:w="11733" w:type="dxa"/>
        <w:jc w:val="center"/>
        <w:tblInd w:w="-14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733"/>
      </w:tblGrid>
      <w:tr w:rsidR="00852782" w:rsidRPr="00852782" w:rsidTr="003738BF">
        <w:trPr>
          <w:trHeight w:val="80"/>
          <w:jc w:val="center"/>
        </w:trPr>
        <w:tc>
          <w:tcPr>
            <w:tcW w:w="11733" w:type="dxa"/>
            <w:tcBorders>
              <w:top w:val="nil"/>
              <w:left w:val="nil"/>
              <w:bottom w:val="nil"/>
              <w:right w:val="nil"/>
            </w:tcBorders>
          </w:tcPr>
          <w:p w:rsidR="00852782" w:rsidRPr="00852782" w:rsidRDefault="00852782" w:rsidP="00852782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</w:pPr>
            <w:r w:rsidRPr="0085278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   Додаток 3</w:t>
            </w:r>
          </w:p>
          <w:p w:rsidR="00852782" w:rsidRPr="00852782" w:rsidRDefault="00852782" w:rsidP="00852782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527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                                                                                      до Тендерної документації</w:t>
            </w:r>
          </w:p>
          <w:p w:rsidR="00852782" w:rsidRPr="00852782" w:rsidRDefault="00852782" w:rsidP="00852782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</w:pPr>
            <w:r w:rsidRPr="00852782">
              <w:rPr>
                <w:rFonts w:ascii="Times New Roman" w:eastAsia="Times New Roman" w:hAnsi="Times New Roman" w:cs="Times New Roman"/>
                <w:kern w:val="2"/>
                <w:sz w:val="24"/>
                <w:szCs w:val="24"/>
                <w:lang w:eastAsia="ru-RU"/>
              </w:rPr>
              <w:t xml:space="preserve"> </w:t>
            </w:r>
          </w:p>
          <w:p w:rsidR="00852782" w:rsidRPr="00852782" w:rsidRDefault="00852782" w:rsidP="00852782">
            <w:pPr>
              <w:tabs>
                <w:tab w:val="left" w:pos="0"/>
                <w:tab w:val="center" w:pos="4153"/>
                <w:tab w:val="right" w:pos="830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uk-UA"/>
              </w:rPr>
            </w:pPr>
            <w:r w:rsidRPr="00852782">
              <w:rPr>
                <w:rFonts w:ascii="Times New Roman" w:eastAsia="Times New Roman" w:hAnsi="Times New Roman" w:cs="Times New Roman"/>
                <w:b/>
                <w:kern w:val="2"/>
                <w:sz w:val="24"/>
                <w:szCs w:val="24"/>
                <w:lang w:eastAsia="uk-UA"/>
              </w:rPr>
              <w:t xml:space="preserve"> Технічна специфікація </w:t>
            </w:r>
          </w:p>
        </w:tc>
      </w:tr>
    </w:tbl>
    <w:p w:rsidR="00852782" w:rsidRPr="00852782" w:rsidRDefault="00852782" w:rsidP="00852782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852782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lastRenderedPageBreak/>
        <w:t xml:space="preserve">по об’єкту </w:t>
      </w:r>
      <w:r w:rsidRPr="00852782">
        <w:rPr>
          <w:rFonts w:ascii="Times New Roman" w:eastAsia="SimSun" w:hAnsi="Times New Roman" w:cs="Times New Roman"/>
          <w:b/>
          <w:kern w:val="2"/>
          <w:sz w:val="21"/>
          <w:szCs w:val="21"/>
          <w:lang w:eastAsia="uk-UA"/>
        </w:rPr>
        <w:t>«Капітальний ремонт системи опалення Калуського ліцею №5 на вул. Хіміків, 20 в м. Калуш Івано-Франківської області. Коригування кошторисної частини робочого проекту»</w:t>
      </w:r>
    </w:p>
    <w:p w:rsidR="00852782" w:rsidRPr="00852782" w:rsidRDefault="00852782" w:rsidP="00852782">
      <w:pPr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1"/>
          <w:szCs w:val="21"/>
          <w:highlight w:val="yellow"/>
          <w:lang w:eastAsia="uk-UA"/>
        </w:rPr>
      </w:pPr>
    </w:p>
    <w:p w:rsidR="00852782" w:rsidRPr="00852782" w:rsidRDefault="00852782" w:rsidP="0085278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852782">
        <w:rPr>
          <w:rFonts w:ascii="Times New Roman" w:eastAsia="SimSun" w:hAnsi="Times New Roman" w:cs="Times New Roman"/>
          <w:color w:val="FF0000"/>
          <w:kern w:val="2"/>
          <w:sz w:val="21"/>
          <w:szCs w:val="21"/>
          <w:lang w:eastAsia="uk-UA"/>
        </w:rPr>
        <w:tab/>
      </w:r>
      <w:r w:rsidRPr="00852782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Клас наслідків (відповідальності) – СС2</w:t>
      </w:r>
    </w:p>
    <w:tbl>
      <w:tblPr>
        <w:tblW w:w="9796" w:type="dxa"/>
        <w:tblInd w:w="93" w:type="dxa"/>
        <w:tblLook w:val="04A0" w:firstRow="1" w:lastRow="0" w:firstColumn="1" w:lastColumn="0" w:noHBand="0" w:noVBand="1"/>
      </w:tblPr>
      <w:tblGrid>
        <w:gridCol w:w="686"/>
        <w:gridCol w:w="1756"/>
        <w:gridCol w:w="4840"/>
        <w:gridCol w:w="1254"/>
        <w:gridCol w:w="1260"/>
      </w:tblGrid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№ п/п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Обґрунтування (шифр норми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Найменування робіт і витрат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Одиниця виміру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Кількість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3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4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 xml:space="preserve">Локальний кошторис на будівельні роботи </w:t>
            </w:r>
          </w:p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 xml:space="preserve">№ 02-01-01  </w:t>
            </w:r>
          </w:p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Times New Roman" w:eastAsia="SimSun" w:hAnsi="Times New Roman" w:cs="Times New Roman"/>
                <w:b/>
                <w:color w:val="000000"/>
                <w:kern w:val="2"/>
              </w:rPr>
              <w:t>на Капітальний ремонт системи опалення лівого крила ліцею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SimSun" w:hAnsi="Times New Roman" w:cs="Times New Roman"/>
                <w:color w:val="000000"/>
                <w:kern w:val="2"/>
              </w:rPr>
            </w:pP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1. Матеріали та обладнання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КР15-90-2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опалювальних радіаторів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0,61544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33,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L=1200мм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Н=300мм, L=1400мм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Н=300мм, L=1600мм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Н=400мм, L=1100мм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L=500мм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L=600мм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L=700мм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L=800мм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L=1000мм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L=1200мм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L=1400мм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КБ26-30-1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Улаштування теплоізоляції плоских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поверхонь з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фольгованої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самоклеючої ізоляції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3,26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С111-566-3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Теплоізоляція рулонна самоклеюча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фольгована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товщиною 6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32,6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2. Арматура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КР15-22-1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муфтових кранів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водорозбірних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100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Терморегулятор радіаторний прямий RA-DV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1/2"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Термостатичний елемент з захисним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кожухом  RA2920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Термостатичний елемент RA2991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С1-741-2-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2А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Клапан запірний Ду15  RLV-S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С1630-651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 кульовий для зливу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дiаметр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С1630-1910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Крани кульові  муфтові з американкою діам.15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КР15-104-5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кранів повітряних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37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С1-9053-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1-2Е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Кран для спуску повітря (Маєвського)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КР15-20-3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фланцевих вентилів,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засувок, затворів, клапанів зворотних,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кранів прохідних на трубопроводах із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труб діаметром понад 50 до 100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С1630-2014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Кран шаровий стальний 11с42п , діаметр 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С130-966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Фланці плоскі приварні із сталі ВСт3сп2,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ВСт3сп3, тиск 1,0 МПа [10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кгс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/см2], діаметр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С1630-671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Балансувальний клапан (вентиль)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Zetkama</w:t>
            </w:r>
            <w:proofErr w:type="spellEnd"/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447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50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С113-1865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Заглушка радіаторів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С1630-134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Ніпель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бр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С130-485-1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Кронштейни для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крiплення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радiаторiв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0,32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3. Трубопроводи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20мм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С113-1697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С113-1792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С113-1705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252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С113-1713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45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С113-1737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Трійник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С113-1799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внутрішньою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20х1/2"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С113-1808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20х1/2"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С113-1879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25мм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С113-1698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С113-1706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С113-1738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Трійник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С113-1776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25х20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С113-1811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25х3/4"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46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С113-1793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С113-1879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32мм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С113-1699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С113-1778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32х25мм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С113-1794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С113-1707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54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40мм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С113-1700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40х32мм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С113-1748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40х32х40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С113-1795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С113-1882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С113-1741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ред.дiам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50х32х50мм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С113-1783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50х40мм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С113-1796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С113-1883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66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63мм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SDR6 PN20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63х10,5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С113-1742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ред.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63х32х63мм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С113-1784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Перехiд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/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С113-1816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63х2"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72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С113-1710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С113-1884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4. Ізоляція трубопроводів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74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КР19-21-1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Ізоляція трубопроводів трубками зі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спіненого каучуку, поліетилену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1,74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E-63/9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E-50/9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2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42х9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35х6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22х6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5. Інші роботи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КР15-62-1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Прочищення радіаторів центрального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опалення масою до 80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0,28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КР15-62-2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Прочищення радіаторів центрального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опалення масою понад 80 до 160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КР20-25-10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Пробивання отворів глибиною 100 мм,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перерізом 100х100 мм в залізобетонних та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бетонних стелях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КР20-27-1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Свердлення отворів в цегляних стінах,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товщина стін 0,5 цеглини, діаметр отвору до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КР20-31-1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Забивання отворів у місцях проходу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трубопроводу в цегляних стінах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0,26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КР20-31-3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Забивання отворів у місцях проходу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трубопроводу в бетонних перекриттях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86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КР7-31-5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Улаштування плінтусів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полівінілхлоридних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С111-1722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Плінтуси для підлог з пластикату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88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80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С113-153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сталеві електрозварні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прямошовні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із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сталі марки 20, зовнішній діаметр 89 мм,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товщина стінки 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65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0,015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С113-142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сталеві електрозварні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прямошовні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із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сталі марки 20, зовнішній діаметр 76 мм,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товщина стінки 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1,5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25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Труби сталеві зварні водогазопровідні 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різьбою, чорні легкі неоцинковані, діаметр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умовного проходу 25 мм, товщина стінки 2,8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6. Демонтаж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50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95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40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32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мм.Демонтаж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Демонтаж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Демонтаж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КР15-47-1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Демонтаж радіаторів масою до 80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0,31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7. Гребінка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КБ18-15-2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гребінок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пароводорозподільних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зі стальних труб,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зовнішній діаметр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корпуса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159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С130-255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Гребінки паро-водорозподільні із сталевих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 з фланцями, болтами, прокладками,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кронштейнами, зовнішній діаметр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корпуса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159 мм, довжина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корпуса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1 м, 4 патрубка,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зовнішній діаметр патрубка 57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КР15-104-4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термометрів в оправі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прямих або кутових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С1630-986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Термометр з оправою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КР15-104-2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манометрів з триходовим краном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С1630-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6715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 манометричний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трьохходовий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 Ду15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С1630-1159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Манометр технічний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показуючий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 ОМБ 0,6мПа, Ду15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КР15-99-1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Установлення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розповітрювачів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С1-9053-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1-2Еваріант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Повітровідвідник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автоматичний, діаметр 15мм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КР15-22-1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муфтових кранів водорозбірних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100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С1630-651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 кульовий для зливу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дiаметр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624"/>
            </w:tblGrid>
            <w:tr w:rsidR="00852782" w:rsidRPr="00852782" w:rsidTr="003738BF">
              <w:trPr>
                <w:jc w:val="center"/>
              </w:trPr>
              <w:tc>
                <w:tcPr>
                  <w:tcW w:w="15082" w:type="dxa"/>
                  <w:hideMark/>
                </w:tcPr>
                <w:p w:rsidR="00852782" w:rsidRPr="00852782" w:rsidRDefault="00852782" w:rsidP="00852782">
                  <w:pPr>
                    <w:keepLines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pacing w:val="-3"/>
                      <w:kern w:val="2"/>
                    </w:rPr>
                  </w:pPr>
                  <w:r w:rsidRPr="00852782">
                    <w:rPr>
                      <w:rFonts w:ascii="Times New Roman" w:eastAsia="SimSun" w:hAnsi="Times New Roman" w:cs="Times New Roman"/>
                      <w:b/>
                      <w:bCs/>
                      <w:spacing w:val="-3"/>
                      <w:kern w:val="2"/>
                    </w:rPr>
                    <w:t xml:space="preserve">Локальний кошторис на будівельні роботи </w:t>
                  </w:r>
                </w:p>
                <w:p w:rsidR="00852782" w:rsidRPr="00852782" w:rsidRDefault="00852782" w:rsidP="00852782">
                  <w:pPr>
                    <w:keepLines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2"/>
                    </w:rPr>
                  </w:pPr>
                  <w:r w:rsidRPr="00852782">
                    <w:rPr>
                      <w:rFonts w:ascii="Times New Roman" w:eastAsia="SimSun" w:hAnsi="Times New Roman" w:cs="Times New Roman"/>
                      <w:b/>
                      <w:bCs/>
                      <w:spacing w:val="-3"/>
                      <w:kern w:val="2"/>
                    </w:rPr>
                    <w:t>№02-01-02</w:t>
                  </w:r>
                </w:p>
              </w:tc>
            </w:tr>
            <w:tr w:rsidR="00852782" w:rsidRPr="00852782" w:rsidTr="003738BF">
              <w:trPr>
                <w:jc w:val="center"/>
              </w:trPr>
              <w:tc>
                <w:tcPr>
                  <w:tcW w:w="15082" w:type="dxa"/>
                  <w:hideMark/>
                </w:tcPr>
                <w:p w:rsidR="00852782" w:rsidRPr="00852782" w:rsidRDefault="00852782" w:rsidP="00852782">
                  <w:pPr>
                    <w:keepLines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2"/>
                    </w:rPr>
                  </w:pPr>
                  <w:r w:rsidRPr="00852782">
                    <w:rPr>
                      <w:rFonts w:ascii="Times New Roman" w:eastAsia="SimSun" w:hAnsi="Times New Roman" w:cs="Times New Roman"/>
                      <w:b/>
                      <w:bCs/>
                      <w:spacing w:val="-3"/>
                      <w:kern w:val="2"/>
                    </w:rPr>
                    <w:t>на Капітальний ремонт системи опалення правого крила ліцею</w:t>
                  </w:r>
                </w:p>
              </w:tc>
            </w:tr>
          </w:tbl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1. Матеріали та обладнання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КР15-90-2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опалювальних радіаторів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0,75475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33,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L=1200мм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Н=400мм, L=1400мм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L=500мм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L=800мм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L=900мм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9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L=1000мм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L=1200мм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L=1400мм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КБ26-30-1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Улаштування теплоізоляції плоских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поверхонь з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фольгованої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самоклеючої ізоляції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3,26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С111-566-3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Теплоізоляція рулонна самоклеюча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фольгована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товщиною 6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32,6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2. Арматура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КР15-22-1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муфтових кранів водорозбірних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100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С1-741-1-29 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Терморегулятор радіаторний прямий RA-DV 1/2"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69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 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Термостатичний елемент з захисним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кожухом  RA2920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 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Термостатичний елемент RA2991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С1-741-2-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2А 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Клапан запірний Ду15  RLV-S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69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С1630-651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 кульовий для зливу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дiаметр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С1630-1910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Крани кульові  муфтові з американкою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КР15-104-5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кранів повітряних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С1-9053-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1-2Е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Кран для спуску повітря (Маєвського)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КР15-20-3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фланцевих вентилів,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засувок, затворів, клапанів зворотних,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кранів прохідних на трубопроводах із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труб діаметром понад 50 до 100мм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С1630-2014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Кран шаровий стальний 11с42п , діаметр 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С130-966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Фланці плоскі приварні із сталі ВСт3сп2,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ВСт3сп3, тиск 1,0 МПа [10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кгс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/см2], діаметр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С1630-671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Балансувальний клапан (вентиль)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Zetkama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447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50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С113-1865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Заглушка радіаторів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С1630-134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Ніпель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бр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С130-485-1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Кронштейни для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крiплення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радiаторiв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3. Трубопроводи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20мм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С113-1697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252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С113-1713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45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С113-1737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Трійник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внутрішньою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20х1/2"мм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С113-1808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20х1/2"мм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25мм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     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С113-1738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Трійник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С113-1776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25х20мм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С113-1811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25х3/4"мм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32мм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С113-1778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32х25мм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С113-1707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40мм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40х32мм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40х32х40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57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ред.дiам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50х32х50мм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50х40мм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63мм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1,36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SDR6 PN20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63х10,5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136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ред.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63х32х63мм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Перехiд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/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С113-1816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63х2"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4. Ізоляція трубопроводів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71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КР19-21-1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Ізоляція трубопроводів трубками зі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спіненого каучуку, поліетилену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2,54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E-63/9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136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E-50/9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42х9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35х6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22х6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5. Інші роботи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КР15-62-1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Прочищення радіаторів центрального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опалення масою до 80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0,26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КР15-62-2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Прочищення радіаторів центрального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опалення масою понад 80 до 160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КР20-25-10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Пробивання отворів глибиною 100 мм,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перерізом 100х100 мм в залізобетонних та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бетонних стелях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КР20-27-1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Свердлення отворів в цегляних стінах,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товщина стін 0,5 цеглини, діаметр отвору до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kern w:val="2"/>
                <w:sz w:val="16"/>
                <w:szCs w:val="16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2"/>
                <w:sz w:val="16"/>
                <w:szCs w:val="16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КР20-31-1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Забивання отворів у місцях проходу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трубопроводу в цегляних стінах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kern w:val="2"/>
                <w:sz w:val="16"/>
                <w:szCs w:val="16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kern w:val="2"/>
                <w:sz w:val="16"/>
                <w:szCs w:val="16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0,26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КР20-31-3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Забивання отворів у місцях проходу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трубопроводу в бетонних перекриттях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КР20-31-3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Забивання отворів у місцях проходу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трубопроводу в бетонних перекриттях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83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КР7-31-5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Улаштування плінтусів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полівінілхлоридних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0,85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С111-1722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Плінтуси для підлог з пластикату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85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80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С113-153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сталеві електрозварні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прямошовні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із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сталі марки 20, зовнішній діаметр 89 мм,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товщина стінки 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87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65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0,015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С113-142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сталеві електрозварні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прямошовні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із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сталі марки 20, зовнішній діаметр 76 мм,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товщина стінки 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1,5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89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25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Труби сталеві зварні водогазопровідні 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різьбою, чорні легкі неоцинковані, діаметр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умовного проходу 25 мм, товщина стінки 2,8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6. Демонтаж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50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40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32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Демонтаж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Демонтаж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КР15-47-1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Демонтаж радіаторів масою до 80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624"/>
            </w:tblGrid>
            <w:tr w:rsidR="00852782" w:rsidRPr="00852782" w:rsidTr="003738BF">
              <w:trPr>
                <w:jc w:val="center"/>
              </w:trPr>
              <w:tc>
                <w:tcPr>
                  <w:tcW w:w="15082" w:type="dxa"/>
                  <w:hideMark/>
                </w:tcPr>
                <w:p w:rsidR="00852782" w:rsidRPr="00852782" w:rsidRDefault="00852782" w:rsidP="00852782">
                  <w:pPr>
                    <w:keepLines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852782">
                    <w:rPr>
                      <w:rFonts w:ascii="Times New Roman" w:eastAsia="SimSun" w:hAnsi="Times New Roman" w:cs="Times New Roman"/>
                      <w:b/>
                      <w:bCs/>
                      <w:spacing w:val="-3"/>
                      <w:kern w:val="2"/>
                      <w:sz w:val="21"/>
                      <w:szCs w:val="21"/>
                    </w:rPr>
                    <w:t>Локальний кошторис на будівельні роботи №02-01-03</w:t>
                  </w:r>
                </w:p>
              </w:tc>
            </w:tr>
            <w:tr w:rsidR="00852782" w:rsidRPr="00852782" w:rsidTr="003738BF">
              <w:trPr>
                <w:jc w:val="center"/>
              </w:trPr>
              <w:tc>
                <w:tcPr>
                  <w:tcW w:w="15082" w:type="dxa"/>
                  <w:hideMark/>
                </w:tcPr>
                <w:p w:rsidR="00852782" w:rsidRPr="00852782" w:rsidRDefault="00852782" w:rsidP="00852782">
                  <w:pPr>
                    <w:keepLines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852782">
                    <w:rPr>
                      <w:rFonts w:ascii="Times New Roman" w:eastAsia="SimSun" w:hAnsi="Times New Roman" w:cs="Times New Roman"/>
                      <w:b/>
                      <w:bCs/>
                      <w:spacing w:val="-3"/>
                      <w:kern w:val="2"/>
                      <w:sz w:val="21"/>
                      <w:szCs w:val="21"/>
                    </w:rPr>
                    <w:t>на Капітальний ремонт системи опалення столової</w:t>
                  </w:r>
                </w:p>
              </w:tc>
            </w:tr>
          </w:tbl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1. Матеріали та обладнання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КР15-90-2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опалювальних радіаторів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0,49142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Н=300мм, L=1200мм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L=600мм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L=800мм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L=1100мм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L=1400мм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КБ26-30-1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Улаштування теплоізоляції плоских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поверхонь з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фольгованої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самоклеючої ізоляції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2,32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С111-566-3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Теплоізоляція рулонна самоклеюча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фольгована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товщиною 6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23,2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2. Арматура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КР15-22-1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муфтових кранів водорозбірних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100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1,26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Терморегулятор радіаторний прямий RA-DV 1/2"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Термостатичний елемент з захисним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кожухом  RA2920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kern w:val="2"/>
                <w:sz w:val="16"/>
                <w:szCs w:val="16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kern w:val="2"/>
                <w:sz w:val="16"/>
                <w:szCs w:val="16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Термостатичний елемент RA2991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kern w:val="2"/>
                <w:sz w:val="16"/>
                <w:szCs w:val="16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kern w:val="2"/>
                <w:sz w:val="16"/>
                <w:szCs w:val="16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С1-741-2-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2А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Клапан запірний Ду15  RLV-S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С1630-651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 кульовий для зливу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дiаметр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С1630-1910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Крани кульові  муфтові з американкою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С1630-1910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Крани кульові  муфтові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С1630-1910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Крани кульові  муфтові кутові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КР15-104-5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кранів повітряних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С1-9053-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1-2Е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Кран для спуску повітря (Маєвського)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КР15-20-3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фланцевих вентилів,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засувок, затворів, клапанів зворотних,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кранів прохідних на трубопроводах із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труб діаметром понад 50 до 100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С1630-2014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Кран шаровий стальний 11с42п , діаметр 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С130-966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Фланці плоскі приварні із сталі ВСт3сп2,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ВСт3сп3, тиск 1,0 МПа [10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кгс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/см2], діаметр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С1630-671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Балансувальний клапан (вентиль)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Zetkama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447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50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С113-1865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Заглушка радіаторів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С1630-134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Ніпель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бр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С130-485-1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Кронштейни для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крiплення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радiаторiв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0,24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3. Трубопроводи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С113-1697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С113-1713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45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С113-1737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Трійник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внутрішньою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20х1/2"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С113-1808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20х1/2"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С113-1869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Обвід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20х2,8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С113-1869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Хрестовина 20х2,8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С113-1859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Хрестовина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Обвід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25х3,5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С113-1738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b/>
                <w:b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Трійник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С113-1776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внутрішньою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25х3/4"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С113-1811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25х3/4"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С113-1778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Перехiд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/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32х20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С113-1778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32х25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С113-1707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0,32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40х32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40х25х40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62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0,82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ред.дiам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50х25х50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Трійник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Перехiд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/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71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SDR6 PN20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63х10,5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ред.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63х32х63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Перехiд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/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С113-1816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63х2"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4. Ізоляція трубопроводів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79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КР19-21-1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Ізоляція трубопроводів трубками зі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спіненого каучуку, поліетилену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1,74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E-63/9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E-50/9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42х9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35х6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22х6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 xml:space="preserve">Протипожежна манжета для 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lastRenderedPageBreak/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5. Інші роботи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КР15-62-1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Прочищення радіаторів центрального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опалення масою до 80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0,24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КР20-25-10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Пробивання отворів глибиною 100 мм,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перерізом 100х100 мм в залізобетонних та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бетонних стелях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КР20-27-1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Свердлення отворів в цегляних стінах,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товщина стін 0,5 цеглини, діаметр отвору до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КР20-31-1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Забивання отворів у місцях проходу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трубопроводу в цегляних стінах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КР20-31-3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Забивання отворів у місцях проходу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трубопроводу в бетонних перекриттях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КР7-31-5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Улаштування плінтусів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полівінілхлоридних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С111-1722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Плінтуси для підлог з пластикату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80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0,048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С113-153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сталеві електрозварні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прямошовні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із сталі марки 20, зовнішній діаметр 89 мм,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стінки 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4,8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65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С113-142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сталеві електрозварні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прямошовні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із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сталі марки 20, зовнішній діаметр 76 мм,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товщина стінки 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1,8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25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0,024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Труби сталеві зварні водогазопровідні 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різьбою, чорні легкі неоцинковані, діаметр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умовного проходу 25 мм, товщина стінки 2,8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2,4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6. Демонтаж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50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40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0,26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32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Демонтаж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0,22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Демонтаж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0,38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КР15-47-1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Демонтаж радіаторів масою до 80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0,21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jc w:val="center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4624"/>
            </w:tblGrid>
            <w:tr w:rsidR="00852782" w:rsidRPr="00852782" w:rsidTr="003738BF">
              <w:trPr>
                <w:jc w:val="center"/>
              </w:trPr>
              <w:tc>
                <w:tcPr>
                  <w:tcW w:w="15082" w:type="dxa"/>
                  <w:hideMark/>
                </w:tcPr>
                <w:p w:rsidR="00852782" w:rsidRPr="00852782" w:rsidRDefault="00852782" w:rsidP="00852782">
                  <w:pPr>
                    <w:keepLines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852782">
                    <w:rPr>
                      <w:rFonts w:ascii="Times New Roman" w:eastAsia="SimSun" w:hAnsi="Times New Roman" w:cs="Times New Roman"/>
                      <w:b/>
                      <w:bCs/>
                      <w:spacing w:val="-3"/>
                      <w:kern w:val="2"/>
                      <w:sz w:val="21"/>
                      <w:szCs w:val="21"/>
                    </w:rPr>
                    <w:t>Локальний кошторис на будівельні роботи №02-01-04</w:t>
                  </w:r>
                </w:p>
              </w:tc>
            </w:tr>
            <w:tr w:rsidR="00852782" w:rsidRPr="00852782" w:rsidTr="003738BF">
              <w:trPr>
                <w:jc w:val="center"/>
              </w:trPr>
              <w:tc>
                <w:tcPr>
                  <w:tcW w:w="15082" w:type="dxa"/>
                  <w:hideMark/>
                </w:tcPr>
                <w:p w:rsidR="00852782" w:rsidRPr="00852782" w:rsidRDefault="00852782" w:rsidP="00852782">
                  <w:pPr>
                    <w:keepLines/>
                    <w:autoSpaceDE w:val="0"/>
                    <w:autoSpaceDN w:val="0"/>
                    <w:spacing w:after="0"/>
                    <w:jc w:val="center"/>
                    <w:rPr>
                      <w:rFonts w:ascii="Times New Roman" w:eastAsia="Times New Roman" w:hAnsi="Times New Roman" w:cs="Times New Roman"/>
                      <w:kern w:val="2"/>
                      <w:sz w:val="24"/>
                      <w:szCs w:val="24"/>
                    </w:rPr>
                  </w:pPr>
                  <w:r w:rsidRPr="00852782">
                    <w:rPr>
                      <w:rFonts w:ascii="Times New Roman" w:eastAsia="SimSun" w:hAnsi="Times New Roman" w:cs="Times New Roman"/>
                      <w:b/>
                      <w:bCs/>
                      <w:spacing w:val="-3"/>
                      <w:kern w:val="2"/>
                      <w:sz w:val="21"/>
                      <w:szCs w:val="21"/>
                    </w:rPr>
                    <w:t xml:space="preserve">на Капітальний ремонт системи опалення </w:t>
                  </w:r>
                  <w:r w:rsidRPr="00852782">
                    <w:rPr>
                      <w:rFonts w:ascii="Times New Roman" w:eastAsia="SimSun" w:hAnsi="Times New Roman" w:cs="Times New Roman"/>
                      <w:b/>
                      <w:bCs/>
                      <w:spacing w:val="-3"/>
                      <w:kern w:val="2"/>
                      <w:sz w:val="21"/>
                      <w:szCs w:val="21"/>
                    </w:rPr>
                    <w:lastRenderedPageBreak/>
                    <w:t>спортзалу</w:t>
                  </w:r>
                </w:p>
              </w:tc>
            </w:tr>
          </w:tbl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КР15-90-2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опалювальних радіаторів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100кВт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0,10602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L=600мм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L=800мм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С171-734-1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17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Радіатор сталевий панельний, тип 22,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Н=500мм, L=1100мм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КБ18-3-1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Установлення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водопідігрівників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швидкісних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односекційних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поверхнею нагріву однієї 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секції до 4 м2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С1630-256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Тепловентилятор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Volcano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MINI  АС N=20 кВт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С130-142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Настінний регулятор WING/VOLCANO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(IP30) 1-4-0101-0438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С130-142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Консоль монтажна набір для кріплення на стіні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С130-231-2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Водяний шланг для підключення до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тепловентилятора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3/4" -1,5м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С130-231-2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Водяний шланг для підключення до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тепловентилятора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3/4" -1,2м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КБ26-30-1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Улаштування теплоізоляції плоских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поверхонь з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фольгованої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самоклеючої ізоляції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 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С111-566-3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Теплоізоляція рулонна самоклеюча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фольгована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товщиною 6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1. Арматура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КР15-22-1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муфтових кранів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водорозбірних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100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1,26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Терморегулятор радіаторний прямий RA-DV 1/2"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Термостатичний елемент з захисним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кожухом  RA2920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С1-741-1-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Термостатичний елемент RA2991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С1-741-2-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2А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Клапан запірний Ду15  RLV-S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С1630-651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 кульовий для зливу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дiаметр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С1630-1910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Крани кульові  муфтові з американкою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С1630-1910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Крани кульові  муфтові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С1630-1910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Крани кульові  муфтові кутові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КР15-104-5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кранів повітряних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center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комплект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С1-9053-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1-2Еваріант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Кран для спуску повітря (Маєвського)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С1-9053-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1-2Еваріант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Повітровідвідник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автоматичний, діаметр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КР15-20-3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Установлення фланцевих вентилів,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засувок, затворів, клапанів зворотних,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кранів прохідних на трубопроводах із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труб діаметром понад 50 до 100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26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С1630-2014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Кран шаровий стальний 11с42п , діаметр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С130-966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Фланці плоскі приварні із сталі ВСт3сп2,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ВСт3сп3, тиск 1,0 МПа [10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кгс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/см2], діаметр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С1630-671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Балансувальний клапан (вентиль)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Zetkama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447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50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С113-1865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Заглушка радіаторів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С1630-134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Ніпель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бр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С130-485-1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Кронштейни для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крiплення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радiаторiв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0,09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2. Трубопроводи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32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С113-1697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С113-1713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45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С113-1737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Трійник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внутрішньою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20х1/2"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С113-1808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20х1/2"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41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0,68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С113-1859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Хрестовина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Обвід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25х3,5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С113-1738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Трійник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С113-1776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внутрішньою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25х3/4"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С113-1811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25х3/4"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С113-1879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52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С113-1699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С113-1778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32х25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32х25х32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С113-1707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Кріплення для труб 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59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40х32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40х25х40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С113-1708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66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0,3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PN 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ред.дiам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50х25х50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ред.дiам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50х20х50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ред.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50х32х50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Перехід редукційний /редукція/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50х40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С113-1709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75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КР15-19-6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трубопроводів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водопостачання з труб поліетиленових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[поліпропіленових] напірних діаметром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0,38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полiпропiленовi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KAN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Therm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stabi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glass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SDR6 PN20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63х10,5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С113-1742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Трiйник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iз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полiпропiлену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ред.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63х32х63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lastRenderedPageBreak/>
              <w:t>78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С113-1784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Перехiд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редукцiйний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/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редукцiя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/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63х50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79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С113-1797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С113-1816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Муфта із зовнішньою різьбою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63х2"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С113-1710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Коліно 90 град. із поліпропілену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Хомут із шурупом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63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3. Ізоляція трубопроводів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83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КР19-21-1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Ізоляція трубопроводів трубками зі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спіненого каучуку, поліетилену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0,68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7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E-63/9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С113-1702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8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Термоізоляція THERMAFLEX FRZ E-50/9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С113-1883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Протипожежна манжета для труби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дiам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4. Інші роботи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КР15-62-1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Прочищення радіаторів центрального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опалення масою до 80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0,09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КР20-25-10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Пробивання отворів глибиною 100 мм, перерізом 100х100 мм в залізобетонних та бетонних стелях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89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КР20-27-1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Свердлення отворів в цегляних стінах,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товщина стін 0,5 цеглини, діаметр отвору до 20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КР20-31-1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Забивання отворів у місцях проходу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трубопроводу в цегляних стінах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КР20-31-3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Забивання отворів у місцях проходу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трубопроводу в бетонних перекриттях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КР7-31-5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Улаштування плінтусів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полівінілхлоридних</w:t>
            </w:r>
            <w:proofErr w:type="spellEnd"/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0,35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С111-1722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Плінтуси для підлог з пластикату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35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сталевих електрозварних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80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С113-153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сталеві електрозварні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прямошовні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із сталі марки 20, зовнішній діаметр 89 мм,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стінки 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1,2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сталевих електрозварних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65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0,006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С113-142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Труби сталеві електрозварні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прямошовні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із сталі марки 20, зовнішній діаметр 76 мм,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товщ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. стінки 3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98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25 мм (гільзи)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0,008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99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С113-3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Труби сталеві зварні водогазопровідні 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різьбою, чорні легкі неоцинковані, діаметр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умовного проходу 25 мм, товщина стінки 2,8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5. Демонтаж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100 мм. Демонтаж регістрів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0,64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КР15-85-2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сталевих електрозварних труб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50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0,54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lastRenderedPageBreak/>
              <w:t>102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КР15-83-5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40 мм.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Прокладання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32 мм. Демонтаж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КР15-83-3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Демонтаж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КР15-83-1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к=0,4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Демонтаж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трубопроводiв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опалення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зi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сталевих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водогазопровiдних</w:t>
            </w:r>
            <w:proofErr w:type="spellEnd"/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неоцинкованих труб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дiаметром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15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0,22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КР15-47-1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Демонтаж радіаторів масою до 80 кг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0,07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>Роздiл</w:t>
            </w:r>
            <w:proofErr w:type="spellEnd"/>
            <w:r w:rsidRPr="00852782">
              <w:rPr>
                <w:rFonts w:ascii="Arial" w:eastAsia="SimSun" w:hAnsi="Arial" w:cs="Arial"/>
                <w:b/>
                <w:bCs/>
                <w:spacing w:val="-3"/>
                <w:kern w:val="2"/>
                <w:sz w:val="20"/>
                <w:szCs w:val="20"/>
              </w:rPr>
              <w:t xml:space="preserve"> 6. Електропостачання 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kern w:val="2"/>
                <w:sz w:val="16"/>
                <w:szCs w:val="16"/>
              </w:rPr>
              <w:t xml:space="preserve"> 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КМ8-526-1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Вимикач автоматичний [автомат] одно-,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дво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-, триполюсний, що установлюється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на конструкції на стіні або колоні, струм до 25 А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С103-6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Авт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. вимикач ETIMAT 6 1p С 16А (6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kA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)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КМ8-574-1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Розведення по пристроях і підключення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жил кабелів або проводів зовнішньої мережі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до блоків затискачів і до затискачів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апаратів і приладів, установлених на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пристроях, переріз жили до 10 мм2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 жил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0,18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110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КМ8-399-1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Провід, що прокладається у коробах,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сумарний переріз до 6 мм2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 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2,34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15094-6031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Провід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перерiзом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ПВСнгд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3х2,5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0,054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112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15094-6031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5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Провід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перерiзом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ПВСнгд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4х2,5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0,004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15094-6031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4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Провід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перерiзом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ПВСнгд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4х1,5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0,088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15094-6031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Провід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перерiзом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ПВСнгд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2х0,75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0,088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115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С1545-42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Дюбель-шуруп забивний 6х40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100шт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6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116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КМ8-409-1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Труба </w:t>
            </w:r>
            <w:proofErr w:type="spellStart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вініпластова</w:t>
            </w:r>
            <w:proofErr w:type="spellEnd"/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 xml:space="preserve"> по стінах і колонах з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i/>
                <w:iCs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кріпленням накладними скобами, діаметр до 25 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 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0,2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117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С111-1301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Труба гофрована ,</w:t>
            </w: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діамерт</w:t>
            </w:r>
            <w:proofErr w:type="spellEnd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 xml:space="preserve"> 20мм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1000м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0,02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С1513-2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Наконечники НШВИ 2,5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50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119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КБ21-12-2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Прокладання коробів пластикових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100м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i/>
                <w:iCs/>
                <w:spacing w:val="-3"/>
                <w:kern w:val="2"/>
                <w:sz w:val="20"/>
                <w:szCs w:val="20"/>
              </w:rPr>
              <w:t>1,12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120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С101-14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2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Короб 25х25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м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112</w:t>
            </w:r>
          </w:p>
        </w:tc>
      </w:tr>
      <w:tr w:rsidR="00852782" w:rsidRPr="00852782" w:rsidTr="003738BF">
        <w:trPr>
          <w:trHeight w:val="253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121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&amp; С103-6</w:t>
            </w:r>
          </w:p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варіант 3</w:t>
            </w:r>
          </w:p>
        </w:tc>
        <w:tc>
          <w:tcPr>
            <w:tcW w:w="5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keepLines/>
              <w:autoSpaceDE w:val="0"/>
              <w:autoSpaceDN w:val="0"/>
              <w:spacing w:after="0"/>
              <w:jc w:val="both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Коробка розподільча 100х100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proofErr w:type="spellStart"/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шт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782" w:rsidRPr="00852782" w:rsidRDefault="00852782" w:rsidP="00852782">
            <w:pPr>
              <w:spacing w:after="0"/>
              <w:jc w:val="center"/>
              <w:rPr>
                <w:rFonts w:ascii="Arial" w:eastAsia="Times New Roman" w:hAnsi="Arial" w:cs="Arial"/>
                <w:spacing w:val="-3"/>
                <w:kern w:val="2"/>
                <w:sz w:val="20"/>
                <w:szCs w:val="20"/>
              </w:rPr>
            </w:pPr>
            <w:r w:rsidRPr="00852782">
              <w:rPr>
                <w:rFonts w:ascii="Arial" w:eastAsia="SimSun" w:hAnsi="Arial" w:cs="Arial"/>
                <w:spacing w:val="-3"/>
                <w:kern w:val="2"/>
                <w:sz w:val="20"/>
                <w:szCs w:val="20"/>
              </w:rPr>
              <w:t>5</w:t>
            </w:r>
          </w:p>
        </w:tc>
      </w:tr>
    </w:tbl>
    <w:p w:rsidR="00852782" w:rsidRPr="00852782" w:rsidRDefault="00852782" w:rsidP="00852782">
      <w:pPr>
        <w:spacing w:after="0" w:line="240" w:lineRule="auto"/>
        <w:jc w:val="both"/>
        <w:rPr>
          <w:rFonts w:ascii="Arial" w:eastAsia="SimSun" w:hAnsi="Arial" w:cs="Arial"/>
          <w:spacing w:val="-3"/>
          <w:kern w:val="2"/>
          <w:sz w:val="20"/>
          <w:szCs w:val="20"/>
          <w:lang w:eastAsia="uk-UA"/>
        </w:rPr>
      </w:pPr>
    </w:p>
    <w:p w:rsidR="00852782" w:rsidRPr="00852782" w:rsidRDefault="00852782" w:rsidP="0085278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852782">
        <w:rPr>
          <w:rFonts w:ascii="Times New Roman" w:eastAsia="SimSun" w:hAnsi="Times New Roman" w:cs="Times New Roman"/>
          <w:b/>
          <w:i/>
          <w:kern w:val="2"/>
          <w:sz w:val="21"/>
          <w:szCs w:val="21"/>
          <w:lang w:eastAsia="uk-UA"/>
        </w:rPr>
        <w:t>Примітка.</w:t>
      </w:r>
      <w:r w:rsidRPr="00852782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 xml:space="preserve"> Усі посилання в Технічній специфікації на конкретну торговельну марку чи фірму, патент, конструкцію або тип предмета закупівлі встановлено замовником відповідно до кошторисної документації, що затверджена експертним звітом. </w:t>
      </w:r>
    </w:p>
    <w:p w:rsidR="00852782" w:rsidRPr="00852782" w:rsidRDefault="00852782" w:rsidP="0085278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:rsidR="00852782" w:rsidRPr="00852782" w:rsidRDefault="00852782" w:rsidP="0085278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  <w:r w:rsidRPr="00852782"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  <w:t>Усі посилання в Технічній специфікації на конкретну торговельну марку чи фірму, патент, конструкцію або тип предмета закупівлі, джерело його походження або виробника вважати «або еквівалент».</w:t>
      </w:r>
    </w:p>
    <w:p w:rsidR="00852782" w:rsidRPr="00852782" w:rsidRDefault="00852782" w:rsidP="0085278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:rsidR="00852782" w:rsidRPr="00852782" w:rsidRDefault="00852782" w:rsidP="0085278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:rsidR="00852782" w:rsidRPr="00852782" w:rsidRDefault="00852782" w:rsidP="0085278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:rsidR="00852782" w:rsidRPr="00852782" w:rsidRDefault="00852782" w:rsidP="00852782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uk-UA"/>
        </w:rPr>
      </w:pPr>
    </w:p>
    <w:p w:rsidR="001B6160" w:rsidRPr="001B6160" w:rsidRDefault="001B6160" w:rsidP="001B6160">
      <w:pPr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1"/>
          <w:szCs w:val="21"/>
          <w:lang w:eastAsia="uk-UA"/>
        </w:rPr>
      </w:pPr>
    </w:p>
    <w:p w:rsidR="00C90F7B" w:rsidRPr="00C00D2F" w:rsidRDefault="00C90F7B" w:rsidP="001B6160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C90F7B" w:rsidRPr="00C00D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CA1974"/>
    <w:multiLevelType w:val="multilevel"/>
    <w:tmpl w:val="6840EF9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EE7B55"/>
    <w:multiLevelType w:val="multilevel"/>
    <w:tmpl w:val="95BA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49821D3"/>
    <w:multiLevelType w:val="hybridMultilevel"/>
    <w:tmpl w:val="3DA68218"/>
    <w:lvl w:ilvl="0" w:tplc="53ECE13C">
      <w:start w:val="18"/>
      <w:numFmt w:val="bullet"/>
      <w:lvlText w:val="-"/>
      <w:lvlJc w:val="left"/>
      <w:pPr>
        <w:ind w:left="81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5F6335AB"/>
    <w:multiLevelType w:val="multilevel"/>
    <w:tmpl w:val="24E6D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0520052"/>
    <w:multiLevelType w:val="multilevel"/>
    <w:tmpl w:val="0B1813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D35606"/>
    <w:multiLevelType w:val="multilevel"/>
    <w:tmpl w:val="C35C38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BA2"/>
    <w:rsid w:val="00030391"/>
    <w:rsid w:val="00060D01"/>
    <w:rsid w:val="00141AD0"/>
    <w:rsid w:val="001B6160"/>
    <w:rsid w:val="00303141"/>
    <w:rsid w:val="003129DF"/>
    <w:rsid w:val="003768C0"/>
    <w:rsid w:val="003A63EB"/>
    <w:rsid w:val="004939C7"/>
    <w:rsid w:val="00577ADD"/>
    <w:rsid w:val="0059140F"/>
    <w:rsid w:val="007C771B"/>
    <w:rsid w:val="007F71F3"/>
    <w:rsid w:val="00852782"/>
    <w:rsid w:val="008630CD"/>
    <w:rsid w:val="00873759"/>
    <w:rsid w:val="008F7BA2"/>
    <w:rsid w:val="00914482"/>
    <w:rsid w:val="00940AA6"/>
    <w:rsid w:val="00952439"/>
    <w:rsid w:val="009A4E59"/>
    <w:rsid w:val="009B7F2E"/>
    <w:rsid w:val="009F258F"/>
    <w:rsid w:val="00A00ED9"/>
    <w:rsid w:val="00A11BCA"/>
    <w:rsid w:val="00A53825"/>
    <w:rsid w:val="00AA2268"/>
    <w:rsid w:val="00B55A74"/>
    <w:rsid w:val="00B875DD"/>
    <w:rsid w:val="00B97220"/>
    <w:rsid w:val="00BA7C32"/>
    <w:rsid w:val="00C00D2F"/>
    <w:rsid w:val="00C4579C"/>
    <w:rsid w:val="00C5195A"/>
    <w:rsid w:val="00C56878"/>
    <w:rsid w:val="00C84D93"/>
    <w:rsid w:val="00C90F7B"/>
    <w:rsid w:val="00CA30B3"/>
    <w:rsid w:val="00CB3F6E"/>
    <w:rsid w:val="00CD711E"/>
    <w:rsid w:val="00D01177"/>
    <w:rsid w:val="00D223D6"/>
    <w:rsid w:val="00D6260A"/>
    <w:rsid w:val="00D64C65"/>
    <w:rsid w:val="00DD2F06"/>
    <w:rsid w:val="00E25AD1"/>
    <w:rsid w:val="00E7321F"/>
    <w:rsid w:val="00EE3FB4"/>
    <w:rsid w:val="00EE56D8"/>
    <w:rsid w:val="00F0211D"/>
    <w:rsid w:val="00F2690D"/>
    <w:rsid w:val="00F309B4"/>
    <w:rsid w:val="00F41839"/>
    <w:rsid w:val="00F63544"/>
    <w:rsid w:val="00F96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E3FB4"/>
  </w:style>
  <w:style w:type="table" w:customStyle="1" w:styleId="10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1B6160"/>
  </w:style>
  <w:style w:type="table" w:customStyle="1" w:styleId="20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1B6160"/>
  </w:style>
  <w:style w:type="numbering" w:customStyle="1" w:styleId="4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0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52782"/>
  </w:style>
  <w:style w:type="table" w:customStyle="1" w:styleId="40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75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D2F"/>
    <w:pPr>
      <w:ind w:left="720"/>
      <w:contextualSpacing/>
    </w:pPr>
  </w:style>
  <w:style w:type="numbering" w:customStyle="1" w:styleId="1">
    <w:name w:val="Нет списка1"/>
    <w:next w:val="a2"/>
    <w:uiPriority w:val="99"/>
    <w:semiHidden/>
    <w:unhideWhenUsed/>
    <w:rsid w:val="00EE56D8"/>
  </w:style>
  <w:style w:type="paragraph" w:styleId="a4">
    <w:name w:val="footer"/>
    <w:basedOn w:val="a"/>
    <w:link w:val="a5"/>
    <w:uiPriority w:val="99"/>
    <w:unhideWhenUsed/>
    <w:rsid w:val="00EE56D8"/>
    <w:pPr>
      <w:tabs>
        <w:tab w:val="center" w:pos="4153"/>
        <w:tab w:val="right" w:pos="8306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character" w:customStyle="1" w:styleId="a5">
    <w:name w:val="Нижний колонтитул Знак"/>
    <w:basedOn w:val="a0"/>
    <w:link w:val="a4"/>
    <w:uiPriority w:val="99"/>
    <w:rsid w:val="00EE56D8"/>
    <w:rPr>
      <w:rFonts w:ascii="Times New Roman" w:eastAsia="SimSun" w:hAnsi="Times New Roman" w:cs="Times New Roman"/>
      <w:kern w:val="2"/>
      <w:sz w:val="21"/>
      <w:szCs w:val="24"/>
      <w:lang w:eastAsia="uk-UA"/>
    </w:rPr>
  </w:style>
  <w:style w:type="paragraph" w:styleId="a6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"/>
    <w:basedOn w:val="a"/>
    <w:link w:val="a7"/>
    <w:uiPriority w:val="99"/>
    <w:unhideWhenUsed/>
    <w:qFormat/>
    <w:rsid w:val="00EE56D8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EE56D8"/>
    <w:pPr>
      <w:tabs>
        <w:tab w:val="center" w:pos="4819"/>
        <w:tab w:val="right" w:pos="9639"/>
      </w:tabs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9">
    <w:name w:val="Верхний колонтитул Знак"/>
    <w:basedOn w:val="a0"/>
    <w:link w:val="a8"/>
    <w:uiPriority w:val="99"/>
    <w:rsid w:val="00EE56D8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a7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6"/>
    <w:uiPriority w:val="99"/>
    <w:locked/>
    <w:rsid w:val="00EE56D8"/>
    <w:rPr>
      <w:rFonts w:ascii="Times New Roman" w:eastAsia="SimSun" w:hAnsi="Times New Roman" w:cs="Times New Roman"/>
      <w:sz w:val="24"/>
      <w:szCs w:val="24"/>
      <w:lang w:val="ru-RU" w:eastAsia="ru-RU"/>
    </w:rPr>
  </w:style>
  <w:style w:type="table" w:styleId="aa">
    <w:name w:val="Table Grid"/>
    <w:basedOn w:val="a1"/>
    <w:uiPriority w:val="39"/>
    <w:rsid w:val="00EE56D8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link w:val="ac"/>
    <w:uiPriority w:val="1"/>
    <w:qFormat/>
    <w:rsid w:val="00EE56D8"/>
    <w:pPr>
      <w:spacing w:after="0" w:line="240" w:lineRule="auto"/>
    </w:pPr>
    <w:rPr>
      <w:rFonts w:ascii="Calibri" w:eastAsia="SimSun" w:hAnsi="Calibri" w:cs="Times New Roman"/>
      <w:lang w:val="ru-RU"/>
    </w:rPr>
  </w:style>
  <w:style w:type="character" w:customStyle="1" w:styleId="ac">
    <w:name w:val="Без интервала Знак"/>
    <w:link w:val="ab"/>
    <w:uiPriority w:val="1"/>
    <w:locked/>
    <w:rsid w:val="00EE56D8"/>
    <w:rPr>
      <w:rFonts w:ascii="Calibri" w:eastAsia="SimSun" w:hAnsi="Calibri" w:cs="Times New Roman"/>
      <w:lang w:val="ru-RU"/>
    </w:rPr>
  </w:style>
  <w:style w:type="paragraph" w:customStyle="1" w:styleId="Default">
    <w:name w:val="Default"/>
    <w:qFormat/>
    <w:rsid w:val="00EE56D8"/>
    <w:pPr>
      <w:autoSpaceDE w:val="0"/>
      <w:autoSpaceDN w:val="0"/>
      <w:adjustRightInd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</w:rPr>
  </w:style>
  <w:style w:type="numbering" w:customStyle="1" w:styleId="2">
    <w:name w:val="Нет списка2"/>
    <w:next w:val="a2"/>
    <w:uiPriority w:val="99"/>
    <w:semiHidden/>
    <w:unhideWhenUsed/>
    <w:rsid w:val="00EE3FB4"/>
  </w:style>
  <w:style w:type="table" w:customStyle="1" w:styleId="10">
    <w:name w:val="Сетка таблицы1"/>
    <w:basedOn w:val="a1"/>
    <w:next w:val="aa"/>
    <w:uiPriority w:val="39"/>
    <w:rsid w:val="00EE3FB4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EE3FB4"/>
  </w:style>
  <w:style w:type="paragraph" w:styleId="ad">
    <w:name w:val="Balloon Text"/>
    <w:basedOn w:val="a"/>
    <w:link w:val="ae"/>
    <w:uiPriority w:val="99"/>
    <w:semiHidden/>
    <w:unhideWhenUsed/>
    <w:rsid w:val="00F635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3544"/>
    <w:rPr>
      <w:rFonts w:ascii="Tahoma" w:hAnsi="Tahoma" w:cs="Tahoma"/>
      <w:sz w:val="16"/>
      <w:szCs w:val="16"/>
    </w:rPr>
  </w:style>
  <w:style w:type="numbering" w:customStyle="1" w:styleId="3">
    <w:name w:val="Нет списка3"/>
    <w:next w:val="a2"/>
    <w:uiPriority w:val="99"/>
    <w:semiHidden/>
    <w:unhideWhenUsed/>
    <w:rsid w:val="001B6160"/>
  </w:style>
  <w:style w:type="table" w:customStyle="1" w:styleId="20">
    <w:name w:val="Сетка таблицы2"/>
    <w:basedOn w:val="a1"/>
    <w:next w:val="aa"/>
    <w:uiPriority w:val="39"/>
    <w:rsid w:val="001B6160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">
    <w:name w:val="Нет списка12"/>
    <w:next w:val="a2"/>
    <w:uiPriority w:val="99"/>
    <w:semiHidden/>
    <w:unhideWhenUsed/>
    <w:rsid w:val="001B6160"/>
  </w:style>
  <w:style w:type="numbering" w:customStyle="1" w:styleId="4">
    <w:name w:val="Нет списка4"/>
    <w:next w:val="a2"/>
    <w:uiPriority w:val="99"/>
    <w:semiHidden/>
    <w:unhideWhenUsed/>
    <w:rsid w:val="00F0211D"/>
  </w:style>
  <w:style w:type="character" w:customStyle="1" w:styleId="13">
    <w:name w:val="Ниж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character" w:customStyle="1" w:styleId="14">
    <w:name w:val="Верхний колонтитул Знак1"/>
    <w:basedOn w:val="a0"/>
    <w:uiPriority w:val="99"/>
    <w:semiHidden/>
    <w:rsid w:val="00F0211D"/>
    <w:rPr>
      <w:rFonts w:ascii="Times New Roman" w:eastAsia="SimSun" w:hAnsi="Times New Roman" w:cs="Times New Roman"/>
      <w:kern w:val="2"/>
      <w:sz w:val="21"/>
      <w:szCs w:val="21"/>
      <w:lang w:eastAsia="uk-UA"/>
    </w:rPr>
  </w:style>
  <w:style w:type="table" w:customStyle="1" w:styleId="30">
    <w:name w:val="Сетка таблицы3"/>
    <w:basedOn w:val="a1"/>
    <w:next w:val="aa"/>
    <w:uiPriority w:val="39"/>
    <w:rsid w:val="00F0211D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852782"/>
  </w:style>
  <w:style w:type="table" w:customStyle="1" w:styleId="40">
    <w:name w:val="Сетка таблицы4"/>
    <w:basedOn w:val="a1"/>
    <w:next w:val="aa"/>
    <w:uiPriority w:val="39"/>
    <w:rsid w:val="00852782"/>
    <w:pPr>
      <w:spacing w:after="0" w:line="240" w:lineRule="auto"/>
    </w:pPr>
    <w:rPr>
      <w:rFonts w:ascii="Calibri" w:eastAsia="SimSun" w:hAnsi="Calibri" w:cs="Times New Roman"/>
      <w:sz w:val="20"/>
      <w:szCs w:val="20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8527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20</Pages>
  <Words>6307</Words>
  <Characters>35950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Тарас Тихий</cp:lastModifiedBy>
  <cp:revision>54</cp:revision>
  <cp:lastPrinted>2023-05-01T12:40:00Z</cp:lastPrinted>
  <dcterms:created xsi:type="dcterms:W3CDTF">2021-06-03T12:43:00Z</dcterms:created>
  <dcterms:modified xsi:type="dcterms:W3CDTF">2023-05-24T10:13:00Z</dcterms:modified>
</cp:coreProperties>
</file>