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D7" w:rsidRDefault="007B61D7" w:rsidP="007B61D7">
      <w:pPr>
        <w:tabs>
          <w:tab w:val="left" w:pos="4090"/>
        </w:tabs>
        <w:spacing w:after="0"/>
        <w:rPr>
          <w:rFonts w:ascii="Times New Roman" w:hAnsi="Times New Roman" w:cs="Times New Roman"/>
          <w:b/>
          <w:sz w:val="28"/>
          <w:szCs w:val="28"/>
        </w:rPr>
      </w:pPr>
    </w:p>
    <w:p w:rsidR="007B61D7" w:rsidRDefault="007B61D7" w:rsidP="007B61D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7B61D7" w:rsidRDefault="007B61D7" w:rsidP="007B61D7">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7B61D7" w:rsidRDefault="007B61D7" w:rsidP="007B61D7">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квітень 2023 року.</w:t>
      </w:r>
    </w:p>
    <w:p w:rsidR="007B61D7" w:rsidRDefault="007B61D7" w:rsidP="007B61D7">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7B61D7" w:rsidRDefault="007B61D7" w:rsidP="007B61D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7B61D7" w:rsidRDefault="007B61D7" w:rsidP="007B61D7">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осіб з інвалідністю,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7B61D7" w:rsidRDefault="007B61D7" w:rsidP="007B61D7">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w:t>
      </w:r>
    </w:p>
    <w:p w:rsidR="007B61D7" w:rsidRDefault="007B61D7" w:rsidP="007B61D7">
      <w:pPr>
        <w:spacing w:after="0"/>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Працівники територіального центру взяли участь в </w:t>
      </w:r>
      <w:proofErr w:type="spellStart"/>
      <w:r>
        <w:rPr>
          <w:rFonts w:ascii="Times New Roman" w:hAnsi="Times New Roman" w:cs="Times New Roman"/>
          <w:sz w:val="28"/>
          <w:szCs w:val="28"/>
          <w:shd w:val="clear" w:color="auto" w:fill="FFFFFF"/>
        </w:rPr>
        <w:t>онлайн-семінарі</w:t>
      </w:r>
      <w:proofErr w:type="spellEnd"/>
      <w:r>
        <w:rPr>
          <w:rFonts w:ascii="Times New Roman" w:hAnsi="Times New Roman" w:cs="Times New Roman"/>
          <w:sz w:val="28"/>
          <w:szCs w:val="28"/>
          <w:shd w:val="clear" w:color="auto" w:fill="FFFFFF"/>
        </w:rPr>
        <w:t xml:space="preserve"> «Заробітна плата, відпустки по новому , зміни в лікарняних» та у </w:t>
      </w:r>
      <w:proofErr w:type="spellStart"/>
      <w:r>
        <w:rPr>
          <w:rFonts w:ascii="Times New Roman" w:hAnsi="Times New Roman" w:cs="Times New Roman"/>
          <w:sz w:val="28"/>
          <w:szCs w:val="28"/>
          <w:shd w:val="clear" w:color="auto" w:fill="FFFFFF"/>
        </w:rPr>
        <w:t>вебінарі</w:t>
      </w:r>
      <w:proofErr w:type="spellEnd"/>
      <w:r>
        <w:rPr>
          <w:rFonts w:ascii="Times New Roman" w:hAnsi="Times New Roman" w:cs="Times New Roman"/>
          <w:sz w:val="28"/>
          <w:szCs w:val="28"/>
          <w:shd w:val="clear" w:color="auto" w:fill="FFFFFF"/>
        </w:rPr>
        <w:t xml:space="preserve"> «Зміни у соціальних послугах». Робота територіального центру в квітні п’ять разів була висвітлена  на сайті Калуської міської ради  та </w:t>
      </w:r>
      <w:r>
        <w:rPr>
          <w:rFonts w:ascii="Times New Roman" w:hAnsi="Times New Roman" w:cs="Times New Roman"/>
          <w:sz w:val="28"/>
          <w:szCs w:val="28"/>
        </w:rPr>
        <w:t xml:space="preserve">на сторінці Територіального центру в соціальній мережі </w:t>
      </w:r>
      <w:proofErr w:type="spellStart"/>
      <w:r>
        <w:rPr>
          <w:rFonts w:ascii="Times New Roman" w:hAnsi="Times New Roman" w:cs="Times New Roman"/>
          <w:sz w:val="28"/>
          <w:szCs w:val="28"/>
        </w:rPr>
        <w:t>Фейсбук</w:t>
      </w:r>
      <w:proofErr w:type="spellEnd"/>
      <w:r>
        <w:rPr>
          <w:rFonts w:ascii="Times New Roman" w:hAnsi="Times New Roman" w:cs="Times New Roman"/>
          <w:sz w:val="28"/>
          <w:szCs w:val="28"/>
        </w:rPr>
        <w:t xml:space="preserve"> було розміщено 23 дописи.</w:t>
      </w:r>
      <w:r>
        <w:rPr>
          <w:rFonts w:ascii="Times New Roman" w:hAnsi="Times New Roman" w:cs="Times New Roman"/>
          <w:sz w:val="28"/>
          <w:szCs w:val="28"/>
          <w:shd w:val="clear" w:color="auto" w:fill="FFFFFF"/>
        </w:rPr>
        <w:t xml:space="preserve"> </w:t>
      </w:r>
      <w:r>
        <w:rPr>
          <w:rFonts w:ascii="Times New Roman" w:hAnsi="Times New Roman" w:cs="Times New Roman"/>
          <w:sz w:val="28"/>
          <w:szCs w:val="28"/>
        </w:rPr>
        <w:t xml:space="preserve">Двічі на місяць підопічним територіального центру безкоштовно видаються 100 примірників газети «Вікна». </w:t>
      </w:r>
    </w:p>
    <w:p w:rsidR="007B61D7" w:rsidRDefault="007B61D7" w:rsidP="007B61D7">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7B61D7" w:rsidRDefault="007B61D7" w:rsidP="007B61D7">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7B61D7" w:rsidRDefault="007B61D7" w:rsidP="007B61D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7B61D7" w:rsidRDefault="007B61D7" w:rsidP="007B61D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7B61D7" w:rsidRDefault="007B61D7" w:rsidP="007B61D7">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7B61D7" w:rsidRDefault="007B61D7" w:rsidP="007B61D7">
      <w:pPr>
        <w:pStyle w:val="a4"/>
        <w:ind w:firstLine="708"/>
        <w:rPr>
          <w:rFonts w:ascii="Times New Roman" w:hAnsi="Times New Roman"/>
          <w:bCs/>
          <w:sz w:val="28"/>
          <w:szCs w:val="28"/>
        </w:rPr>
      </w:pPr>
    </w:p>
    <w:p w:rsidR="007B61D7" w:rsidRDefault="007B61D7" w:rsidP="007B61D7">
      <w:pPr>
        <w:pStyle w:val="a4"/>
        <w:ind w:firstLine="708"/>
        <w:rPr>
          <w:rFonts w:ascii="Times New Roman" w:hAnsi="Times New Roman"/>
          <w:bCs/>
          <w:sz w:val="28"/>
          <w:szCs w:val="28"/>
        </w:rPr>
      </w:pPr>
    </w:p>
    <w:p w:rsidR="007B61D7" w:rsidRDefault="007B61D7" w:rsidP="007B61D7">
      <w:pPr>
        <w:pStyle w:val="a4"/>
        <w:ind w:firstLine="708"/>
        <w:rPr>
          <w:rFonts w:ascii="Times New Roman" w:hAnsi="Times New Roman"/>
          <w:bCs/>
          <w:sz w:val="28"/>
          <w:szCs w:val="28"/>
        </w:rPr>
      </w:pPr>
      <w:r>
        <w:rPr>
          <w:rFonts w:ascii="Times New Roman" w:hAnsi="Times New Roman"/>
          <w:bCs/>
          <w:sz w:val="28"/>
          <w:szCs w:val="28"/>
        </w:rPr>
        <w:lastRenderedPageBreak/>
        <w:t>Відділення соціальної допомоги вдома:</w:t>
      </w:r>
    </w:p>
    <w:p w:rsidR="007B61D7" w:rsidRDefault="007B61D7" w:rsidP="007B61D7">
      <w:pPr>
        <w:pStyle w:val="a4"/>
        <w:ind w:firstLine="708"/>
        <w:rPr>
          <w:rFonts w:ascii="Times New Roman" w:hAnsi="Times New Roman"/>
          <w:b w:val="0"/>
          <w:sz w:val="28"/>
          <w:szCs w:val="28"/>
        </w:rPr>
      </w:pPr>
    </w:p>
    <w:p w:rsidR="007B61D7" w:rsidRPr="007B61D7" w:rsidRDefault="007B61D7" w:rsidP="007B61D7">
      <w:pPr>
        <w:pStyle w:val="a3"/>
        <w:spacing w:before="0" w:beforeAutospacing="0" w:after="0" w:afterAutospacing="0"/>
        <w:ind w:firstLine="708"/>
        <w:jc w:val="both"/>
        <w:rPr>
          <w:sz w:val="28"/>
          <w:szCs w:val="28"/>
        </w:rPr>
      </w:pPr>
      <w:r>
        <w:rPr>
          <w:sz w:val="28"/>
          <w:szCs w:val="28"/>
        </w:rPr>
        <w:t xml:space="preserve">За квітень місяць  виявлено 2 особи похилого віку, які перебувають у складних життєвих  обставинах і потребують соціального обслуговування , фактично </w:t>
      </w:r>
      <w:proofErr w:type="spellStart"/>
      <w:r>
        <w:rPr>
          <w:sz w:val="28"/>
          <w:szCs w:val="28"/>
        </w:rPr>
        <w:t>обслужено</w:t>
      </w:r>
      <w:proofErr w:type="spellEnd"/>
      <w:r>
        <w:rPr>
          <w:sz w:val="28"/>
          <w:szCs w:val="28"/>
        </w:rPr>
        <w:t xml:space="preserve"> 331 особу. За звітний період соціальними робітниками відділенням соціальної допомоги вдома 331 одиноким надано  2996 послуг. Проведено три  перевірки роботи соціальних працівників. </w:t>
      </w:r>
      <w:r>
        <w:rPr>
          <w:rFonts w:eastAsia="Calibri"/>
          <w:sz w:val="28"/>
          <w:szCs w:val="28"/>
        </w:rPr>
        <w:t xml:space="preserve">Середнє навантаження на одного соціального робітника становить 10 осіб. </w:t>
      </w:r>
      <w:r>
        <w:rPr>
          <w:sz w:val="28"/>
          <w:szCs w:val="28"/>
        </w:rPr>
        <w:t>У відділенні  поновлено документи на 20 осіб. Знято з обліку  1 особу  по причині смерті.</w:t>
      </w:r>
      <w:r>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захисту та медика міської поліклініки, в поточному місяці здійснено два виїзди, </w:t>
      </w:r>
      <w:proofErr w:type="spellStart"/>
      <w:r>
        <w:rPr>
          <w:sz w:val="28"/>
          <w:szCs w:val="28"/>
        </w:rPr>
        <w:t>обслужено</w:t>
      </w:r>
      <w:proofErr w:type="spellEnd"/>
      <w:r>
        <w:rPr>
          <w:sz w:val="28"/>
          <w:szCs w:val="28"/>
        </w:rPr>
        <w:t xml:space="preserve"> 11осіб та надано їм 55 соціальних послуг. </w:t>
      </w:r>
      <w:r>
        <w:rPr>
          <w:rFonts w:eastAsia="Calibri"/>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sz w:val="28"/>
          <w:szCs w:val="28"/>
        </w:rPr>
        <w:t>. </w:t>
      </w:r>
    </w:p>
    <w:p w:rsidR="007B61D7" w:rsidRDefault="007B61D7" w:rsidP="007B61D7">
      <w:pPr>
        <w:widowControl w:val="0"/>
        <w:suppressAutoHyphens/>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7B61D7" w:rsidRDefault="007B61D7" w:rsidP="007B61D7">
      <w:pPr>
        <w:spacing w:after="0"/>
        <w:jc w:val="both"/>
        <w:rPr>
          <w:rFonts w:ascii="Times New Roman" w:eastAsia="Calibri" w:hAnsi="Times New Roman" w:cs="Times New Roman"/>
          <w:i/>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 </w:t>
      </w:r>
      <w:r>
        <w:rPr>
          <w:rFonts w:ascii="Times New Roman" w:eastAsia="Calibri" w:hAnsi="Times New Roman" w:cs="Times New Roman"/>
          <w:sz w:val="28"/>
          <w:szCs w:val="28"/>
        </w:rPr>
        <w:t>Станом на 01.05.2023 на обліку у відділенні перебуває 657 осіб.</w:t>
      </w:r>
      <w:r>
        <w:rPr>
          <w:rFonts w:ascii="Times New Roman" w:eastAsia="Calibri" w:hAnsi="Times New Roman" w:cs="Times New Roman"/>
          <w:i/>
          <w:sz w:val="28"/>
          <w:szCs w:val="28"/>
        </w:rPr>
        <w:t xml:space="preserve"> </w:t>
      </w:r>
      <w:r>
        <w:rPr>
          <w:rFonts w:ascii="Times New Roman" w:hAnsi="Times New Roman" w:cs="Times New Roman"/>
          <w:sz w:val="28"/>
          <w:szCs w:val="28"/>
        </w:rPr>
        <w:t xml:space="preserve">Взято на облік  у відділення за поточний місяць 2 особи, знято з обслуговування 2 особи (по причині смерті). Продовжено термін дії договорів про надання соціальних послуг на 33 осіб. В поточному місяці видано 3 особам технічні засоби реабілітації. Поновлено документи в 20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натуральна допомога.</w:t>
      </w:r>
    </w:p>
    <w:p w:rsidR="007B61D7" w:rsidRDefault="007B61D7" w:rsidP="007B61D7">
      <w:pPr>
        <w:pStyle w:val="a3"/>
        <w:spacing w:before="0" w:beforeAutospacing="0" w:after="0" w:afterAutospacing="0"/>
        <w:jc w:val="both"/>
        <w:rPr>
          <w:sz w:val="28"/>
          <w:szCs w:val="28"/>
        </w:rPr>
      </w:pPr>
      <w:r>
        <w:rPr>
          <w:sz w:val="28"/>
          <w:szCs w:val="28"/>
        </w:rPr>
        <w:t xml:space="preserve">           Територіальним центром було розіслано листи керівникам підприємств різних форм власності, підприємцям з проханням надання матеріальної допомоги найбільш незахищеній верстві населення. На благодійний рахунок в квітні місяці надійшло 30100,0 гривень.  За дорученням міського голови з ювілеєм привітали чотирьох підопічних територіального центру солодкими подарунками на суму 533,20 грн. </w:t>
      </w:r>
    </w:p>
    <w:p w:rsidR="007B61D7" w:rsidRDefault="007B61D7" w:rsidP="007B61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4"/>
          <w:szCs w:val="24"/>
          <w:lang w:eastAsia="uk-UA"/>
        </w:rPr>
        <w:t xml:space="preserve">           </w:t>
      </w:r>
      <w:r>
        <w:rPr>
          <w:rFonts w:ascii="Times New Roman" w:eastAsia="Times New Roman" w:hAnsi="Times New Roman" w:cs="Times New Roman"/>
          <w:color w:val="000000"/>
          <w:sz w:val="28"/>
          <w:szCs w:val="28"/>
          <w:lang w:eastAsia="uk-UA"/>
        </w:rPr>
        <w:t xml:space="preserve">Напередодні Великодніх свят територіальний  центр  соціального обслуговування </w:t>
      </w:r>
      <w:proofErr w:type="spellStart"/>
      <w:r>
        <w:rPr>
          <w:rFonts w:ascii="Times New Roman" w:eastAsia="Times New Roman" w:hAnsi="Times New Roman" w:cs="Times New Roman"/>
          <w:color w:val="000000"/>
          <w:sz w:val="28"/>
          <w:szCs w:val="28"/>
          <w:lang w:eastAsia="uk-UA"/>
        </w:rPr>
        <w:t>м.Калуша</w:t>
      </w:r>
      <w:proofErr w:type="spellEnd"/>
      <w:r>
        <w:rPr>
          <w:rFonts w:ascii="Times New Roman" w:eastAsia="Times New Roman" w:hAnsi="Times New Roman" w:cs="Times New Roman"/>
          <w:color w:val="000000"/>
          <w:sz w:val="28"/>
          <w:szCs w:val="28"/>
          <w:lang w:eastAsia="uk-UA"/>
        </w:rPr>
        <w:t>  роздав 436 продуктових наборів на суму 173086,2 грн. підопічним, які перебувають на обліку та обслуговуванні. З них - 200 продуктових наборів  придбано за  кошти міського бюджету на суму 29101,50 грн., та 236 наборів  на суму 143984,7 грн. отримані від благодійників Калуської територіальної громади.</w:t>
      </w:r>
    </w:p>
    <w:p w:rsidR="007B61D7" w:rsidRDefault="007B61D7" w:rsidP="007B61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Наші щирі слова подяки </w:t>
      </w:r>
      <w:proofErr w:type="spellStart"/>
      <w:r>
        <w:rPr>
          <w:rFonts w:ascii="Times New Roman" w:eastAsia="Times New Roman" w:hAnsi="Times New Roman" w:cs="Times New Roman"/>
          <w:color w:val="000000"/>
          <w:sz w:val="28"/>
          <w:szCs w:val="28"/>
          <w:shd w:val="clear" w:color="auto" w:fill="FFFFFF"/>
          <w:lang w:eastAsia="uk-UA"/>
        </w:rPr>
        <w:t>ТзОВ</w:t>
      </w:r>
      <w:proofErr w:type="spellEnd"/>
      <w:r>
        <w:rPr>
          <w:rFonts w:ascii="Times New Roman" w:eastAsia="Times New Roman" w:hAnsi="Times New Roman" w:cs="Times New Roman"/>
          <w:color w:val="000000"/>
          <w:sz w:val="28"/>
          <w:szCs w:val="28"/>
          <w:shd w:val="clear" w:color="auto" w:fill="FFFFFF"/>
          <w:lang w:eastAsia="uk-UA"/>
        </w:rPr>
        <w:t xml:space="preserve"> "</w:t>
      </w:r>
      <w:proofErr w:type="spellStart"/>
      <w:r>
        <w:rPr>
          <w:rFonts w:ascii="Times New Roman" w:eastAsia="Times New Roman" w:hAnsi="Times New Roman" w:cs="Times New Roman"/>
          <w:color w:val="000000"/>
          <w:sz w:val="28"/>
          <w:szCs w:val="28"/>
          <w:shd w:val="clear" w:color="auto" w:fill="FFFFFF"/>
          <w:lang w:eastAsia="uk-UA"/>
        </w:rPr>
        <w:t>Ґудвеллі</w:t>
      </w:r>
      <w:proofErr w:type="spellEnd"/>
      <w:r>
        <w:rPr>
          <w:rFonts w:ascii="Times New Roman" w:eastAsia="Times New Roman" w:hAnsi="Times New Roman" w:cs="Times New Roman"/>
          <w:color w:val="000000"/>
          <w:sz w:val="28"/>
          <w:szCs w:val="28"/>
          <w:shd w:val="clear" w:color="auto" w:fill="FFFFFF"/>
          <w:lang w:eastAsia="uk-UA"/>
        </w:rPr>
        <w:t xml:space="preserve"> України" (</w:t>
      </w:r>
      <w:proofErr w:type="spellStart"/>
      <w:r>
        <w:rPr>
          <w:rFonts w:ascii="Times New Roman" w:eastAsia="Times New Roman" w:hAnsi="Times New Roman" w:cs="Times New Roman"/>
          <w:color w:val="000000"/>
          <w:sz w:val="28"/>
          <w:szCs w:val="28"/>
          <w:shd w:val="clear" w:color="auto" w:fill="FFFFFF"/>
          <w:lang w:eastAsia="uk-UA"/>
        </w:rPr>
        <w:t>Goodvalley</w:t>
      </w:r>
      <w:proofErr w:type="spellEnd"/>
      <w:r>
        <w:rPr>
          <w:rFonts w:ascii="Times New Roman" w:eastAsia="Times New Roman" w:hAnsi="Times New Roman" w:cs="Times New Roman"/>
          <w:color w:val="000000"/>
          <w:sz w:val="28"/>
          <w:szCs w:val="28"/>
          <w:shd w:val="clear" w:color="auto" w:fill="FFFFFF"/>
          <w:lang w:eastAsia="uk-UA"/>
        </w:rPr>
        <w:t>) </w:t>
      </w:r>
      <w:r>
        <w:rPr>
          <w:rFonts w:ascii="Times New Roman" w:eastAsia="Times New Roman" w:hAnsi="Times New Roman" w:cs="Times New Roman"/>
          <w:color w:val="000000"/>
          <w:sz w:val="28"/>
          <w:szCs w:val="28"/>
          <w:lang w:eastAsia="uk-UA"/>
        </w:rPr>
        <w:t>за надану підтримку  та допомогу продуктовими  наборами, а також  </w:t>
      </w:r>
      <w:r>
        <w:rPr>
          <w:rFonts w:ascii="Times New Roman" w:eastAsia="Times New Roman" w:hAnsi="Times New Roman" w:cs="Times New Roman"/>
          <w:color w:val="000000"/>
          <w:sz w:val="28"/>
          <w:szCs w:val="28"/>
          <w:shd w:val="clear" w:color="auto" w:fill="FFFFFF"/>
          <w:lang w:eastAsia="uk-UA"/>
        </w:rPr>
        <w:t xml:space="preserve">КМФ « Союз Українок», приватним підприємцям Михайлу Смачило, Олегу </w:t>
      </w:r>
      <w:proofErr w:type="spellStart"/>
      <w:r>
        <w:rPr>
          <w:rFonts w:ascii="Times New Roman" w:eastAsia="Times New Roman" w:hAnsi="Times New Roman" w:cs="Times New Roman"/>
          <w:color w:val="000000"/>
          <w:sz w:val="28"/>
          <w:szCs w:val="28"/>
          <w:shd w:val="clear" w:color="auto" w:fill="FFFFFF"/>
          <w:lang w:eastAsia="uk-UA"/>
        </w:rPr>
        <w:t>Грицюку</w:t>
      </w:r>
      <w:proofErr w:type="spellEnd"/>
      <w:r>
        <w:rPr>
          <w:rFonts w:ascii="Times New Roman" w:eastAsia="Times New Roman" w:hAnsi="Times New Roman" w:cs="Times New Roman"/>
          <w:color w:val="000000"/>
          <w:sz w:val="28"/>
          <w:szCs w:val="28"/>
          <w:shd w:val="clear" w:color="auto" w:fill="FFFFFF"/>
          <w:lang w:eastAsia="uk-UA"/>
        </w:rPr>
        <w:t xml:space="preserve">, Роману </w:t>
      </w:r>
      <w:proofErr w:type="spellStart"/>
      <w:r>
        <w:rPr>
          <w:rFonts w:ascii="Times New Roman" w:eastAsia="Times New Roman" w:hAnsi="Times New Roman" w:cs="Times New Roman"/>
          <w:color w:val="000000"/>
          <w:sz w:val="28"/>
          <w:szCs w:val="28"/>
          <w:shd w:val="clear" w:color="auto" w:fill="FFFFFF"/>
          <w:lang w:eastAsia="uk-UA"/>
        </w:rPr>
        <w:t>Бобелю</w:t>
      </w:r>
      <w:proofErr w:type="spellEnd"/>
      <w:r>
        <w:rPr>
          <w:rFonts w:ascii="Times New Roman" w:eastAsia="Times New Roman" w:hAnsi="Times New Roman" w:cs="Times New Roman"/>
          <w:color w:val="000000"/>
          <w:sz w:val="28"/>
          <w:szCs w:val="28"/>
          <w:shd w:val="clear" w:color="auto" w:fill="FFFFFF"/>
          <w:lang w:eastAsia="uk-UA"/>
        </w:rPr>
        <w:t xml:space="preserve">, Василю Лазарю, Ользі Луговій, Лесі </w:t>
      </w:r>
      <w:proofErr w:type="spellStart"/>
      <w:r>
        <w:rPr>
          <w:rFonts w:ascii="Times New Roman" w:eastAsia="Times New Roman" w:hAnsi="Times New Roman" w:cs="Times New Roman"/>
          <w:color w:val="000000"/>
          <w:sz w:val="28"/>
          <w:szCs w:val="28"/>
          <w:shd w:val="clear" w:color="auto" w:fill="FFFFFF"/>
          <w:lang w:eastAsia="uk-UA"/>
        </w:rPr>
        <w:t>Шебесті</w:t>
      </w:r>
      <w:proofErr w:type="spellEnd"/>
      <w:r>
        <w:rPr>
          <w:rFonts w:ascii="Times New Roman" w:eastAsia="Times New Roman" w:hAnsi="Times New Roman" w:cs="Times New Roman"/>
          <w:color w:val="000000"/>
          <w:sz w:val="28"/>
          <w:szCs w:val="28"/>
          <w:shd w:val="clear" w:color="auto" w:fill="FFFFFF"/>
          <w:lang w:eastAsia="uk-UA"/>
        </w:rPr>
        <w:t>, Галині Дзюбак та власникам магазинів «М'ясо» і «Наш край».</w:t>
      </w:r>
    </w:p>
    <w:p w:rsidR="007B61D7" w:rsidRDefault="007B61D7" w:rsidP="007B61D7">
      <w:pPr>
        <w:shd w:val="clear" w:color="auto" w:fill="FFFFFF"/>
        <w:spacing w:after="0" w:line="240" w:lineRule="auto"/>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         Висловлюємо щиру подяку всім хто долучився та  надав посильну грошову допомогу, а саме: отцю Степану </w:t>
      </w:r>
      <w:proofErr w:type="spellStart"/>
      <w:r>
        <w:rPr>
          <w:rFonts w:ascii="Times New Roman" w:eastAsia="Times New Roman" w:hAnsi="Times New Roman" w:cs="Times New Roman"/>
          <w:color w:val="000000"/>
          <w:sz w:val="28"/>
          <w:szCs w:val="28"/>
          <w:lang w:eastAsia="uk-UA"/>
        </w:rPr>
        <w:t>Скібіцькому</w:t>
      </w:r>
      <w:proofErr w:type="spellEnd"/>
      <w:r>
        <w:rPr>
          <w:rFonts w:ascii="Times New Roman" w:eastAsia="Times New Roman" w:hAnsi="Times New Roman" w:cs="Times New Roman"/>
          <w:color w:val="000000"/>
          <w:sz w:val="28"/>
          <w:szCs w:val="28"/>
          <w:lang w:eastAsia="uk-UA"/>
        </w:rPr>
        <w:t>,  власникам ПП «Механік»,  ТОВ «</w:t>
      </w:r>
      <w:proofErr w:type="spellStart"/>
      <w:r>
        <w:rPr>
          <w:rFonts w:ascii="Times New Roman" w:eastAsia="Times New Roman" w:hAnsi="Times New Roman" w:cs="Times New Roman"/>
          <w:color w:val="000000"/>
          <w:sz w:val="28"/>
          <w:szCs w:val="28"/>
          <w:lang w:eastAsia="uk-UA"/>
        </w:rPr>
        <w:t>Стальбудмонтаж</w:t>
      </w:r>
      <w:proofErr w:type="spellEnd"/>
      <w:r>
        <w:rPr>
          <w:rFonts w:ascii="Times New Roman" w:eastAsia="Times New Roman" w:hAnsi="Times New Roman" w:cs="Times New Roman"/>
          <w:color w:val="000000"/>
          <w:sz w:val="28"/>
          <w:szCs w:val="28"/>
          <w:lang w:eastAsia="uk-UA"/>
        </w:rPr>
        <w:t>», ТОВ «СП Будучність», власникам магазинів «</w:t>
      </w:r>
      <w:proofErr w:type="spellStart"/>
      <w:r>
        <w:rPr>
          <w:rFonts w:ascii="Times New Roman" w:eastAsia="Times New Roman" w:hAnsi="Times New Roman" w:cs="Times New Roman"/>
          <w:color w:val="000000"/>
          <w:sz w:val="28"/>
          <w:szCs w:val="28"/>
          <w:lang w:eastAsia="uk-UA"/>
        </w:rPr>
        <w:t>Сівецька</w:t>
      </w:r>
      <w:proofErr w:type="spellEnd"/>
      <w:r>
        <w:rPr>
          <w:rFonts w:ascii="Times New Roman" w:eastAsia="Times New Roman" w:hAnsi="Times New Roman" w:cs="Times New Roman"/>
          <w:color w:val="000000"/>
          <w:sz w:val="28"/>
          <w:szCs w:val="28"/>
          <w:lang w:eastAsia="uk-UA"/>
        </w:rPr>
        <w:t>», «Підшипник», «Ганок», «</w:t>
      </w:r>
      <w:proofErr w:type="spellStart"/>
      <w:r>
        <w:rPr>
          <w:rFonts w:ascii="Times New Roman" w:eastAsia="Times New Roman" w:hAnsi="Times New Roman" w:cs="Times New Roman"/>
          <w:color w:val="000000"/>
          <w:sz w:val="28"/>
          <w:szCs w:val="28"/>
          <w:lang w:eastAsia="uk-UA"/>
        </w:rPr>
        <w:t>Крупосвіт</w:t>
      </w:r>
      <w:proofErr w:type="spellEnd"/>
      <w:r>
        <w:rPr>
          <w:rFonts w:ascii="Times New Roman" w:eastAsia="Times New Roman" w:hAnsi="Times New Roman" w:cs="Times New Roman"/>
          <w:color w:val="000000"/>
          <w:sz w:val="28"/>
          <w:szCs w:val="28"/>
          <w:lang w:eastAsia="uk-UA"/>
        </w:rPr>
        <w:t xml:space="preserve">», приватним підприємцям </w:t>
      </w:r>
      <w:proofErr w:type="spellStart"/>
      <w:r>
        <w:rPr>
          <w:rFonts w:ascii="Times New Roman" w:eastAsia="Times New Roman" w:hAnsi="Times New Roman" w:cs="Times New Roman"/>
          <w:color w:val="000000"/>
          <w:sz w:val="28"/>
          <w:szCs w:val="28"/>
          <w:lang w:eastAsia="uk-UA"/>
        </w:rPr>
        <w:t>Саганюк</w:t>
      </w:r>
      <w:proofErr w:type="spellEnd"/>
      <w:r>
        <w:rPr>
          <w:rFonts w:ascii="Times New Roman" w:eastAsia="Times New Roman" w:hAnsi="Times New Roman" w:cs="Times New Roman"/>
          <w:color w:val="000000"/>
          <w:sz w:val="28"/>
          <w:szCs w:val="28"/>
          <w:lang w:eastAsia="uk-UA"/>
        </w:rPr>
        <w:t xml:space="preserve"> П.Я., </w:t>
      </w:r>
      <w:proofErr w:type="spellStart"/>
      <w:r>
        <w:rPr>
          <w:rFonts w:ascii="Times New Roman" w:eastAsia="Times New Roman" w:hAnsi="Times New Roman" w:cs="Times New Roman"/>
          <w:color w:val="000000"/>
          <w:sz w:val="28"/>
          <w:szCs w:val="28"/>
          <w:lang w:eastAsia="uk-UA"/>
        </w:rPr>
        <w:t>Соколовській</w:t>
      </w:r>
      <w:proofErr w:type="spellEnd"/>
      <w:r>
        <w:rPr>
          <w:rFonts w:ascii="Times New Roman" w:eastAsia="Times New Roman" w:hAnsi="Times New Roman" w:cs="Times New Roman"/>
          <w:color w:val="000000"/>
          <w:sz w:val="28"/>
          <w:szCs w:val="28"/>
          <w:lang w:eastAsia="uk-UA"/>
        </w:rPr>
        <w:t xml:space="preserve"> З.М., </w:t>
      </w:r>
      <w:proofErr w:type="spellStart"/>
      <w:r>
        <w:rPr>
          <w:rFonts w:ascii="Times New Roman" w:eastAsia="Times New Roman" w:hAnsi="Times New Roman" w:cs="Times New Roman"/>
          <w:color w:val="000000"/>
          <w:sz w:val="28"/>
          <w:szCs w:val="28"/>
          <w:lang w:eastAsia="uk-UA"/>
        </w:rPr>
        <w:t>Некрашевич</w:t>
      </w:r>
      <w:proofErr w:type="spellEnd"/>
      <w:r>
        <w:rPr>
          <w:rFonts w:ascii="Times New Roman" w:eastAsia="Times New Roman" w:hAnsi="Times New Roman" w:cs="Times New Roman"/>
          <w:color w:val="000000"/>
          <w:sz w:val="28"/>
          <w:szCs w:val="28"/>
          <w:lang w:eastAsia="uk-UA"/>
        </w:rPr>
        <w:t xml:space="preserve"> А.М., </w:t>
      </w:r>
      <w:proofErr w:type="spellStart"/>
      <w:r>
        <w:rPr>
          <w:rFonts w:ascii="Times New Roman" w:eastAsia="Times New Roman" w:hAnsi="Times New Roman" w:cs="Times New Roman"/>
          <w:color w:val="000000"/>
          <w:sz w:val="28"/>
          <w:szCs w:val="28"/>
          <w:lang w:eastAsia="uk-UA"/>
        </w:rPr>
        <w:t>Гуфчаку</w:t>
      </w:r>
      <w:proofErr w:type="spellEnd"/>
      <w:r>
        <w:rPr>
          <w:rFonts w:ascii="Times New Roman" w:eastAsia="Times New Roman" w:hAnsi="Times New Roman" w:cs="Times New Roman"/>
          <w:color w:val="000000"/>
          <w:sz w:val="28"/>
          <w:szCs w:val="28"/>
          <w:lang w:eastAsia="uk-UA"/>
        </w:rPr>
        <w:t xml:space="preserve"> </w:t>
      </w:r>
      <w:r>
        <w:rPr>
          <w:rFonts w:ascii="Times New Roman" w:eastAsia="Times New Roman" w:hAnsi="Times New Roman" w:cs="Times New Roman"/>
          <w:color w:val="000000"/>
          <w:sz w:val="28"/>
          <w:szCs w:val="28"/>
          <w:lang w:eastAsia="uk-UA"/>
        </w:rPr>
        <w:lastRenderedPageBreak/>
        <w:t>В.Р., </w:t>
      </w:r>
      <w:proofErr w:type="spellStart"/>
      <w:r>
        <w:rPr>
          <w:rFonts w:ascii="Times New Roman" w:eastAsia="Times New Roman" w:hAnsi="Times New Roman" w:cs="Times New Roman"/>
          <w:color w:val="000000"/>
          <w:sz w:val="28"/>
          <w:szCs w:val="28"/>
          <w:u w:val="single"/>
          <w:lang w:eastAsia="uk-UA"/>
        </w:rPr>
        <w:t>Хемичу</w:t>
      </w:r>
      <w:proofErr w:type="spellEnd"/>
      <w:r>
        <w:rPr>
          <w:rFonts w:ascii="Times New Roman" w:eastAsia="Times New Roman" w:hAnsi="Times New Roman" w:cs="Times New Roman"/>
          <w:color w:val="000000"/>
          <w:sz w:val="28"/>
          <w:szCs w:val="28"/>
          <w:u w:val="single"/>
          <w:lang w:eastAsia="uk-UA"/>
        </w:rPr>
        <w:t xml:space="preserve"> О.І.,</w:t>
      </w:r>
      <w:r>
        <w:rPr>
          <w:rFonts w:ascii="Times New Roman" w:eastAsia="Times New Roman" w:hAnsi="Times New Roman" w:cs="Times New Roman"/>
          <w:color w:val="000000"/>
          <w:sz w:val="28"/>
          <w:szCs w:val="28"/>
          <w:lang w:eastAsia="uk-UA"/>
        </w:rPr>
        <w:t> </w:t>
      </w:r>
      <w:proofErr w:type="spellStart"/>
      <w:r>
        <w:rPr>
          <w:rFonts w:ascii="Times New Roman" w:eastAsia="Times New Roman" w:hAnsi="Times New Roman" w:cs="Times New Roman"/>
          <w:color w:val="000000"/>
          <w:sz w:val="28"/>
          <w:szCs w:val="28"/>
          <w:lang w:eastAsia="uk-UA"/>
        </w:rPr>
        <w:t>Сеник</w:t>
      </w:r>
      <w:proofErr w:type="spellEnd"/>
      <w:r>
        <w:rPr>
          <w:rFonts w:ascii="Times New Roman" w:eastAsia="Times New Roman" w:hAnsi="Times New Roman" w:cs="Times New Roman"/>
          <w:color w:val="000000"/>
          <w:sz w:val="28"/>
          <w:szCs w:val="28"/>
          <w:lang w:eastAsia="uk-UA"/>
        </w:rPr>
        <w:t xml:space="preserve"> М., Максимович А., </w:t>
      </w:r>
      <w:proofErr w:type="spellStart"/>
      <w:r>
        <w:rPr>
          <w:rFonts w:ascii="Times New Roman" w:eastAsia="Times New Roman" w:hAnsi="Times New Roman" w:cs="Times New Roman"/>
          <w:color w:val="000000"/>
          <w:sz w:val="28"/>
          <w:szCs w:val="28"/>
          <w:lang w:eastAsia="uk-UA"/>
        </w:rPr>
        <w:t>Кузик</w:t>
      </w:r>
      <w:proofErr w:type="spellEnd"/>
      <w:r>
        <w:rPr>
          <w:rFonts w:ascii="Times New Roman" w:eastAsia="Times New Roman" w:hAnsi="Times New Roman" w:cs="Times New Roman"/>
          <w:color w:val="000000"/>
          <w:sz w:val="28"/>
          <w:szCs w:val="28"/>
          <w:lang w:eastAsia="uk-UA"/>
        </w:rPr>
        <w:t xml:space="preserve"> Л., </w:t>
      </w:r>
      <w:proofErr w:type="spellStart"/>
      <w:r>
        <w:rPr>
          <w:rFonts w:ascii="Times New Roman" w:eastAsia="Times New Roman" w:hAnsi="Times New Roman" w:cs="Times New Roman"/>
          <w:color w:val="000000"/>
          <w:sz w:val="28"/>
          <w:szCs w:val="28"/>
          <w:lang w:eastAsia="uk-UA"/>
        </w:rPr>
        <w:t>Паращак</w:t>
      </w:r>
      <w:proofErr w:type="spellEnd"/>
      <w:r>
        <w:rPr>
          <w:rFonts w:ascii="Times New Roman" w:eastAsia="Times New Roman" w:hAnsi="Times New Roman" w:cs="Times New Roman"/>
          <w:color w:val="000000"/>
          <w:sz w:val="28"/>
          <w:szCs w:val="28"/>
          <w:lang w:eastAsia="uk-UA"/>
        </w:rPr>
        <w:t xml:space="preserve"> Л., </w:t>
      </w:r>
      <w:proofErr w:type="spellStart"/>
      <w:r>
        <w:rPr>
          <w:rFonts w:ascii="Times New Roman" w:eastAsia="Times New Roman" w:hAnsi="Times New Roman" w:cs="Times New Roman"/>
          <w:color w:val="000000"/>
          <w:sz w:val="28"/>
          <w:szCs w:val="28"/>
          <w:lang w:eastAsia="uk-UA"/>
        </w:rPr>
        <w:t>Барнич</w:t>
      </w:r>
      <w:proofErr w:type="spellEnd"/>
      <w:r>
        <w:rPr>
          <w:rFonts w:ascii="Times New Roman" w:eastAsia="Times New Roman" w:hAnsi="Times New Roman" w:cs="Times New Roman"/>
          <w:color w:val="000000"/>
          <w:sz w:val="28"/>
          <w:szCs w:val="28"/>
          <w:lang w:eastAsia="uk-UA"/>
        </w:rPr>
        <w:t xml:space="preserve"> О., Гурман М., </w:t>
      </w:r>
      <w:proofErr w:type="spellStart"/>
      <w:r>
        <w:rPr>
          <w:rFonts w:ascii="Times New Roman" w:eastAsia="Times New Roman" w:hAnsi="Times New Roman" w:cs="Times New Roman"/>
          <w:color w:val="000000"/>
          <w:sz w:val="28"/>
          <w:szCs w:val="28"/>
          <w:lang w:eastAsia="uk-UA"/>
        </w:rPr>
        <w:t>Малиневич</w:t>
      </w:r>
      <w:proofErr w:type="spellEnd"/>
      <w:r>
        <w:rPr>
          <w:rFonts w:ascii="Times New Roman" w:eastAsia="Times New Roman" w:hAnsi="Times New Roman" w:cs="Times New Roman"/>
          <w:color w:val="000000"/>
          <w:sz w:val="28"/>
          <w:szCs w:val="28"/>
          <w:lang w:eastAsia="uk-UA"/>
        </w:rPr>
        <w:t xml:space="preserve"> В., </w:t>
      </w:r>
      <w:proofErr w:type="spellStart"/>
      <w:r>
        <w:rPr>
          <w:rFonts w:ascii="Times New Roman" w:eastAsia="Times New Roman" w:hAnsi="Times New Roman" w:cs="Times New Roman"/>
          <w:color w:val="000000"/>
          <w:sz w:val="28"/>
          <w:szCs w:val="28"/>
          <w:lang w:eastAsia="uk-UA"/>
        </w:rPr>
        <w:t>Сондей</w:t>
      </w:r>
      <w:proofErr w:type="spellEnd"/>
      <w:r>
        <w:rPr>
          <w:rFonts w:ascii="Times New Roman" w:eastAsia="Times New Roman" w:hAnsi="Times New Roman" w:cs="Times New Roman"/>
          <w:color w:val="000000"/>
          <w:sz w:val="28"/>
          <w:szCs w:val="28"/>
          <w:lang w:eastAsia="uk-UA"/>
        </w:rPr>
        <w:t xml:space="preserve"> В., Мельник П., </w:t>
      </w:r>
      <w:proofErr w:type="spellStart"/>
      <w:r>
        <w:rPr>
          <w:rFonts w:ascii="Times New Roman" w:eastAsia="Times New Roman" w:hAnsi="Times New Roman" w:cs="Times New Roman"/>
          <w:color w:val="000000"/>
          <w:sz w:val="28"/>
          <w:szCs w:val="28"/>
          <w:lang w:eastAsia="uk-UA"/>
        </w:rPr>
        <w:t>Барнич</w:t>
      </w:r>
      <w:proofErr w:type="spellEnd"/>
      <w:r>
        <w:rPr>
          <w:rFonts w:ascii="Times New Roman" w:eastAsia="Times New Roman" w:hAnsi="Times New Roman" w:cs="Times New Roman"/>
          <w:color w:val="000000"/>
          <w:sz w:val="28"/>
          <w:szCs w:val="28"/>
          <w:lang w:eastAsia="uk-UA"/>
        </w:rPr>
        <w:t xml:space="preserve"> Т., Корнійчук Н.. А також за надану для підопічних територіального центру Великодніх пасок пекарнями Калуської територіальної громади, а саме  «Родина», «Колосок». «Смакота», «Матусина пекарня», «Хотінь хліб», старостам </w:t>
      </w:r>
      <w:r>
        <w:rPr>
          <w:rFonts w:ascii="Times New Roman" w:eastAsia="Times New Roman" w:hAnsi="Times New Roman" w:cs="Times New Roman"/>
          <w:color w:val="000000"/>
          <w:sz w:val="28"/>
          <w:szCs w:val="28"/>
          <w:shd w:val="clear" w:color="auto" w:fill="FFFFFF"/>
          <w:lang w:eastAsia="uk-UA"/>
        </w:rPr>
        <w:t> </w:t>
      </w:r>
      <w:proofErr w:type="spellStart"/>
      <w:r>
        <w:rPr>
          <w:rFonts w:ascii="Times New Roman" w:eastAsia="Times New Roman" w:hAnsi="Times New Roman" w:cs="Times New Roman"/>
          <w:color w:val="000000"/>
          <w:sz w:val="28"/>
          <w:szCs w:val="28"/>
          <w:shd w:val="clear" w:color="auto" w:fill="FFFFFF"/>
          <w:lang w:eastAsia="uk-UA"/>
        </w:rPr>
        <w:t>Пійлівського</w:t>
      </w:r>
      <w:proofErr w:type="spellEnd"/>
      <w:r>
        <w:rPr>
          <w:rFonts w:ascii="Times New Roman" w:eastAsia="Times New Roman" w:hAnsi="Times New Roman" w:cs="Times New Roman"/>
          <w:color w:val="000000"/>
          <w:sz w:val="28"/>
          <w:szCs w:val="28"/>
          <w:shd w:val="clear" w:color="auto" w:fill="FFFFFF"/>
          <w:lang w:eastAsia="uk-UA"/>
        </w:rPr>
        <w:t xml:space="preserve">, </w:t>
      </w:r>
      <w:proofErr w:type="spellStart"/>
      <w:r>
        <w:rPr>
          <w:rFonts w:ascii="Times New Roman" w:eastAsia="Times New Roman" w:hAnsi="Times New Roman" w:cs="Times New Roman"/>
          <w:color w:val="000000"/>
          <w:sz w:val="28"/>
          <w:szCs w:val="28"/>
          <w:shd w:val="clear" w:color="auto" w:fill="FFFFFF"/>
          <w:lang w:eastAsia="uk-UA"/>
        </w:rPr>
        <w:t>Ріпянського</w:t>
      </w:r>
      <w:proofErr w:type="spellEnd"/>
      <w:r>
        <w:rPr>
          <w:rFonts w:ascii="Times New Roman" w:eastAsia="Times New Roman" w:hAnsi="Times New Roman" w:cs="Times New Roman"/>
          <w:color w:val="000000"/>
          <w:sz w:val="28"/>
          <w:szCs w:val="28"/>
          <w:shd w:val="clear" w:color="auto" w:fill="FFFFFF"/>
          <w:lang w:eastAsia="uk-UA"/>
        </w:rPr>
        <w:t>, </w:t>
      </w:r>
      <w:r>
        <w:rPr>
          <w:rFonts w:ascii="Times New Roman" w:eastAsia="Times New Roman" w:hAnsi="Times New Roman" w:cs="Times New Roman"/>
          <w:color w:val="000000"/>
          <w:sz w:val="28"/>
          <w:szCs w:val="28"/>
          <w:lang w:eastAsia="uk-UA"/>
        </w:rPr>
        <w:t>Сівка Калуського</w:t>
      </w:r>
      <w:r>
        <w:rPr>
          <w:rFonts w:ascii="Times New Roman" w:eastAsia="Times New Roman" w:hAnsi="Times New Roman" w:cs="Times New Roman"/>
          <w:color w:val="000000"/>
          <w:sz w:val="28"/>
          <w:szCs w:val="28"/>
          <w:shd w:val="clear" w:color="auto" w:fill="FFFFFF"/>
          <w:lang w:eastAsia="uk-UA"/>
        </w:rPr>
        <w:t xml:space="preserve"> та </w:t>
      </w:r>
      <w:proofErr w:type="spellStart"/>
      <w:r>
        <w:rPr>
          <w:rFonts w:ascii="Times New Roman" w:eastAsia="Times New Roman" w:hAnsi="Times New Roman" w:cs="Times New Roman"/>
          <w:color w:val="000000"/>
          <w:sz w:val="28"/>
          <w:szCs w:val="28"/>
          <w:shd w:val="clear" w:color="auto" w:fill="FFFFFF"/>
          <w:lang w:eastAsia="uk-UA"/>
        </w:rPr>
        <w:t>Тужилівського</w:t>
      </w:r>
      <w:proofErr w:type="spellEnd"/>
      <w:r>
        <w:rPr>
          <w:rFonts w:ascii="Times New Roman" w:eastAsia="Times New Roman" w:hAnsi="Times New Roman" w:cs="Times New Roman"/>
          <w:color w:val="000000"/>
          <w:sz w:val="28"/>
          <w:szCs w:val="28"/>
          <w:shd w:val="clear" w:color="auto" w:fill="FFFFFF"/>
          <w:lang w:eastAsia="uk-UA"/>
        </w:rPr>
        <w:t xml:space="preserve"> </w:t>
      </w:r>
      <w:proofErr w:type="spellStart"/>
      <w:r>
        <w:rPr>
          <w:rFonts w:ascii="Times New Roman" w:eastAsia="Times New Roman" w:hAnsi="Times New Roman" w:cs="Times New Roman"/>
          <w:color w:val="000000"/>
          <w:sz w:val="28"/>
          <w:szCs w:val="28"/>
          <w:shd w:val="clear" w:color="auto" w:fill="FFFFFF"/>
          <w:lang w:eastAsia="uk-UA"/>
        </w:rPr>
        <w:t>старостинських</w:t>
      </w:r>
      <w:proofErr w:type="spellEnd"/>
      <w:r>
        <w:rPr>
          <w:rFonts w:ascii="Times New Roman" w:eastAsia="Times New Roman" w:hAnsi="Times New Roman" w:cs="Times New Roman"/>
          <w:color w:val="000000"/>
          <w:sz w:val="28"/>
          <w:szCs w:val="28"/>
          <w:shd w:val="clear" w:color="auto" w:fill="FFFFFF"/>
          <w:lang w:eastAsia="uk-UA"/>
        </w:rPr>
        <w:t xml:space="preserve"> округів.</w:t>
      </w:r>
    </w:p>
    <w:p w:rsidR="007B61D7" w:rsidRDefault="007B61D7" w:rsidP="007B61D7">
      <w:pPr>
        <w:pStyle w:val="a3"/>
        <w:spacing w:before="0" w:beforeAutospacing="0" w:after="0" w:afterAutospacing="0"/>
        <w:jc w:val="both"/>
        <w:rPr>
          <w:sz w:val="28"/>
          <w:szCs w:val="28"/>
        </w:rPr>
      </w:pPr>
      <w:r>
        <w:rPr>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sz w:val="28"/>
          <w:szCs w:val="28"/>
        </w:rPr>
        <w:t>калушани</w:t>
      </w:r>
      <w:proofErr w:type="spellEnd"/>
      <w:r>
        <w:rPr>
          <w:sz w:val="28"/>
          <w:szCs w:val="28"/>
        </w:rPr>
        <w:t xml:space="preserve"> приносять речі, які видаються потребуючим. Крім того, надаються  пенсіонерам та  особам з інвалідністю послуги по забезпеченню технічними засобами реабілітації. </w:t>
      </w:r>
    </w:p>
    <w:p w:rsidR="007B61D7" w:rsidRDefault="007B61D7" w:rsidP="007B61D7">
      <w:pPr>
        <w:pStyle w:val="a3"/>
        <w:tabs>
          <w:tab w:val="left" w:pos="1545"/>
        </w:tabs>
        <w:spacing w:before="0" w:beforeAutospacing="0" w:after="0" w:afterAutospacing="0"/>
        <w:rPr>
          <w:b/>
          <w:bCs/>
          <w:sz w:val="28"/>
          <w:szCs w:val="28"/>
        </w:rPr>
      </w:pPr>
    </w:p>
    <w:p w:rsidR="007B61D7" w:rsidRDefault="007B61D7" w:rsidP="007B61D7">
      <w:pPr>
        <w:pStyle w:val="a3"/>
        <w:spacing w:before="0" w:beforeAutospacing="0" w:after="0" w:afterAutospacing="0"/>
        <w:jc w:val="center"/>
        <w:rPr>
          <w:b/>
          <w:bCs/>
          <w:sz w:val="28"/>
          <w:szCs w:val="28"/>
        </w:rPr>
      </w:pPr>
      <w:r>
        <w:rPr>
          <w:b/>
          <w:bCs/>
          <w:sz w:val="28"/>
          <w:szCs w:val="28"/>
        </w:rPr>
        <w:t>Відділення денного перебування:</w:t>
      </w:r>
    </w:p>
    <w:p w:rsidR="007B61D7" w:rsidRDefault="007B61D7" w:rsidP="007B61D7">
      <w:pPr>
        <w:pStyle w:val="a3"/>
        <w:spacing w:before="0" w:beforeAutospacing="0" w:after="0" w:afterAutospacing="0"/>
        <w:jc w:val="center"/>
        <w:rPr>
          <w:b/>
          <w:bCs/>
          <w:sz w:val="28"/>
          <w:szCs w:val="28"/>
        </w:rPr>
      </w:pPr>
    </w:p>
    <w:p w:rsidR="007B61D7" w:rsidRDefault="007B61D7" w:rsidP="007B61D7">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7B61D7" w:rsidRDefault="007B61D7" w:rsidP="007B61D7">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01.05.2023 на обліку у відділенні денного перебування перебуває 186 осіб.</w:t>
      </w:r>
      <w:r>
        <w:rPr>
          <w:rFonts w:ascii="Times New Roman" w:eastAsia="Calibri" w:hAnsi="Times New Roman" w:cs="Times New Roman"/>
          <w:i/>
          <w:sz w:val="28"/>
          <w:szCs w:val="28"/>
        </w:rPr>
        <w:t xml:space="preserve"> </w:t>
      </w:r>
      <w:r>
        <w:rPr>
          <w:rFonts w:ascii="Times New Roman" w:hAnsi="Times New Roman" w:cs="Times New Roman"/>
          <w:sz w:val="28"/>
          <w:szCs w:val="28"/>
        </w:rPr>
        <w:t>Знято з обслуговування у поточному місяці 1 особу (по причині зміни місця проживання).</w:t>
      </w:r>
    </w:p>
    <w:p w:rsidR="007B61D7" w:rsidRDefault="007B61D7" w:rsidP="007B61D7">
      <w:pPr>
        <w:pStyle w:val="a4"/>
        <w:ind w:firstLine="708"/>
        <w:jc w:val="both"/>
        <w:rPr>
          <w:rFonts w:ascii="Times New Roman" w:hAnsi="Times New Roman"/>
          <w:b w:val="0"/>
          <w:sz w:val="28"/>
          <w:szCs w:val="28"/>
        </w:rPr>
      </w:pPr>
      <w:r>
        <w:rPr>
          <w:rFonts w:ascii="Times New Roman" w:hAnsi="Times New Roman"/>
          <w:b w:val="0"/>
          <w:sz w:val="28"/>
          <w:szCs w:val="28"/>
        </w:rPr>
        <w:t>Відділенням  протягом квітня складено 58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комітету Калуської міської ради. У відповідності до державного стандарту в поточному місяці   поновлено документи на 18 осіб.</w:t>
      </w:r>
    </w:p>
    <w:p w:rsidR="007B61D7" w:rsidRDefault="007B61D7" w:rsidP="007B61D7">
      <w:pPr>
        <w:pStyle w:val="a4"/>
        <w:ind w:firstLine="708"/>
        <w:jc w:val="both"/>
        <w:rPr>
          <w:rFonts w:ascii="Times New Roman" w:hAnsi="Times New Roman"/>
          <w:b w:val="0"/>
          <w:sz w:val="28"/>
          <w:szCs w:val="28"/>
        </w:rPr>
      </w:pPr>
      <w:r>
        <w:rPr>
          <w:rFonts w:ascii="Times New Roman" w:hAnsi="Times New Roman"/>
          <w:b w:val="0"/>
          <w:sz w:val="28"/>
          <w:szCs w:val="28"/>
        </w:rPr>
        <w:t xml:space="preserve">В квітні проведено 12 спортивно-оздоровчих занять та 8 занять з скандинавської ходьби на стадіоні «Хімік», проведено 20 бесіди на різноманітні теми з особами, що є на обліку у відділенні денного перебування. Надано 212 соціально-побутових, медичних послуг, а саме: 163 особам </w:t>
      </w:r>
      <w:proofErr w:type="spellStart"/>
      <w:r>
        <w:rPr>
          <w:rFonts w:ascii="Times New Roman" w:hAnsi="Times New Roman"/>
          <w:b w:val="0"/>
          <w:sz w:val="28"/>
          <w:szCs w:val="28"/>
        </w:rPr>
        <w:t>виміряно</w:t>
      </w:r>
      <w:proofErr w:type="spellEnd"/>
      <w:r>
        <w:rPr>
          <w:rFonts w:ascii="Times New Roman" w:hAnsi="Times New Roman"/>
          <w:b w:val="0"/>
          <w:sz w:val="28"/>
          <w:szCs w:val="28"/>
        </w:rPr>
        <w:t xml:space="preserve"> артеріальний тиск, проведено 41 бесід, 8 масажів. Медична сестра за квітень місяць  відвідала 181 особу, які перебувають на обслуговуванні територіальному центрі. Продовжується набір пенсіонерів та осіб з інвалідністю на безкоштовні курси комп’ютерної грамотності.</w:t>
      </w:r>
    </w:p>
    <w:p w:rsidR="007B61D7" w:rsidRDefault="007B61D7" w:rsidP="007B61D7">
      <w:pPr>
        <w:pStyle w:val="a4"/>
        <w:ind w:firstLine="708"/>
        <w:jc w:val="both"/>
        <w:rPr>
          <w:rFonts w:ascii="Times New Roman" w:hAnsi="Times New Roman"/>
          <w:b w:val="0"/>
          <w:color w:val="000000"/>
          <w:sz w:val="28"/>
          <w:szCs w:val="28"/>
        </w:rPr>
      </w:pPr>
      <w:r>
        <w:rPr>
          <w:rFonts w:ascii="Times New Roman" w:hAnsi="Times New Roman"/>
          <w:sz w:val="28"/>
          <w:szCs w:val="28"/>
        </w:rPr>
        <w:t xml:space="preserve">   </w:t>
      </w:r>
      <w:r>
        <w:rPr>
          <w:rFonts w:ascii="Times New Roman" w:hAnsi="Times New Roman"/>
          <w:b w:val="0"/>
          <w:sz w:val="28"/>
          <w:szCs w:val="28"/>
        </w:rPr>
        <w:t xml:space="preserve">Також </w:t>
      </w:r>
      <w:r>
        <w:rPr>
          <w:rFonts w:ascii="Times New Roman" w:hAnsi="Times New Roman"/>
          <w:b w:val="0"/>
          <w:color w:val="000000"/>
          <w:sz w:val="28"/>
          <w:szCs w:val="28"/>
        </w:rPr>
        <w:t xml:space="preserve">для 6 підопічних відділення у квітні місяці проведено п’ять занять на курсах комп’ютерної грамотності «Мій друг комп’ютер» та основи роботи на планшеті, сенсорному телефоні «Зі </w:t>
      </w:r>
      <w:proofErr w:type="spellStart"/>
      <w:r>
        <w:rPr>
          <w:rFonts w:ascii="Times New Roman" w:hAnsi="Times New Roman"/>
          <w:b w:val="0"/>
          <w:color w:val="000000"/>
          <w:sz w:val="28"/>
          <w:szCs w:val="28"/>
        </w:rPr>
        <w:t>смартфоном</w:t>
      </w:r>
      <w:proofErr w:type="spellEnd"/>
      <w:r>
        <w:rPr>
          <w:rFonts w:ascii="Times New Roman" w:hAnsi="Times New Roman"/>
          <w:b w:val="0"/>
          <w:color w:val="000000"/>
          <w:sz w:val="28"/>
          <w:szCs w:val="28"/>
        </w:rPr>
        <w:t xml:space="preserve"> на ти». У квітні місяці проведено 4 заняття Університету ІІІ віку, яке відвідали 42 особи.</w:t>
      </w:r>
    </w:p>
    <w:p w:rsidR="007B61D7" w:rsidRDefault="007B61D7" w:rsidP="007B61D7">
      <w:pPr>
        <w:spacing w:after="0"/>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Відділення проводить інформаційно-роз’яснювальну роботу  з питань соціального захисту населення, надає допомогу при оформленні громадянами вищевказаних   категорій субсидій, пільг тощо.</w:t>
      </w:r>
      <w:r>
        <w:rPr>
          <w:rFonts w:ascii="Times New Roman" w:hAnsi="Times New Roman" w:cs="Times New Roman"/>
          <w:b/>
          <w:bCs/>
          <w:sz w:val="28"/>
          <w:szCs w:val="28"/>
        </w:rPr>
        <w:t> </w:t>
      </w:r>
    </w:p>
    <w:p w:rsidR="007B61D7" w:rsidRDefault="007B61D7" w:rsidP="007B61D7">
      <w:pPr>
        <w:spacing w:after="0"/>
        <w:ind w:firstLine="567"/>
        <w:jc w:val="both"/>
        <w:rPr>
          <w:rFonts w:ascii="Times New Roman" w:eastAsia="Calibri" w:hAnsi="Times New Roman" w:cs="Times New Roman"/>
          <w:sz w:val="28"/>
          <w:szCs w:val="28"/>
        </w:rPr>
      </w:pPr>
    </w:p>
    <w:p w:rsidR="007B61D7" w:rsidRDefault="007B61D7" w:rsidP="007B61D7">
      <w:pPr>
        <w:pStyle w:val="a3"/>
        <w:spacing w:before="0" w:beforeAutospacing="0" w:after="0" w:afterAutospacing="0"/>
        <w:jc w:val="both"/>
        <w:rPr>
          <w:b/>
          <w:sz w:val="28"/>
          <w:szCs w:val="28"/>
        </w:rPr>
      </w:pPr>
      <w:r>
        <w:rPr>
          <w:b/>
          <w:sz w:val="28"/>
          <w:szCs w:val="28"/>
        </w:rPr>
        <w:lastRenderedPageBreak/>
        <w:t xml:space="preserve">  Директор                                                                                              Надія  РИМ </w:t>
      </w: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61D7"/>
    <w:rsid w:val="00284A65"/>
    <w:rsid w:val="003C6A10"/>
    <w:rsid w:val="004A13B6"/>
    <w:rsid w:val="00747B9B"/>
    <w:rsid w:val="007B61D7"/>
    <w:rsid w:val="00A95D8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1D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B61D7"/>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7B61D7"/>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7B61D7"/>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36498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5106</Words>
  <Characters>2911</Characters>
  <Application>Microsoft Office Word</Application>
  <DocSecurity>0</DocSecurity>
  <Lines>24</Lines>
  <Paragraphs>16</Paragraphs>
  <ScaleCrop>false</ScaleCrop>
  <Company/>
  <LinksUpToDate>false</LinksUpToDate>
  <CharactersWithSpaces>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2023-05-05T11:53:00Z</dcterms:created>
  <dcterms:modified xsi:type="dcterms:W3CDTF">2023-05-05T11:54:00Z</dcterms:modified>
</cp:coreProperties>
</file>